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3" w:rsidRPr="004C4E43" w:rsidRDefault="004C4E43" w:rsidP="004C4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E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C4E43" w:rsidRPr="004C4E43" w:rsidRDefault="004C4E43" w:rsidP="004C4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E43">
        <w:rPr>
          <w:rFonts w:ascii="Times New Roman" w:hAnsi="Times New Roman" w:cs="Times New Roman"/>
          <w:sz w:val="24"/>
          <w:szCs w:val="24"/>
        </w:rPr>
        <w:t>к постановлению администрации города Покачи</w:t>
      </w:r>
    </w:p>
    <w:p w:rsidR="004C4E43" w:rsidRDefault="002F006A" w:rsidP="004C4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26.02.2024 № 151</w:t>
      </w:r>
      <w:bookmarkStart w:id="0" w:name="_GoBack"/>
      <w:bookmarkEnd w:id="0"/>
    </w:p>
    <w:p w:rsidR="004C4E43" w:rsidRDefault="004C4E43" w:rsidP="004C4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20FB" w:rsidRPr="003C27DB" w:rsidRDefault="00C820FB" w:rsidP="00C82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C27DB">
        <w:rPr>
          <w:rFonts w:ascii="Times New Roman" w:hAnsi="Times New Roman" w:cs="Times New Roman"/>
          <w:sz w:val="26"/>
          <w:szCs w:val="26"/>
        </w:rPr>
        <w:t>Таблица 6</w:t>
      </w:r>
    </w:p>
    <w:p w:rsidR="00C820FB" w:rsidRPr="003C27DB" w:rsidRDefault="00C820FB" w:rsidP="00C82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820FB" w:rsidRPr="003C27DB" w:rsidRDefault="00C820FB" w:rsidP="00C8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DB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эффективность структурного</w:t>
      </w:r>
    </w:p>
    <w:p w:rsidR="00C820FB" w:rsidRPr="003C27DB" w:rsidRDefault="00C820FB" w:rsidP="00C8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DB">
        <w:rPr>
          <w:rFonts w:ascii="Times New Roman" w:hAnsi="Times New Roman" w:cs="Times New Roman"/>
          <w:b/>
          <w:bCs/>
          <w:sz w:val="24"/>
          <w:szCs w:val="24"/>
        </w:rPr>
        <w:t>элемента (основного мероприятия) муниципальной программы</w:t>
      </w:r>
    </w:p>
    <w:p w:rsidR="00C820FB" w:rsidRPr="003C27DB" w:rsidRDefault="00C820FB" w:rsidP="00C8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3005"/>
        <w:gridCol w:w="1417"/>
        <w:gridCol w:w="652"/>
        <w:gridCol w:w="653"/>
        <w:gridCol w:w="653"/>
        <w:gridCol w:w="652"/>
        <w:gridCol w:w="653"/>
        <w:gridCol w:w="653"/>
        <w:gridCol w:w="652"/>
        <w:gridCol w:w="653"/>
        <w:gridCol w:w="653"/>
        <w:gridCol w:w="652"/>
        <w:gridCol w:w="653"/>
        <w:gridCol w:w="653"/>
        <w:gridCol w:w="1418"/>
      </w:tblGrid>
      <w:tr w:rsidR="00C820FB" w:rsidRPr="003C27DB" w:rsidTr="003C27DB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820FB" w:rsidRPr="003C27DB" w:rsidTr="00C327D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ед.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 получателей финансовой поддержки, ед.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C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малого и среднего предпринимательства - </w:t>
            </w:r>
            <w:r w:rsidRPr="003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поддержки из числа принявших участие в публичных мероприятиях, % (D)</w:t>
            </w:r>
          </w:p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D = n2 / n1 где: 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 получателей поддержки из числа принявших участие в публичных мероприятиях, ед. (n2)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публичных мероприятиях, ед. (n1)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мероприятий, с участием представителей субъектов малого и среднего предпринимательства, ед. 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рабочих мест, созданных субъектами малого и среднего предпринимательства - </w:t>
            </w:r>
            <w:r w:rsidRPr="003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 финансовой поддержки, ед. &lt;4&gt;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C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поголовья сельскохозяйственных животных, голов 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Производство мяса в живом весе в хозяйствах всех категорий, тонн 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64,88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поголовья сельскохозяйственных животных и птиц, голов &lt;6&gt;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 (D)</w:t>
            </w:r>
          </w:p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D = a / b * 100 &lt;7&gt;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Общее количество споров с участием потребителей, ед. 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820F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потребительских обращений, разрешенных в досудебном и внесудебном порядке, ед. (b)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B" w:rsidRPr="003C27DB" w:rsidRDefault="00C82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27DB" w:rsidRPr="003C27DB" w:rsidTr="003C27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Pr="003C27DB" w:rsidRDefault="003C27DB" w:rsidP="000D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Pr="003C27DB" w:rsidRDefault="003C27DB" w:rsidP="000D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B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 (тыс. чел.) &lt;8&gt;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 w:rsidP="003C27DB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DB" w:rsidRDefault="003C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FA5E6F" w:rsidRPr="003C27DB" w:rsidRDefault="00AB03D6">
      <w:pPr>
        <w:rPr>
          <w:sz w:val="26"/>
          <w:szCs w:val="26"/>
        </w:rPr>
      </w:pPr>
    </w:p>
    <w:sectPr w:rsidR="00FA5E6F" w:rsidRPr="003C27DB" w:rsidSect="00BA5273">
      <w:headerReference w:type="default" r:id="rId7"/>
      <w:pgSz w:w="16838" w:h="11906" w:orient="landscape"/>
      <w:pgMar w:top="28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D6" w:rsidRDefault="00AB03D6" w:rsidP="00CC20DB">
      <w:pPr>
        <w:spacing w:after="0" w:line="240" w:lineRule="auto"/>
      </w:pPr>
      <w:r>
        <w:separator/>
      </w:r>
    </w:p>
  </w:endnote>
  <w:endnote w:type="continuationSeparator" w:id="0">
    <w:p w:rsidR="00AB03D6" w:rsidRDefault="00AB03D6" w:rsidP="00CC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D6" w:rsidRDefault="00AB03D6" w:rsidP="00CC20DB">
      <w:pPr>
        <w:spacing w:after="0" w:line="240" w:lineRule="auto"/>
      </w:pPr>
      <w:r>
        <w:separator/>
      </w:r>
    </w:p>
  </w:footnote>
  <w:footnote w:type="continuationSeparator" w:id="0">
    <w:p w:rsidR="00AB03D6" w:rsidRDefault="00AB03D6" w:rsidP="00CC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213464"/>
      <w:docPartObj>
        <w:docPartGallery w:val="Page Numbers (Top of Page)"/>
        <w:docPartUnique/>
      </w:docPartObj>
    </w:sdtPr>
    <w:sdtEndPr/>
    <w:sdtContent>
      <w:p w:rsidR="00CC20DB" w:rsidRDefault="00CC20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6A">
          <w:rPr>
            <w:noProof/>
          </w:rPr>
          <w:t>9</w:t>
        </w:r>
        <w:r>
          <w:fldChar w:fldCharType="end"/>
        </w:r>
      </w:p>
    </w:sdtContent>
  </w:sdt>
  <w:p w:rsidR="00CC20DB" w:rsidRDefault="00CC2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03"/>
    <w:rsid w:val="002F006A"/>
    <w:rsid w:val="003C27DB"/>
    <w:rsid w:val="004C4E43"/>
    <w:rsid w:val="00877FFC"/>
    <w:rsid w:val="009241DD"/>
    <w:rsid w:val="00AB03D6"/>
    <w:rsid w:val="00BA5273"/>
    <w:rsid w:val="00BF2103"/>
    <w:rsid w:val="00C327D1"/>
    <w:rsid w:val="00C820FB"/>
    <w:rsid w:val="00C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DB"/>
  </w:style>
  <w:style w:type="paragraph" w:styleId="a5">
    <w:name w:val="footer"/>
    <w:basedOn w:val="a"/>
    <w:link w:val="a6"/>
    <w:uiPriority w:val="99"/>
    <w:unhideWhenUsed/>
    <w:rsid w:val="00CC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DB"/>
  </w:style>
  <w:style w:type="paragraph" w:styleId="a5">
    <w:name w:val="footer"/>
    <w:basedOn w:val="a"/>
    <w:link w:val="a6"/>
    <w:uiPriority w:val="99"/>
    <w:unhideWhenUsed/>
    <w:rsid w:val="00CC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 Альбина Занировна</dc:creator>
  <cp:lastModifiedBy>Балчугова Вера Владимировна</cp:lastModifiedBy>
  <cp:revision>2</cp:revision>
  <dcterms:created xsi:type="dcterms:W3CDTF">2024-02-27T04:11:00Z</dcterms:created>
  <dcterms:modified xsi:type="dcterms:W3CDTF">2024-02-27T04:11:00Z</dcterms:modified>
</cp:coreProperties>
</file>