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Default Extension="odttf" ContentType="application/vnd.openxmlformats-officedocument.obfuscatedFont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FFFFFF" w:themeColor="background1"/>
  <w:body>
    <w:p w:rsidR="00047C54" w:rsidRDefault="00047C54" w:rsidP="00047C54">
      <w:pPr>
        <w:jc w:val="right"/>
      </w:pPr>
      <w:r>
        <w:t>Приложение</w:t>
      </w:r>
    </w:p>
    <w:p w:rsidR="00047C54" w:rsidRDefault="00047C54" w:rsidP="00047C54">
      <w:pPr>
        <w:jc w:val="right"/>
      </w:pPr>
      <w:r>
        <w:t>к постановлению администрации</w:t>
      </w:r>
    </w:p>
    <w:p w:rsidR="00047C54" w:rsidRDefault="00047C54" w:rsidP="00047C54">
      <w:pPr>
        <w:jc w:val="right"/>
      </w:pPr>
      <w:r>
        <w:t>города Покачи</w:t>
      </w:r>
    </w:p>
    <w:p w:rsidR="00047C54" w:rsidRDefault="00047C54" w:rsidP="00047C54">
      <w:pPr>
        <w:jc w:val="right"/>
      </w:pPr>
      <w:r>
        <w:t>от</w:t>
      </w:r>
      <w:r w:rsidR="007F1CD1">
        <w:t xml:space="preserve"> 15.02</w:t>
      </w:r>
      <w:bookmarkStart w:id="0" w:name="_GoBack"/>
      <w:bookmarkEnd w:id="0"/>
      <w:r w:rsidR="007F1CD1">
        <w:t>.1022</w:t>
      </w:r>
      <w:r>
        <w:t xml:space="preserve"> № </w:t>
      </w:r>
      <w:r w:rsidR="007F1CD1">
        <w:t>174</w:t>
      </w:r>
    </w:p>
    <w:p w:rsidR="00164624" w:rsidRPr="00E62862" w:rsidRDefault="00164624" w:rsidP="00164624">
      <w:pPr>
        <w:tabs>
          <w:tab w:val="left" w:pos="4290"/>
        </w:tabs>
        <w:jc w:val="center"/>
        <w:rPr>
          <w:b/>
          <w:sz w:val="28"/>
          <w:szCs w:val="28"/>
        </w:rPr>
      </w:pPr>
    </w:p>
    <w:tbl>
      <w:tblPr>
        <w:tblW w:w="9975" w:type="dxa"/>
        <w:tblInd w:w="-34" w:type="dxa"/>
        <w:tblLook w:val="04A0"/>
      </w:tblPr>
      <w:tblGrid>
        <w:gridCol w:w="9975"/>
      </w:tblGrid>
      <w:tr w:rsidR="00047C54" w:rsidRPr="00DF7A1C" w:rsidTr="00C65683">
        <w:trPr>
          <w:trHeight w:val="1182"/>
        </w:trPr>
        <w:tc>
          <w:tcPr>
            <w:tcW w:w="9975" w:type="dxa"/>
            <w:shd w:val="clear" w:color="auto" w:fill="auto"/>
          </w:tcPr>
          <w:p w:rsidR="00047C54" w:rsidRPr="00DF7A1C" w:rsidRDefault="00047C54" w:rsidP="00C65683">
            <w:pPr>
              <w:ind w:left="-44" w:firstLine="44"/>
              <w:rPr>
                <w:sz w:val="28"/>
                <w:szCs w:val="28"/>
              </w:rPr>
            </w:pPr>
          </w:p>
          <w:p w:rsidR="00047C54" w:rsidRPr="00DF7A1C" w:rsidRDefault="00047C54" w:rsidP="00C65683">
            <w:pPr>
              <w:ind w:left="-44" w:firstLine="44"/>
              <w:rPr>
                <w:sz w:val="28"/>
                <w:szCs w:val="28"/>
              </w:rPr>
            </w:pPr>
          </w:p>
          <w:p w:rsidR="00047C54" w:rsidRPr="00DF7A1C" w:rsidRDefault="00047C54" w:rsidP="00C65683">
            <w:pPr>
              <w:ind w:left="-44" w:firstLine="44"/>
              <w:rPr>
                <w:sz w:val="28"/>
                <w:szCs w:val="28"/>
              </w:rPr>
            </w:pPr>
          </w:p>
          <w:p w:rsidR="00047C54" w:rsidRPr="00DF7A1C" w:rsidRDefault="00047C54" w:rsidP="00C65683">
            <w:pPr>
              <w:ind w:left="-44" w:firstLine="44"/>
              <w:rPr>
                <w:sz w:val="28"/>
                <w:szCs w:val="28"/>
              </w:rPr>
            </w:pPr>
          </w:p>
          <w:p w:rsidR="00047C54" w:rsidRPr="00DF7A1C" w:rsidRDefault="00047C54" w:rsidP="00C65683">
            <w:pPr>
              <w:ind w:left="-44" w:firstLine="44"/>
              <w:rPr>
                <w:sz w:val="28"/>
                <w:szCs w:val="28"/>
              </w:rPr>
            </w:pPr>
          </w:p>
          <w:p w:rsidR="00047C54" w:rsidRPr="00DF7A1C" w:rsidRDefault="00047C54" w:rsidP="00C65683">
            <w:pPr>
              <w:ind w:left="-44" w:firstLine="44"/>
              <w:rPr>
                <w:sz w:val="28"/>
                <w:szCs w:val="28"/>
              </w:rPr>
            </w:pPr>
          </w:p>
          <w:p w:rsidR="00047C54" w:rsidRPr="00DF7A1C" w:rsidRDefault="00047C54" w:rsidP="00C65683">
            <w:pPr>
              <w:rPr>
                <w:sz w:val="28"/>
                <w:szCs w:val="28"/>
              </w:rPr>
            </w:pPr>
          </w:p>
          <w:p w:rsidR="00047C54" w:rsidRPr="00DF7A1C" w:rsidRDefault="00047C54" w:rsidP="00C65683">
            <w:pPr>
              <w:ind w:left="-44" w:firstLine="44"/>
              <w:rPr>
                <w:sz w:val="28"/>
                <w:szCs w:val="28"/>
              </w:rPr>
            </w:pPr>
          </w:p>
          <w:p w:rsidR="00047C54" w:rsidRPr="00DF7A1C" w:rsidRDefault="00047C54" w:rsidP="00C65683">
            <w:pPr>
              <w:ind w:left="-44" w:firstLine="44"/>
              <w:rPr>
                <w:sz w:val="28"/>
                <w:szCs w:val="28"/>
              </w:rPr>
            </w:pPr>
          </w:p>
          <w:p w:rsidR="00047C54" w:rsidRPr="00DF7A1C" w:rsidRDefault="00047C54" w:rsidP="00C65683">
            <w:pPr>
              <w:ind w:left="-44" w:firstLine="44"/>
              <w:rPr>
                <w:sz w:val="28"/>
                <w:szCs w:val="28"/>
              </w:rPr>
            </w:pPr>
          </w:p>
          <w:p w:rsidR="00047C54" w:rsidRPr="00DF7A1C" w:rsidRDefault="00047C54" w:rsidP="00C65683">
            <w:pPr>
              <w:rPr>
                <w:sz w:val="28"/>
                <w:szCs w:val="28"/>
              </w:rPr>
            </w:pPr>
          </w:p>
        </w:tc>
      </w:tr>
      <w:tr w:rsidR="00047C54" w:rsidRPr="00DF7A1C" w:rsidTr="00C65683">
        <w:trPr>
          <w:trHeight w:val="843"/>
        </w:trPr>
        <w:tc>
          <w:tcPr>
            <w:tcW w:w="9975" w:type="dxa"/>
            <w:shd w:val="clear" w:color="auto" w:fill="auto"/>
          </w:tcPr>
          <w:p w:rsidR="00047C54" w:rsidRPr="00DF7A1C" w:rsidRDefault="00047C54" w:rsidP="00C65683">
            <w:pPr>
              <w:autoSpaceDE w:val="0"/>
              <w:autoSpaceDN w:val="0"/>
              <w:adjustRightInd w:val="0"/>
              <w:jc w:val="center"/>
              <w:rPr>
                <w:b/>
                <w:sz w:val="28"/>
                <w:szCs w:val="28"/>
              </w:rPr>
            </w:pPr>
            <w:r w:rsidRPr="00DF7A1C">
              <w:rPr>
                <w:b/>
                <w:sz w:val="28"/>
                <w:szCs w:val="28"/>
              </w:rPr>
              <w:t>РЕКОНСТРУКЦИЯ АВТОМОБИЛЬНОЙ ДОРОГИ</w:t>
            </w:r>
          </w:p>
          <w:p w:rsidR="00047C54" w:rsidRPr="00DF7A1C" w:rsidRDefault="00047C54" w:rsidP="00C65683">
            <w:pPr>
              <w:autoSpaceDE w:val="0"/>
              <w:autoSpaceDN w:val="0"/>
              <w:adjustRightInd w:val="0"/>
              <w:jc w:val="center"/>
              <w:rPr>
                <w:b/>
                <w:sz w:val="28"/>
                <w:szCs w:val="28"/>
              </w:rPr>
            </w:pPr>
            <w:r w:rsidRPr="00DF7A1C">
              <w:rPr>
                <w:b/>
                <w:sz w:val="28"/>
                <w:szCs w:val="28"/>
              </w:rPr>
              <w:t>Г. НИЖНЕВАРТОВСК - Г. КОГАЛЫМ</w:t>
            </w:r>
          </w:p>
        </w:tc>
      </w:tr>
      <w:tr w:rsidR="00047C54" w:rsidRPr="00DF7A1C" w:rsidTr="00C65683">
        <w:trPr>
          <w:trHeight w:val="1564"/>
        </w:trPr>
        <w:tc>
          <w:tcPr>
            <w:tcW w:w="9975" w:type="dxa"/>
            <w:shd w:val="clear" w:color="auto" w:fill="auto"/>
          </w:tcPr>
          <w:p w:rsidR="00047C54" w:rsidRPr="00DF7A1C" w:rsidRDefault="00047C54" w:rsidP="00C65683">
            <w:pPr>
              <w:ind w:left="-44" w:firstLine="44"/>
              <w:jc w:val="center"/>
              <w:rPr>
                <w:b/>
                <w:sz w:val="28"/>
                <w:szCs w:val="28"/>
              </w:rPr>
            </w:pPr>
          </w:p>
          <w:p w:rsidR="00047C54" w:rsidRPr="007F1CD1" w:rsidRDefault="00047C54" w:rsidP="00C65683">
            <w:pPr>
              <w:ind w:left="-44" w:firstLine="44"/>
              <w:jc w:val="center"/>
              <w:rPr>
                <w:b/>
                <w:sz w:val="28"/>
                <w:szCs w:val="28"/>
              </w:rPr>
            </w:pPr>
            <w:r w:rsidRPr="007F1CD1">
              <w:rPr>
                <w:b/>
                <w:sz w:val="28"/>
                <w:szCs w:val="28"/>
              </w:rPr>
              <w:t>07-2511/20С1775</w:t>
            </w:r>
          </w:p>
        </w:tc>
      </w:tr>
    </w:tbl>
    <w:p w:rsidR="003652F2" w:rsidRPr="00E62862" w:rsidRDefault="003652F2" w:rsidP="00100667">
      <w:pPr>
        <w:jc w:val="center"/>
        <w:rPr>
          <w:rFonts w:eastAsia="Calibri"/>
          <w:b/>
          <w:sz w:val="28"/>
          <w:szCs w:val="22"/>
          <w:lang w:eastAsia="en-US"/>
        </w:rPr>
      </w:pPr>
      <w:r w:rsidRPr="00D07096">
        <w:br w:type="page"/>
      </w:r>
      <w:r w:rsidRPr="00E62862">
        <w:rPr>
          <w:rFonts w:eastAsia="Calibri"/>
          <w:b/>
          <w:sz w:val="28"/>
          <w:szCs w:val="22"/>
          <w:lang w:eastAsia="en-US"/>
        </w:rPr>
        <w:lastRenderedPageBreak/>
        <w:t>Содержание</w:t>
      </w:r>
    </w:p>
    <w:sdt>
      <w:sdtPr>
        <w:rPr>
          <w:rFonts w:eastAsia="Calibri"/>
          <w:iCs/>
          <w:szCs w:val="24"/>
          <w:lang w:eastAsia="en-US"/>
        </w:rPr>
        <w:id w:val="-280111353"/>
        <w:docPartObj>
          <w:docPartGallery w:val="Table of Contents"/>
          <w:docPartUnique/>
        </w:docPartObj>
      </w:sdtPr>
      <w:sdtEndPr>
        <w:rPr>
          <w:noProof/>
        </w:rPr>
      </w:sdtEndPr>
      <w:sdtContent>
        <w:p w:rsidR="00F64926" w:rsidRDefault="00001D6A">
          <w:pPr>
            <w:pStyle w:val="13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r w:rsidRPr="00001D6A">
            <w:rPr>
              <w:rFonts w:eastAsia="Calibri"/>
              <w:bCs/>
              <w:lang w:eastAsia="en-US"/>
            </w:rPr>
            <w:fldChar w:fldCharType="begin"/>
          </w:r>
          <w:r w:rsidR="003652F2" w:rsidRPr="00E62862">
            <w:rPr>
              <w:rFonts w:eastAsia="Calibri"/>
              <w:bCs/>
              <w:lang w:eastAsia="en-US"/>
            </w:rPr>
            <w:instrText xml:space="preserve"> TOC \o "1-2" \h \z \t "Заг 3;3" </w:instrText>
          </w:r>
          <w:r w:rsidRPr="00001D6A">
            <w:rPr>
              <w:rFonts w:eastAsia="Calibri"/>
              <w:bCs/>
              <w:lang w:eastAsia="en-US"/>
            </w:rPr>
            <w:fldChar w:fldCharType="separate"/>
          </w:r>
          <w:hyperlink w:anchor="_Toc87866786" w:history="1">
            <w:r w:rsidR="00F64926" w:rsidRPr="005830F3">
              <w:rPr>
                <w:rStyle w:val="af6"/>
                <w:noProof/>
              </w:rPr>
              <w:t>1</w:t>
            </w:r>
            <w:r w:rsidR="00F64926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4926" w:rsidRPr="005830F3">
              <w:rPr>
                <w:rStyle w:val="af6"/>
                <w:noProof/>
              </w:rPr>
              <w:t>Основная часть проекта планировки территории. Графическая часть</w:t>
            </w:r>
            <w:r w:rsidR="00F64926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F64926">
              <w:rPr>
                <w:noProof/>
                <w:webHidden/>
              </w:rPr>
              <w:instrText xml:space="preserve"> PAGEREF _Toc87866786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F64926"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4926" w:rsidRDefault="00001D6A">
          <w:pPr>
            <w:pStyle w:val="28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7866787" w:history="1">
            <w:r w:rsidR="00F64926" w:rsidRPr="005830F3">
              <w:rPr>
                <w:rStyle w:val="af6"/>
                <w:noProof/>
              </w:rPr>
              <w:t>1.1</w:t>
            </w:r>
            <w:r w:rsidR="00F64926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4926" w:rsidRPr="005830F3">
              <w:rPr>
                <w:rStyle w:val="af6"/>
                <w:noProof/>
              </w:rPr>
              <w:t>Чертеж границ зон планируемого размещения линейного объекта</w:t>
            </w:r>
            <w:r w:rsidR="00F64926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F64926">
              <w:rPr>
                <w:noProof/>
                <w:webHidden/>
              </w:rPr>
              <w:instrText xml:space="preserve"> PAGEREF _Toc87866787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F64926"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4926" w:rsidRDefault="00001D6A">
          <w:pPr>
            <w:pStyle w:val="13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7866788" w:history="1">
            <w:r w:rsidR="00F64926" w:rsidRPr="005830F3">
              <w:rPr>
                <w:rStyle w:val="af6"/>
                <w:noProof/>
              </w:rPr>
              <w:t>2</w:t>
            </w:r>
            <w:r w:rsidR="00F64926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4926" w:rsidRPr="005830F3">
              <w:rPr>
                <w:rStyle w:val="af6"/>
                <w:noProof/>
              </w:rPr>
              <w:t>Положение о размещении линейных объектов</w:t>
            </w:r>
            <w:r w:rsidR="00F64926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F64926">
              <w:rPr>
                <w:noProof/>
                <w:webHidden/>
              </w:rPr>
              <w:instrText xml:space="preserve"> PAGEREF _Toc87866788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F64926"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4926" w:rsidRDefault="00001D6A">
          <w:pPr>
            <w:pStyle w:val="28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7866789" w:history="1">
            <w:r w:rsidR="00F64926" w:rsidRPr="005830F3">
              <w:rPr>
                <w:rStyle w:val="af6"/>
                <w:noProof/>
              </w:rPr>
              <w:t>2.1</w:t>
            </w:r>
            <w:r w:rsidR="00F64926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4926" w:rsidRPr="005830F3">
              <w:rPr>
                <w:rStyle w:val="af6"/>
                <w:noProof/>
              </w:rPr>
              <w:t>Наименование, основные характеристики (категория, протяженность, проектная мощность, пропускная способность, грузонапряженность, интенсивность движения) и назначение планируемых для размещения линейных объектов, а так же линейных объектов, подлежащих реконструкции в связи с изменением их местоположения</w:t>
            </w:r>
            <w:r w:rsidR="00F64926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F64926">
              <w:rPr>
                <w:noProof/>
                <w:webHidden/>
              </w:rPr>
              <w:instrText xml:space="preserve"> PAGEREF _Toc87866789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F64926"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4926" w:rsidRDefault="00001D6A">
          <w:pPr>
            <w:pStyle w:val="28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7866790" w:history="1">
            <w:r w:rsidR="00F64926" w:rsidRPr="005830F3">
              <w:rPr>
                <w:rStyle w:val="af6"/>
                <w:noProof/>
              </w:rPr>
              <w:t>2.2</w:t>
            </w:r>
            <w:r w:rsidR="00F64926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4926" w:rsidRPr="005830F3">
              <w:rPr>
                <w:rStyle w:val="af6"/>
                <w:noProof/>
              </w:rPr>
              <w:t>Перечень субъектов Российской Федерации, перечень муниципальных районов, городских округов в составе субъектов Российской Федерации, перечень поселений, населенных пунктов, внутригородских территорий городов федерального значения, на территориях которых устанавливаются зоны планируемого размещения линейных объектов</w:t>
            </w:r>
            <w:r w:rsidR="00F64926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F64926">
              <w:rPr>
                <w:noProof/>
                <w:webHidden/>
              </w:rPr>
              <w:instrText xml:space="preserve"> PAGEREF _Toc87866790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F64926"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4926" w:rsidRDefault="00001D6A">
          <w:pPr>
            <w:pStyle w:val="28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7866791" w:history="1">
            <w:r w:rsidR="00F64926" w:rsidRPr="005830F3">
              <w:rPr>
                <w:rStyle w:val="af6"/>
                <w:noProof/>
              </w:rPr>
              <w:t>2.3</w:t>
            </w:r>
            <w:r w:rsidR="00F64926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4926" w:rsidRPr="005830F3">
              <w:rPr>
                <w:rStyle w:val="af6"/>
                <w:noProof/>
              </w:rPr>
              <w:t>Перечень координат характерных точек границ зон планируемого размещения линейных объектов</w:t>
            </w:r>
            <w:r w:rsidR="00F64926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F64926">
              <w:rPr>
                <w:noProof/>
                <w:webHidden/>
              </w:rPr>
              <w:instrText xml:space="preserve"> PAGEREF _Toc87866791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F64926"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4926" w:rsidRDefault="00001D6A">
          <w:pPr>
            <w:pStyle w:val="28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7866792" w:history="1">
            <w:r w:rsidR="00F64926" w:rsidRPr="005830F3">
              <w:rPr>
                <w:rStyle w:val="af6"/>
                <w:noProof/>
              </w:rPr>
              <w:t>2.4</w:t>
            </w:r>
            <w:r w:rsidR="00F64926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4926" w:rsidRPr="005830F3">
              <w:rPr>
                <w:rStyle w:val="af6"/>
                <w:noProof/>
              </w:rPr>
              <w:t>Перечень координат характерных точек границ зон планируемого размещения линейных объектов, подлежащих переносу (переустройству) из зон планируемого размещения линейных объектов</w:t>
            </w:r>
            <w:r w:rsidR="00F64926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F64926">
              <w:rPr>
                <w:noProof/>
                <w:webHidden/>
              </w:rPr>
              <w:instrText xml:space="preserve"> PAGEREF _Toc87866792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F64926"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4926" w:rsidRDefault="00001D6A">
          <w:pPr>
            <w:pStyle w:val="28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7866793" w:history="1">
            <w:r w:rsidR="00F64926" w:rsidRPr="005830F3">
              <w:rPr>
                <w:rStyle w:val="af6"/>
                <w:noProof/>
              </w:rPr>
              <w:t>2.5</w:t>
            </w:r>
            <w:r w:rsidR="00F64926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4926" w:rsidRPr="005830F3">
              <w:rPr>
                <w:rStyle w:val="af6"/>
                <w:noProof/>
              </w:rPr>
              <w:t>Предельные параметры разрешенного строительства, реконструкции объектов капитального строительства, входящих в состав линейных объектов в границах зон их планируемого размещения</w:t>
            </w:r>
            <w:r w:rsidR="00F64926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F64926">
              <w:rPr>
                <w:noProof/>
                <w:webHidden/>
              </w:rPr>
              <w:instrText xml:space="preserve"> PAGEREF _Toc87866793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F64926"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4926" w:rsidRDefault="00001D6A">
          <w:pPr>
            <w:pStyle w:val="28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7866794" w:history="1">
            <w:r w:rsidR="00F64926" w:rsidRPr="005830F3">
              <w:rPr>
                <w:rStyle w:val="af6"/>
                <w:noProof/>
              </w:rPr>
              <w:t>2.6</w:t>
            </w:r>
            <w:r w:rsidR="00F64926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4926" w:rsidRPr="005830F3">
              <w:rPr>
                <w:rStyle w:val="af6"/>
                <w:noProof/>
              </w:rPr>
              <w:t>Информация о необходимости осуществления мероприятий по защите сохраняемых объектов капитального строительства (здание, строение, сооружение, объекты, строительство которых не завершено), существующих и строящихся на момент подготовки проекта планировки территории, а также объектов капитального строительства, планируемых к строительству в соответствии с ранее утвержденной документацией по планировке территории, от возможного негативного воздействия в связи с размещением линейных объектов</w:t>
            </w:r>
            <w:r w:rsidR="00F64926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F64926">
              <w:rPr>
                <w:noProof/>
                <w:webHidden/>
              </w:rPr>
              <w:instrText xml:space="preserve"> PAGEREF _Toc87866794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F64926"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4926" w:rsidRDefault="00001D6A">
          <w:pPr>
            <w:pStyle w:val="28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7866795" w:history="1">
            <w:r w:rsidR="00F64926" w:rsidRPr="005830F3">
              <w:rPr>
                <w:rStyle w:val="af6"/>
                <w:noProof/>
              </w:rPr>
              <w:t>2.7</w:t>
            </w:r>
            <w:r w:rsidR="00F64926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4926" w:rsidRPr="005830F3">
              <w:rPr>
                <w:rStyle w:val="af6"/>
                <w:noProof/>
              </w:rPr>
              <w:t>Информация о необходимости осуществления мероприятий по сохранению объектов культурного наследия от возможного негативного воздействия в связи с размещением линейных объектов</w:t>
            </w:r>
            <w:r w:rsidR="00F64926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F64926">
              <w:rPr>
                <w:noProof/>
                <w:webHidden/>
              </w:rPr>
              <w:instrText xml:space="preserve"> PAGEREF _Toc87866795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F64926"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4926" w:rsidRDefault="00001D6A">
          <w:pPr>
            <w:pStyle w:val="28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7866796" w:history="1">
            <w:r w:rsidR="00F64926" w:rsidRPr="005830F3">
              <w:rPr>
                <w:rStyle w:val="af6"/>
                <w:noProof/>
              </w:rPr>
              <w:t>2.8</w:t>
            </w:r>
            <w:r w:rsidR="00F64926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4926" w:rsidRPr="005830F3">
              <w:rPr>
                <w:rStyle w:val="af6"/>
                <w:noProof/>
              </w:rPr>
              <w:t>Информация о необходимости осуществления мероприятий по охране окружающей среды</w:t>
            </w:r>
            <w:r w:rsidR="00F64926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F64926">
              <w:rPr>
                <w:noProof/>
                <w:webHidden/>
              </w:rPr>
              <w:instrText xml:space="preserve"> PAGEREF _Toc87866796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F64926"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4926" w:rsidRDefault="00001D6A">
          <w:pPr>
            <w:pStyle w:val="28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7866797" w:history="1">
            <w:r w:rsidR="00F64926" w:rsidRPr="005830F3">
              <w:rPr>
                <w:rStyle w:val="af6"/>
                <w:noProof/>
              </w:rPr>
              <w:t>2.9</w:t>
            </w:r>
            <w:r w:rsidR="00F64926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4926" w:rsidRPr="005830F3">
              <w:rPr>
                <w:rStyle w:val="af6"/>
                <w:noProof/>
              </w:rPr>
              <w:t>Информация о необходимости осуществления мероприятий по защите территории от чрезвычайных ситуаций природного и техногенного характера, в том числе по обеспечению пожарной безопасности и гражданской обороне</w:t>
            </w:r>
            <w:r w:rsidR="00F64926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F64926">
              <w:rPr>
                <w:noProof/>
                <w:webHidden/>
              </w:rPr>
              <w:instrText xml:space="preserve"> PAGEREF _Toc87866797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F64926"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4926" w:rsidRDefault="00001D6A">
          <w:pPr>
            <w:pStyle w:val="13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7866798" w:history="1">
            <w:r w:rsidR="00F64926" w:rsidRPr="005830F3">
              <w:rPr>
                <w:rStyle w:val="af6"/>
                <w:noProof/>
                <w:lang w:eastAsia="en-US"/>
              </w:rPr>
              <w:t>3</w:t>
            </w:r>
            <w:r w:rsidR="00F64926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4926" w:rsidRPr="005830F3">
              <w:rPr>
                <w:rStyle w:val="af6"/>
                <w:noProof/>
                <w:lang w:eastAsia="en-US"/>
              </w:rPr>
              <w:t>Материалы по обоснованию проекта планировки территории. Графическая часть</w:t>
            </w:r>
            <w:r w:rsidR="00F64926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F64926">
              <w:rPr>
                <w:noProof/>
                <w:webHidden/>
              </w:rPr>
              <w:instrText xml:space="preserve"> PAGEREF _Toc87866798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F64926"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4926" w:rsidRDefault="00001D6A">
          <w:pPr>
            <w:pStyle w:val="28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7866799" w:history="1">
            <w:r w:rsidR="00F64926" w:rsidRPr="005830F3">
              <w:rPr>
                <w:rStyle w:val="af6"/>
                <w:noProof/>
              </w:rPr>
              <w:t>3.1</w:t>
            </w:r>
            <w:r w:rsidR="00F64926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4926" w:rsidRPr="005830F3">
              <w:rPr>
                <w:rStyle w:val="af6"/>
                <w:noProof/>
              </w:rPr>
              <w:t>Схема расположения элементов планировочной структуры</w:t>
            </w:r>
            <w:r w:rsidR="00F64926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F64926">
              <w:rPr>
                <w:noProof/>
                <w:webHidden/>
              </w:rPr>
              <w:instrText xml:space="preserve"> PAGEREF _Toc87866799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F64926"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4926" w:rsidRDefault="00001D6A">
          <w:pPr>
            <w:pStyle w:val="28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7866800" w:history="1">
            <w:r w:rsidR="00F64926" w:rsidRPr="005830F3">
              <w:rPr>
                <w:rStyle w:val="af6"/>
                <w:noProof/>
              </w:rPr>
              <w:t>3.2</w:t>
            </w:r>
            <w:r w:rsidR="00F64926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4926" w:rsidRPr="005830F3">
              <w:rPr>
                <w:rStyle w:val="af6"/>
                <w:noProof/>
              </w:rPr>
              <w:t>Схема использования территории в период подготовки проекта планировки территории</w:t>
            </w:r>
            <w:r w:rsidR="00F64926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F64926">
              <w:rPr>
                <w:noProof/>
                <w:webHidden/>
              </w:rPr>
              <w:instrText xml:space="preserve"> PAGEREF _Toc87866800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F64926"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4926" w:rsidRDefault="00001D6A">
          <w:pPr>
            <w:pStyle w:val="28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7866801" w:history="1">
            <w:r w:rsidR="00F64926" w:rsidRPr="005830F3">
              <w:rPr>
                <w:rStyle w:val="af6"/>
                <w:noProof/>
              </w:rPr>
              <w:t>3.3</w:t>
            </w:r>
            <w:r w:rsidR="00F64926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4926" w:rsidRPr="005830F3">
              <w:rPr>
                <w:rStyle w:val="af6"/>
                <w:noProof/>
              </w:rPr>
              <w:t>Схема организации улично-дорожной сети и движения транспорта</w:t>
            </w:r>
            <w:r w:rsidR="00F64926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F64926">
              <w:rPr>
                <w:noProof/>
                <w:webHidden/>
              </w:rPr>
              <w:instrText xml:space="preserve"> PAGEREF _Toc87866801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F64926"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4926" w:rsidRDefault="00001D6A">
          <w:pPr>
            <w:pStyle w:val="28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7866802" w:history="1">
            <w:r w:rsidR="00F64926" w:rsidRPr="005830F3">
              <w:rPr>
                <w:rStyle w:val="af6"/>
                <w:noProof/>
              </w:rPr>
              <w:t>3.4</w:t>
            </w:r>
            <w:r w:rsidR="00F64926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4926" w:rsidRPr="005830F3">
              <w:rPr>
                <w:rStyle w:val="af6"/>
                <w:noProof/>
              </w:rPr>
              <w:t>Схема вертикальной планировки территории, инженерной подготовки и инженерной защиты территории</w:t>
            </w:r>
            <w:r w:rsidR="00F64926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F64926">
              <w:rPr>
                <w:noProof/>
                <w:webHidden/>
              </w:rPr>
              <w:instrText xml:space="preserve"> PAGEREF _Toc87866802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F64926"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4926" w:rsidRDefault="00001D6A">
          <w:pPr>
            <w:pStyle w:val="28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7866803" w:history="1">
            <w:r w:rsidR="00F64926" w:rsidRPr="005830F3">
              <w:rPr>
                <w:rStyle w:val="af6"/>
                <w:noProof/>
              </w:rPr>
              <w:t>3.5</w:t>
            </w:r>
            <w:r w:rsidR="00F64926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4926" w:rsidRPr="005830F3">
              <w:rPr>
                <w:rStyle w:val="af6"/>
                <w:noProof/>
              </w:rPr>
              <w:t>Схема границ территории объектов культурного наследия</w:t>
            </w:r>
            <w:r w:rsidR="00F64926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F64926">
              <w:rPr>
                <w:noProof/>
                <w:webHidden/>
              </w:rPr>
              <w:instrText xml:space="preserve"> PAGEREF _Toc87866803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F64926">
              <w:rPr>
                <w:noProof/>
                <w:webHidden/>
              </w:rPr>
              <w:t>23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4926" w:rsidRDefault="00001D6A">
          <w:pPr>
            <w:pStyle w:val="28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7866804" w:history="1">
            <w:r w:rsidR="00F64926" w:rsidRPr="005830F3">
              <w:rPr>
                <w:rStyle w:val="af6"/>
                <w:noProof/>
              </w:rPr>
              <w:t>3.6</w:t>
            </w:r>
            <w:r w:rsidR="00F64926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4926" w:rsidRPr="005830F3">
              <w:rPr>
                <w:rStyle w:val="af6"/>
                <w:noProof/>
              </w:rPr>
              <w:t>Схема границ зон с особыми условиями использования</w:t>
            </w:r>
            <w:r w:rsidR="00F64926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F64926">
              <w:rPr>
                <w:noProof/>
                <w:webHidden/>
              </w:rPr>
              <w:instrText xml:space="preserve"> PAGEREF _Toc87866804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F64926">
              <w:rPr>
                <w:noProof/>
                <w:webHidden/>
              </w:rPr>
              <w:t>24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4926" w:rsidRDefault="00001D6A">
          <w:pPr>
            <w:pStyle w:val="28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7866805" w:history="1">
            <w:r w:rsidR="00F64926" w:rsidRPr="005830F3">
              <w:rPr>
                <w:rStyle w:val="af6"/>
                <w:noProof/>
              </w:rPr>
              <w:t>3.7</w:t>
            </w:r>
            <w:r w:rsidR="00F64926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4926" w:rsidRPr="005830F3">
              <w:rPr>
                <w:rStyle w:val="af6"/>
                <w:noProof/>
              </w:rPr>
              <w:t>Схема границ территорий, подверженных риску возникновения чрезвычайных ситуаций природного и техногенного характера</w:t>
            </w:r>
            <w:r w:rsidR="00F64926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F64926">
              <w:rPr>
                <w:noProof/>
                <w:webHidden/>
              </w:rPr>
              <w:instrText xml:space="preserve"> PAGEREF _Toc87866805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F64926">
              <w:rPr>
                <w:noProof/>
                <w:webHidden/>
              </w:rPr>
              <w:t>25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4926" w:rsidRDefault="00001D6A">
          <w:pPr>
            <w:pStyle w:val="28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7866806" w:history="1">
            <w:r w:rsidR="00F64926" w:rsidRPr="005830F3">
              <w:rPr>
                <w:rStyle w:val="af6"/>
                <w:noProof/>
              </w:rPr>
              <w:t>3.8</w:t>
            </w:r>
            <w:r w:rsidR="00F64926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4926" w:rsidRPr="005830F3">
              <w:rPr>
                <w:rStyle w:val="af6"/>
                <w:noProof/>
              </w:rPr>
              <w:t>Схема конструктивных и планировочных решений</w:t>
            </w:r>
            <w:r w:rsidR="00F64926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F64926">
              <w:rPr>
                <w:noProof/>
                <w:webHidden/>
              </w:rPr>
              <w:instrText xml:space="preserve"> PAGEREF _Toc87866806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F64926">
              <w:rPr>
                <w:noProof/>
                <w:webHidden/>
              </w:rPr>
              <w:t>26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4926" w:rsidRDefault="00001D6A">
          <w:pPr>
            <w:pStyle w:val="13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7866807" w:history="1">
            <w:r w:rsidR="00F64926" w:rsidRPr="005830F3">
              <w:rPr>
                <w:rStyle w:val="af6"/>
                <w:noProof/>
                <w:lang w:eastAsia="en-US"/>
              </w:rPr>
              <w:t>4</w:t>
            </w:r>
            <w:r w:rsidR="00F64926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4926" w:rsidRPr="005830F3">
              <w:rPr>
                <w:rStyle w:val="af6"/>
                <w:noProof/>
                <w:lang w:eastAsia="en-US"/>
              </w:rPr>
              <w:t>Материалы по обоснованию проекта планировки территории. Пояснительная записка</w:t>
            </w:r>
            <w:r w:rsidR="00F64926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F64926">
              <w:rPr>
                <w:noProof/>
                <w:webHidden/>
              </w:rPr>
              <w:instrText xml:space="preserve"> PAGEREF _Toc87866807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F64926">
              <w:rPr>
                <w:noProof/>
                <w:webHidden/>
              </w:rPr>
              <w:t>30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4926" w:rsidRDefault="00001D6A">
          <w:pPr>
            <w:pStyle w:val="28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7866808" w:history="1">
            <w:r w:rsidR="00F64926" w:rsidRPr="005830F3">
              <w:rPr>
                <w:rStyle w:val="af6"/>
                <w:noProof/>
              </w:rPr>
              <w:t>4.1</w:t>
            </w:r>
            <w:r w:rsidR="00F64926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4926" w:rsidRPr="005830F3">
              <w:rPr>
                <w:rStyle w:val="af6"/>
                <w:noProof/>
              </w:rPr>
              <w:t>Описание природно-климатических условий территории, в отношении которой разрабатывается проект планировки территории</w:t>
            </w:r>
            <w:r w:rsidR="00F64926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F64926">
              <w:rPr>
                <w:noProof/>
                <w:webHidden/>
              </w:rPr>
              <w:instrText xml:space="preserve"> PAGEREF _Toc87866808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F64926">
              <w:rPr>
                <w:noProof/>
                <w:webHidden/>
              </w:rPr>
              <w:t>30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4926" w:rsidRDefault="00001D6A">
          <w:pPr>
            <w:pStyle w:val="28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7866809" w:history="1">
            <w:r w:rsidR="00F64926" w:rsidRPr="005830F3">
              <w:rPr>
                <w:rStyle w:val="af6"/>
                <w:noProof/>
              </w:rPr>
              <w:t>4.2</w:t>
            </w:r>
            <w:r w:rsidR="00F64926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4926" w:rsidRPr="005830F3">
              <w:rPr>
                <w:rStyle w:val="af6"/>
                <w:noProof/>
              </w:rPr>
              <w:t>Обоснование определения границ зон планируемого размещения линейных объектов</w:t>
            </w:r>
            <w:r w:rsidR="00F64926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F64926">
              <w:rPr>
                <w:noProof/>
                <w:webHidden/>
              </w:rPr>
              <w:instrText xml:space="preserve"> PAGEREF _Toc87866809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F64926">
              <w:rPr>
                <w:noProof/>
                <w:webHidden/>
              </w:rPr>
              <w:t>30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4926" w:rsidRDefault="00001D6A">
          <w:pPr>
            <w:pStyle w:val="28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7866810" w:history="1">
            <w:r w:rsidR="00F64926" w:rsidRPr="005830F3">
              <w:rPr>
                <w:rStyle w:val="af6"/>
                <w:noProof/>
              </w:rPr>
              <w:t>4.3</w:t>
            </w:r>
            <w:r w:rsidR="00F64926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4926" w:rsidRPr="005830F3">
              <w:rPr>
                <w:rStyle w:val="af6"/>
                <w:noProof/>
              </w:rPr>
              <w:t>Обоснование определения границ зон планируемого размещения линейных объектов, подлежащих переносу (переустройству) из зон планируемого размещения линейных объектов</w:t>
            </w:r>
            <w:r w:rsidR="00F64926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F64926">
              <w:rPr>
                <w:noProof/>
                <w:webHidden/>
              </w:rPr>
              <w:instrText xml:space="preserve"> PAGEREF _Toc87866810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F64926">
              <w:rPr>
                <w:noProof/>
                <w:webHidden/>
              </w:rPr>
              <w:t>32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4926" w:rsidRDefault="00001D6A">
          <w:pPr>
            <w:pStyle w:val="28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7866811" w:history="1">
            <w:r w:rsidR="00F64926" w:rsidRPr="005830F3">
              <w:rPr>
                <w:rStyle w:val="af6"/>
                <w:noProof/>
              </w:rPr>
              <w:t>4.4</w:t>
            </w:r>
            <w:r w:rsidR="00F64926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4926" w:rsidRPr="005830F3">
              <w:rPr>
                <w:rStyle w:val="af6"/>
                <w:noProof/>
              </w:rPr>
              <w:t>Обоснование определения предельных параметров застройки территории в границах зон планируемого размещения объектов капитального строительства, входящих в состав линейных объектов</w:t>
            </w:r>
            <w:r w:rsidR="00F64926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F64926">
              <w:rPr>
                <w:noProof/>
                <w:webHidden/>
              </w:rPr>
              <w:instrText xml:space="preserve"> PAGEREF _Toc87866811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F64926">
              <w:rPr>
                <w:noProof/>
                <w:webHidden/>
              </w:rPr>
              <w:t>32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4926" w:rsidRDefault="00001D6A">
          <w:pPr>
            <w:pStyle w:val="28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7866812" w:history="1">
            <w:r w:rsidR="00F64926" w:rsidRPr="005830F3">
              <w:rPr>
                <w:rStyle w:val="af6"/>
                <w:noProof/>
              </w:rPr>
              <w:t>4.5</w:t>
            </w:r>
            <w:r w:rsidR="00F64926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4926" w:rsidRPr="005830F3">
              <w:rPr>
                <w:rStyle w:val="af6"/>
                <w:noProof/>
              </w:rPr>
              <w:t>Ведомость пересечений границ зон планируемого размещения линейного объекта (объектов) с сохраняемыми объектами капитального строительства (здание, строение, сооружение, объект, строительство которого не завершено), существующими и строящимися на момент подготовки проекта планировки территории</w:t>
            </w:r>
            <w:r w:rsidR="00F64926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F64926">
              <w:rPr>
                <w:noProof/>
                <w:webHidden/>
              </w:rPr>
              <w:instrText xml:space="preserve"> PAGEREF _Toc87866812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F64926">
              <w:rPr>
                <w:noProof/>
                <w:webHidden/>
              </w:rPr>
              <w:t>32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4926" w:rsidRDefault="00001D6A">
          <w:pPr>
            <w:pStyle w:val="28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7866813" w:history="1">
            <w:r w:rsidR="00F64926" w:rsidRPr="005830F3">
              <w:rPr>
                <w:rStyle w:val="af6"/>
                <w:noProof/>
              </w:rPr>
              <w:t>Пересечения подземных коммуникаций</w:t>
            </w:r>
            <w:r w:rsidR="00F64926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F64926">
              <w:rPr>
                <w:noProof/>
                <w:webHidden/>
              </w:rPr>
              <w:instrText xml:space="preserve"> PAGEREF _Toc87866813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F64926">
              <w:rPr>
                <w:noProof/>
                <w:webHidden/>
              </w:rPr>
              <w:t>32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4926" w:rsidRDefault="00001D6A">
          <w:pPr>
            <w:pStyle w:val="28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7866814" w:history="1">
            <w:r w:rsidR="00F64926" w:rsidRPr="005830F3">
              <w:rPr>
                <w:rStyle w:val="af6"/>
                <w:noProof/>
              </w:rPr>
              <w:t>Пересечения воздушных коммуникаций</w:t>
            </w:r>
            <w:r w:rsidR="00F64926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F64926">
              <w:rPr>
                <w:noProof/>
                <w:webHidden/>
              </w:rPr>
              <w:instrText xml:space="preserve"> PAGEREF _Toc87866814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F64926">
              <w:rPr>
                <w:noProof/>
                <w:webHidden/>
              </w:rPr>
              <w:t>32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4926" w:rsidRDefault="00001D6A">
          <w:pPr>
            <w:pStyle w:val="28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7866815" w:history="1">
            <w:r w:rsidR="00F64926" w:rsidRPr="005830F3">
              <w:rPr>
                <w:rStyle w:val="af6"/>
                <w:noProof/>
              </w:rPr>
              <w:t>Примыкания к автомобильным дорогам</w:t>
            </w:r>
            <w:r w:rsidR="00F64926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F64926">
              <w:rPr>
                <w:noProof/>
                <w:webHidden/>
              </w:rPr>
              <w:instrText xml:space="preserve"> PAGEREF _Toc87866815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F64926">
              <w:rPr>
                <w:noProof/>
                <w:webHidden/>
              </w:rPr>
              <w:t>33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4926" w:rsidRDefault="00001D6A">
          <w:pPr>
            <w:pStyle w:val="28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7866816" w:history="1">
            <w:r w:rsidR="00F64926" w:rsidRPr="005830F3">
              <w:rPr>
                <w:rStyle w:val="af6"/>
                <w:noProof/>
              </w:rPr>
              <w:t>4.6</w:t>
            </w:r>
            <w:r w:rsidR="00F64926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4926" w:rsidRPr="005830F3">
              <w:rPr>
                <w:rStyle w:val="af6"/>
                <w:noProof/>
              </w:rPr>
              <w:t>Ведомость пересечений границ зон планируемого размещения линейного объекта (объектов) с объектами капитального строительства, строительство которых запланировано в соответствии с ранее утвержденной документацией по планировке территории</w:t>
            </w:r>
            <w:r w:rsidR="00F64926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F64926">
              <w:rPr>
                <w:noProof/>
                <w:webHidden/>
              </w:rPr>
              <w:instrText xml:space="preserve"> PAGEREF _Toc87866816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F64926">
              <w:rPr>
                <w:noProof/>
                <w:webHidden/>
              </w:rPr>
              <w:t>33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4926" w:rsidRDefault="00001D6A">
          <w:pPr>
            <w:pStyle w:val="28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7866817" w:history="1">
            <w:r w:rsidR="00F64926" w:rsidRPr="005830F3">
              <w:rPr>
                <w:rStyle w:val="af6"/>
                <w:noProof/>
              </w:rPr>
              <w:t>4.7</w:t>
            </w:r>
            <w:r w:rsidR="00F64926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4926" w:rsidRPr="005830F3">
              <w:rPr>
                <w:rStyle w:val="af6"/>
                <w:noProof/>
              </w:rPr>
              <w:t>Ведомость пересечений границ зон планируемого размещения линейного объекта (объектов) с водными объектами (в том числе с водотоками, водоемами, болотами и т.д.)</w:t>
            </w:r>
            <w:r w:rsidR="00F64926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F64926">
              <w:rPr>
                <w:noProof/>
                <w:webHidden/>
              </w:rPr>
              <w:instrText xml:space="preserve"> PAGEREF _Toc87866817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F64926">
              <w:rPr>
                <w:noProof/>
                <w:webHidden/>
              </w:rPr>
              <w:t>33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4926" w:rsidRDefault="00001D6A">
          <w:pPr>
            <w:pStyle w:val="28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7866818" w:history="1">
            <w:r w:rsidR="00F64926" w:rsidRPr="005830F3">
              <w:rPr>
                <w:rStyle w:val="af6"/>
                <w:noProof/>
              </w:rPr>
              <w:t>4.8</w:t>
            </w:r>
            <w:r w:rsidR="00F64926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4926" w:rsidRPr="005830F3">
              <w:rPr>
                <w:rStyle w:val="af6"/>
                <w:noProof/>
              </w:rPr>
              <w:t>Инженерные изыскания</w:t>
            </w:r>
            <w:r w:rsidR="00F64926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F64926">
              <w:rPr>
                <w:noProof/>
                <w:webHidden/>
              </w:rPr>
              <w:instrText xml:space="preserve"> PAGEREF _Toc87866818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F64926">
              <w:rPr>
                <w:noProof/>
                <w:webHidden/>
              </w:rPr>
              <w:t>34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4926" w:rsidRDefault="00001D6A">
          <w:pPr>
            <w:pStyle w:val="13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7866819" w:history="1">
            <w:r w:rsidR="00F64926" w:rsidRPr="005830F3">
              <w:rPr>
                <w:rStyle w:val="af6"/>
                <w:noProof/>
                <w:lang w:eastAsia="en-US"/>
              </w:rPr>
              <w:t>5</w:t>
            </w:r>
            <w:r w:rsidR="00F64926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4926" w:rsidRPr="005830F3">
              <w:rPr>
                <w:rStyle w:val="af6"/>
                <w:noProof/>
                <w:lang w:eastAsia="en-US"/>
              </w:rPr>
              <w:t>Проект межевания территории. Графическая часть</w:t>
            </w:r>
            <w:r w:rsidR="00F64926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F64926">
              <w:rPr>
                <w:noProof/>
                <w:webHidden/>
              </w:rPr>
              <w:instrText xml:space="preserve"> PAGEREF _Toc87866819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F64926">
              <w:rPr>
                <w:noProof/>
                <w:webHidden/>
              </w:rPr>
              <w:t>36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4926" w:rsidRDefault="00001D6A">
          <w:pPr>
            <w:pStyle w:val="13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7866820" w:history="1">
            <w:r w:rsidR="00F64926" w:rsidRPr="005830F3">
              <w:rPr>
                <w:rStyle w:val="af6"/>
                <w:noProof/>
                <w:lang w:eastAsia="en-US"/>
              </w:rPr>
              <w:t>6</w:t>
            </w:r>
            <w:r w:rsidR="00F64926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4926" w:rsidRPr="005830F3">
              <w:rPr>
                <w:rStyle w:val="af6"/>
                <w:noProof/>
                <w:lang w:eastAsia="en-US"/>
              </w:rPr>
              <w:t>Проект межевания территории. Тектовая часть</w:t>
            </w:r>
            <w:r w:rsidR="00F64926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F64926">
              <w:rPr>
                <w:noProof/>
                <w:webHidden/>
              </w:rPr>
              <w:instrText xml:space="preserve"> PAGEREF _Toc87866820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F64926">
              <w:rPr>
                <w:noProof/>
                <w:webHidden/>
              </w:rPr>
              <w:t>40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4926" w:rsidRDefault="00001D6A">
          <w:pPr>
            <w:pStyle w:val="28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7866821" w:history="1">
            <w:r w:rsidR="00F64926" w:rsidRPr="005830F3">
              <w:rPr>
                <w:rStyle w:val="af6"/>
                <w:noProof/>
              </w:rPr>
              <w:t>6.1</w:t>
            </w:r>
            <w:r w:rsidR="00F64926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4926" w:rsidRPr="005830F3">
              <w:rPr>
                <w:rStyle w:val="af6"/>
                <w:noProof/>
              </w:rPr>
              <w:t>Перечень образуемых земельных участков</w:t>
            </w:r>
            <w:r w:rsidR="00F64926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F64926">
              <w:rPr>
                <w:noProof/>
                <w:webHidden/>
              </w:rPr>
              <w:instrText xml:space="preserve"> PAGEREF _Toc87866821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F64926">
              <w:rPr>
                <w:noProof/>
                <w:webHidden/>
              </w:rPr>
              <w:t>40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4926" w:rsidRDefault="00001D6A">
          <w:pPr>
            <w:pStyle w:val="38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7866822" w:history="1">
            <w:r w:rsidR="00F64926" w:rsidRPr="005830F3">
              <w:rPr>
                <w:rStyle w:val="af6"/>
                <w:noProof/>
              </w:rPr>
              <w:t>Таблица 6.1.1 Перечень образуемых земельных участков</w:t>
            </w:r>
            <w:r w:rsidR="00F64926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F64926">
              <w:rPr>
                <w:noProof/>
                <w:webHidden/>
              </w:rPr>
              <w:instrText xml:space="preserve"> PAGEREF _Toc87866822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F64926">
              <w:rPr>
                <w:noProof/>
                <w:webHidden/>
              </w:rPr>
              <w:t>40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4926" w:rsidRDefault="00001D6A">
          <w:pPr>
            <w:pStyle w:val="38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7866823" w:history="1">
            <w:r w:rsidR="00F64926" w:rsidRPr="005830F3">
              <w:rPr>
                <w:rStyle w:val="af6"/>
                <w:noProof/>
              </w:rPr>
              <w:t>Таблица 6.1.2 Характеристика  лесного участка</w:t>
            </w:r>
            <w:r w:rsidR="00F64926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F64926">
              <w:rPr>
                <w:noProof/>
                <w:webHidden/>
              </w:rPr>
              <w:instrText xml:space="preserve"> PAGEREF _Toc87866823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F64926">
              <w:rPr>
                <w:noProof/>
                <w:webHidden/>
              </w:rPr>
              <w:t>41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4926" w:rsidRDefault="00001D6A">
          <w:pPr>
            <w:pStyle w:val="38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7866824" w:history="1">
            <w:r w:rsidR="00F64926" w:rsidRPr="005830F3">
              <w:rPr>
                <w:rStyle w:val="af6"/>
                <w:noProof/>
              </w:rPr>
              <w:t>Таблица 6.1.2 Средние таксационные показатели насаждений лесного участка</w:t>
            </w:r>
            <w:r w:rsidR="00F64926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F64926">
              <w:rPr>
                <w:noProof/>
                <w:webHidden/>
              </w:rPr>
              <w:instrText xml:space="preserve"> PAGEREF _Toc87866824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F64926">
              <w:rPr>
                <w:noProof/>
                <w:webHidden/>
              </w:rPr>
              <w:t>44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4926" w:rsidRDefault="00001D6A">
          <w:pPr>
            <w:pStyle w:val="28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7866825" w:history="1">
            <w:r w:rsidR="00F64926" w:rsidRPr="005830F3">
              <w:rPr>
                <w:rStyle w:val="af6"/>
                <w:noProof/>
              </w:rPr>
              <w:t>6.2</w:t>
            </w:r>
            <w:r w:rsidR="00F64926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4926" w:rsidRPr="005830F3">
              <w:rPr>
                <w:rStyle w:val="af6"/>
                <w:noProof/>
              </w:rPr>
              <w:t>Перечень координат характерных точек образуемых земельных участков</w:t>
            </w:r>
            <w:r w:rsidR="00F64926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F64926">
              <w:rPr>
                <w:noProof/>
                <w:webHidden/>
              </w:rPr>
              <w:instrText xml:space="preserve"> PAGEREF _Toc87866825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F64926">
              <w:rPr>
                <w:noProof/>
                <w:webHidden/>
              </w:rPr>
              <w:t>45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4926" w:rsidRDefault="00001D6A">
          <w:pPr>
            <w:pStyle w:val="28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7866826" w:history="1">
            <w:r w:rsidR="00F64926" w:rsidRPr="005830F3">
              <w:rPr>
                <w:rStyle w:val="af6"/>
                <w:noProof/>
              </w:rPr>
              <w:t>6.3</w:t>
            </w:r>
            <w:r w:rsidR="00F64926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4926" w:rsidRPr="005830F3">
              <w:rPr>
                <w:rStyle w:val="af6"/>
                <w:noProof/>
              </w:rPr>
              <w:t>Сведения о границах территории, применительно к которой осуществляется подготовка проекта межевания, содержащие перечень координат характерных точек таких границ в системе координат, используемой для ведения Единого государственного реестра недвижимости. Координаты характерных точек границ территории, применительно к которой осуществляется подготовка проекта межевания, определяются в соответствии с требованиями к точности определения координат характерных точек границ, установленных в соответствии с Градостроительным кодексом Российской Федерации для территориальных зон</w:t>
            </w:r>
            <w:r w:rsidR="00F64926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F64926">
              <w:rPr>
                <w:noProof/>
                <w:webHidden/>
              </w:rPr>
              <w:instrText xml:space="preserve"> PAGEREF _Toc87866826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F64926">
              <w:rPr>
                <w:noProof/>
                <w:webHidden/>
              </w:rPr>
              <w:t>49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4926" w:rsidRDefault="00001D6A">
          <w:pPr>
            <w:pStyle w:val="28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7866827" w:history="1">
            <w:r w:rsidR="00F64926" w:rsidRPr="005830F3">
              <w:rPr>
                <w:rStyle w:val="af6"/>
                <w:noProof/>
              </w:rPr>
              <w:t>6.4</w:t>
            </w:r>
            <w:r w:rsidR="00F64926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4926" w:rsidRPr="005830F3">
              <w:rPr>
                <w:rStyle w:val="af6"/>
                <w:noProof/>
              </w:rPr>
              <w:t>Вид разрешенного использования образуемых земельных участков, предназначенных для размещения линейных объектов и объектов капитального строительства, проектируемых в составе линейного объекта, а так же существующих земельных участков, занятых линейными объектами и объектами капитального строительства, входящими в состав линейных объектов, в соответствии с проектом планировки территории</w:t>
            </w:r>
            <w:r w:rsidR="00F64926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F64926">
              <w:rPr>
                <w:noProof/>
                <w:webHidden/>
              </w:rPr>
              <w:instrText xml:space="preserve"> PAGEREF _Toc87866827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F64926">
              <w:rPr>
                <w:noProof/>
                <w:webHidden/>
              </w:rPr>
              <w:t>50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4926" w:rsidRDefault="00001D6A">
          <w:pPr>
            <w:pStyle w:val="13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7866828" w:history="1">
            <w:r w:rsidR="00F64926" w:rsidRPr="005830F3">
              <w:rPr>
                <w:rStyle w:val="af6"/>
                <w:noProof/>
                <w:lang w:eastAsia="en-US"/>
              </w:rPr>
              <w:t>7</w:t>
            </w:r>
            <w:r w:rsidR="00F64926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4926" w:rsidRPr="005830F3">
              <w:rPr>
                <w:rStyle w:val="af6"/>
                <w:noProof/>
                <w:lang w:eastAsia="en-US"/>
              </w:rPr>
              <w:t>Материалы по обоснованию проекта межевания  территории. Графическая часть</w:t>
            </w:r>
            <w:r w:rsidR="00F64926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F64926">
              <w:rPr>
                <w:noProof/>
                <w:webHidden/>
              </w:rPr>
              <w:instrText xml:space="preserve"> PAGEREF _Toc87866828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F64926">
              <w:rPr>
                <w:noProof/>
                <w:webHidden/>
              </w:rPr>
              <w:t>51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4926" w:rsidRDefault="00001D6A">
          <w:pPr>
            <w:pStyle w:val="28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7866829" w:history="1">
            <w:r w:rsidR="00F64926" w:rsidRPr="005830F3">
              <w:rPr>
                <w:rStyle w:val="af6"/>
                <w:noProof/>
              </w:rPr>
              <w:t>7.1</w:t>
            </w:r>
            <w:r w:rsidR="00F64926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4926" w:rsidRPr="005830F3">
              <w:rPr>
                <w:rStyle w:val="af6"/>
                <w:noProof/>
              </w:rPr>
              <w:t>Границы субъектов Российской Федерации, муниципальных образований, населенных пунктов, в которых расположена территория, применительно к которой подготавливается проект межевания</w:t>
            </w:r>
            <w:r w:rsidR="00F64926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F64926">
              <w:rPr>
                <w:noProof/>
                <w:webHidden/>
              </w:rPr>
              <w:instrText xml:space="preserve"> PAGEREF _Toc87866829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F64926">
              <w:rPr>
                <w:noProof/>
                <w:webHidden/>
              </w:rPr>
              <w:t>51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4926" w:rsidRDefault="00001D6A">
          <w:pPr>
            <w:pStyle w:val="28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7866830" w:history="1">
            <w:r w:rsidR="00F64926" w:rsidRPr="005830F3">
              <w:rPr>
                <w:rStyle w:val="af6"/>
                <w:noProof/>
              </w:rPr>
              <w:t>7.2</w:t>
            </w:r>
            <w:r w:rsidR="00F64926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4926" w:rsidRPr="005830F3">
              <w:rPr>
                <w:rStyle w:val="af6"/>
                <w:noProof/>
              </w:rPr>
              <w:t>Границы существующих земельных участков</w:t>
            </w:r>
            <w:r w:rsidR="00F64926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F64926">
              <w:rPr>
                <w:noProof/>
                <w:webHidden/>
              </w:rPr>
              <w:instrText xml:space="preserve"> PAGEREF _Toc87866830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F64926">
              <w:rPr>
                <w:noProof/>
                <w:webHidden/>
              </w:rPr>
              <w:t>52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4926" w:rsidRDefault="00001D6A">
          <w:pPr>
            <w:pStyle w:val="28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7866831" w:history="1">
            <w:r w:rsidR="00F64926" w:rsidRPr="005830F3">
              <w:rPr>
                <w:rStyle w:val="af6"/>
                <w:noProof/>
              </w:rPr>
              <w:t>7.3</w:t>
            </w:r>
            <w:r w:rsidR="00F64926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4926" w:rsidRPr="005830F3">
              <w:rPr>
                <w:rStyle w:val="af6"/>
                <w:noProof/>
              </w:rPr>
              <w:t>Границы зон с особыми условиями использования территорий, установленные в соответствии с законодательством Российской Федераци у</w:t>
            </w:r>
            <w:r w:rsidR="00F64926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F64926">
              <w:rPr>
                <w:noProof/>
                <w:webHidden/>
              </w:rPr>
              <w:instrText xml:space="preserve"> PAGEREF _Toc87866831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F64926">
              <w:rPr>
                <w:noProof/>
                <w:webHidden/>
              </w:rPr>
              <w:t>53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4926" w:rsidRDefault="00001D6A">
          <w:pPr>
            <w:pStyle w:val="28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7866832" w:history="1">
            <w:r w:rsidR="00F64926" w:rsidRPr="005830F3">
              <w:rPr>
                <w:rStyle w:val="af6"/>
                <w:noProof/>
              </w:rPr>
              <w:t>7.4</w:t>
            </w:r>
            <w:r w:rsidR="00F64926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4926" w:rsidRPr="005830F3">
              <w:rPr>
                <w:rStyle w:val="af6"/>
                <w:noProof/>
              </w:rPr>
              <w:t>Границы зон с особыми условиями использования территорий, подлежащие установлению, изменению в связи с размещением линейных объектов</w:t>
            </w:r>
            <w:r w:rsidR="00F64926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F64926">
              <w:rPr>
                <w:noProof/>
                <w:webHidden/>
              </w:rPr>
              <w:instrText xml:space="preserve"> PAGEREF _Toc87866832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F64926">
              <w:rPr>
                <w:noProof/>
                <w:webHidden/>
              </w:rPr>
              <w:t>54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4926" w:rsidRDefault="00001D6A">
          <w:pPr>
            <w:pStyle w:val="28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7866833" w:history="1">
            <w:r w:rsidR="00F64926" w:rsidRPr="005830F3">
              <w:rPr>
                <w:rStyle w:val="af6"/>
                <w:noProof/>
              </w:rPr>
              <w:t>7.5</w:t>
            </w:r>
            <w:r w:rsidR="00F64926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4926" w:rsidRPr="005830F3">
              <w:rPr>
                <w:rStyle w:val="af6"/>
                <w:noProof/>
              </w:rPr>
              <w:t>Местоположение существующих объектов капитального строительства</w:t>
            </w:r>
            <w:r w:rsidR="00F64926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F64926">
              <w:rPr>
                <w:noProof/>
                <w:webHidden/>
              </w:rPr>
              <w:instrText xml:space="preserve"> PAGEREF _Toc87866833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F64926">
              <w:rPr>
                <w:noProof/>
                <w:webHidden/>
              </w:rPr>
              <w:t>55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4926" w:rsidRDefault="00001D6A">
          <w:pPr>
            <w:pStyle w:val="28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7866834" w:history="1">
            <w:r w:rsidR="00F64926" w:rsidRPr="005830F3">
              <w:rPr>
                <w:rStyle w:val="af6"/>
                <w:noProof/>
              </w:rPr>
              <w:t>7.6</w:t>
            </w:r>
            <w:r w:rsidR="00F64926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4926" w:rsidRPr="005830F3">
              <w:rPr>
                <w:rStyle w:val="af6"/>
                <w:noProof/>
              </w:rPr>
              <w:t>Границы особо охраняемых природных территорий</w:t>
            </w:r>
            <w:r w:rsidR="00F64926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F64926">
              <w:rPr>
                <w:noProof/>
                <w:webHidden/>
              </w:rPr>
              <w:instrText xml:space="preserve"> PAGEREF _Toc87866834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F64926">
              <w:rPr>
                <w:noProof/>
                <w:webHidden/>
              </w:rPr>
              <w:t>56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4926" w:rsidRDefault="00001D6A">
          <w:pPr>
            <w:pStyle w:val="28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7866835" w:history="1">
            <w:r w:rsidR="00F64926" w:rsidRPr="005830F3">
              <w:rPr>
                <w:rStyle w:val="af6"/>
                <w:noProof/>
              </w:rPr>
              <w:t>7.7</w:t>
            </w:r>
            <w:r w:rsidR="00F64926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4926" w:rsidRPr="005830F3">
              <w:rPr>
                <w:rStyle w:val="af6"/>
                <w:noProof/>
              </w:rPr>
              <w:t>Схема границ территорий объектов культурного наследния</w:t>
            </w:r>
            <w:r w:rsidR="00F64926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F64926">
              <w:rPr>
                <w:noProof/>
                <w:webHidden/>
              </w:rPr>
              <w:instrText xml:space="preserve"> PAGEREF _Toc87866835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F64926">
              <w:rPr>
                <w:noProof/>
                <w:webHidden/>
              </w:rPr>
              <w:t>57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4926" w:rsidRDefault="00001D6A">
          <w:pPr>
            <w:pStyle w:val="28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7866836" w:history="1">
            <w:r w:rsidR="00F64926" w:rsidRPr="005830F3">
              <w:rPr>
                <w:rStyle w:val="af6"/>
                <w:noProof/>
              </w:rPr>
              <w:t>7.8</w:t>
            </w:r>
            <w:r w:rsidR="00F64926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4926" w:rsidRPr="005830F3">
              <w:rPr>
                <w:rStyle w:val="af6"/>
                <w:noProof/>
              </w:rPr>
              <w:t>Границы лесничеств, лесопарков, участковых лесничеств, лесных кварталов лесотаксационных выделов или частей лесотаксационных выделов</w:t>
            </w:r>
            <w:r w:rsidR="00F64926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F64926">
              <w:rPr>
                <w:noProof/>
                <w:webHidden/>
              </w:rPr>
              <w:instrText xml:space="preserve"> PAGEREF _Toc87866836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F64926">
              <w:rPr>
                <w:noProof/>
                <w:webHidden/>
              </w:rPr>
              <w:t>58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4926" w:rsidRDefault="00001D6A">
          <w:pPr>
            <w:pStyle w:val="13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7866837" w:history="1">
            <w:r w:rsidR="00F64926" w:rsidRPr="005830F3">
              <w:rPr>
                <w:rStyle w:val="af6"/>
                <w:noProof/>
                <w:lang w:eastAsia="en-US"/>
              </w:rPr>
              <w:t>8</w:t>
            </w:r>
            <w:r w:rsidR="00F64926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4926" w:rsidRPr="005830F3">
              <w:rPr>
                <w:rStyle w:val="af6"/>
                <w:noProof/>
                <w:lang w:eastAsia="en-US"/>
              </w:rPr>
              <w:t>Материалы по обоснованию проекта межевания  территории. Пояснительная записка</w:t>
            </w:r>
            <w:r w:rsidR="00F64926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F64926">
              <w:rPr>
                <w:noProof/>
                <w:webHidden/>
              </w:rPr>
              <w:instrText xml:space="preserve"> PAGEREF _Toc87866837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F64926">
              <w:rPr>
                <w:noProof/>
                <w:webHidden/>
              </w:rPr>
              <w:t>59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4926" w:rsidRDefault="00001D6A">
          <w:pPr>
            <w:pStyle w:val="28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7866838" w:history="1">
            <w:r w:rsidR="00F64926" w:rsidRPr="005830F3">
              <w:rPr>
                <w:rStyle w:val="af6"/>
                <w:noProof/>
              </w:rPr>
              <w:t>8.1</w:t>
            </w:r>
            <w:r w:rsidR="00F64926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4926" w:rsidRPr="005830F3">
              <w:rPr>
                <w:rStyle w:val="af6"/>
                <w:noProof/>
              </w:rPr>
              <w:t>Обоснование определения местоположения границ образуемого земельного частка с учетом соблюдения требований к образуемым земельным участкам, в том числе требований к предельным (минимальным и (или) максимальным) размерам земельных участков</w:t>
            </w:r>
            <w:r w:rsidR="00F64926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F64926">
              <w:rPr>
                <w:noProof/>
                <w:webHidden/>
              </w:rPr>
              <w:instrText xml:space="preserve"> PAGEREF _Toc87866838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F64926">
              <w:rPr>
                <w:noProof/>
                <w:webHidden/>
              </w:rPr>
              <w:t>59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4926" w:rsidRDefault="00001D6A">
          <w:pPr>
            <w:pStyle w:val="28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7866839" w:history="1">
            <w:r w:rsidR="00F64926" w:rsidRPr="005830F3">
              <w:rPr>
                <w:rStyle w:val="af6"/>
                <w:noProof/>
              </w:rPr>
              <w:t>8.2</w:t>
            </w:r>
            <w:r w:rsidR="00F64926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4926" w:rsidRPr="005830F3">
              <w:rPr>
                <w:rStyle w:val="af6"/>
                <w:noProof/>
              </w:rPr>
              <w:t>Обоснование способа образования земельного участка</w:t>
            </w:r>
            <w:r w:rsidR="00F64926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F64926">
              <w:rPr>
                <w:noProof/>
                <w:webHidden/>
              </w:rPr>
              <w:instrText xml:space="preserve"> PAGEREF _Toc87866839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F64926">
              <w:rPr>
                <w:noProof/>
                <w:webHidden/>
              </w:rPr>
              <w:t>59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4926" w:rsidRDefault="00001D6A">
          <w:pPr>
            <w:pStyle w:val="28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7866840" w:history="1">
            <w:r w:rsidR="00F64926" w:rsidRPr="005830F3">
              <w:rPr>
                <w:rStyle w:val="af6"/>
                <w:noProof/>
              </w:rPr>
              <w:t>8.3</w:t>
            </w:r>
            <w:r w:rsidR="00F64926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4926" w:rsidRPr="005830F3">
              <w:rPr>
                <w:rStyle w:val="af6"/>
                <w:noProof/>
              </w:rPr>
              <w:t>Обоснование определения размеров образуемого земельного участка</w:t>
            </w:r>
            <w:r w:rsidR="00F64926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F64926">
              <w:rPr>
                <w:noProof/>
                <w:webHidden/>
              </w:rPr>
              <w:instrText xml:space="preserve"> PAGEREF _Toc87866840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F64926">
              <w:rPr>
                <w:noProof/>
                <w:webHidden/>
              </w:rPr>
              <w:t>59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F64926" w:rsidRDefault="00001D6A">
          <w:pPr>
            <w:pStyle w:val="28"/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87866841" w:history="1">
            <w:r w:rsidR="00F64926" w:rsidRPr="005830F3">
              <w:rPr>
                <w:rStyle w:val="af6"/>
                <w:noProof/>
              </w:rPr>
              <w:t>8.4</w:t>
            </w:r>
            <w:r w:rsidR="00F64926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F64926" w:rsidRPr="005830F3">
              <w:rPr>
                <w:rStyle w:val="af6"/>
                <w:noProof/>
              </w:rPr>
              <w:t>Обоснование  определения границ публичного сервитута, подлежащего установлению в соответствии с законодательством Российской Федерации</w:t>
            </w:r>
            <w:r w:rsidR="00F64926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F64926">
              <w:rPr>
                <w:noProof/>
                <w:webHidden/>
              </w:rPr>
              <w:instrText xml:space="preserve"> PAGEREF _Toc87866841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F64926">
              <w:rPr>
                <w:noProof/>
                <w:webHidden/>
              </w:rPr>
              <w:t>59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5704BF" w:rsidRPr="00E62862" w:rsidRDefault="00001D6A" w:rsidP="003E4F2F">
          <w:pPr>
            <w:pStyle w:val="28"/>
            <w:rPr>
              <w:rFonts w:eastAsia="Calibri"/>
              <w:iCs/>
              <w:noProof/>
              <w:lang w:eastAsia="en-US"/>
            </w:rPr>
          </w:pPr>
          <w:r w:rsidRPr="00E62862">
            <w:rPr>
              <w:rFonts w:eastAsia="Calibri"/>
              <w:bCs/>
              <w:lang w:eastAsia="en-US"/>
            </w:rPr>
            <w:fldChar w:fldCharType="end"/>
          </w:r>
        </w:p>
      </w:sdtContent>
    </w:sdt>
    <w:p w:rsidR="009E1A88" w:rsidRPr="00E62862" w:rsidRDefault="009E1A88" w:rsidP="00B06F69">
      <w:pPr>
        <w:spacing w:before="6000"/>
        <w:ind w:left="-45" w:firstLine="45"/>
        <w:jc w:val="center"/>
        <w:rPr>
          <w:b/>
          <w:sz w:val="28"/>
          <w:szCs w:val="28"/>
        </w:rPr>
      </w:pPr>
    </w:p>
    <w:p w:rsidR="00B06F69" w:rsidRPr="00E62862" w:rsidRDefault="00B06F69" w:rsidP="00B06F69">
      <w:pPr>
        <w:spacing w:before="6000"/>
        <w:ind w:left="-45" w:firstLine="45"/>
        <w:jc w:val="center"/>
        <w:rPr>
          <w:sz w:val="28"/>
          <w:szCs w:val="28"/>
        </w:rPr>
      </w:pPr>
      <w:r w:rsidRPr="00E62862">
        <w:rPr>
          <w:b/>
          <w:sz w:val="28"/>
          <w:szCs w:val="28"/>
        </w:rPr>
        <w:lastRenderedPageBreak/>
        <w:t>ПРОЕКТ ПЛАНИРОВКИ ТЕРРИТОРИИ</w:t>
      </w:r>
    </w:p>
    <w:p w:rsidR="00377830" w:rsidRDefault="00251D6B">
      <w:pPr>
        <w:rPr>
          <w:lang w:eastAsia="en-US"/>
        </w:rPr>
      </w:pPr>
      <w:r w:rsidRPr="00E62862">
        <w:t xml:space="preserve"> </w:t>
      </w:r>
      <w:r w:rsidRPr="00E62862">
        <w:br w:type="page"/>
      </w:r>
    </w:p>
    <w:p w:rsidR="00564957" w:rsidRPr="00E62862" w:rsidRDefault="00564957" w:rsidP="00564957">
      <w:pPr>
        <w:pStyle w:val="1"/>
        <w:numPr>
          <w:ilvl w:val="0"/>
          <w:numId w:val="1"/>
        </w:numPr>
      </w:pPr>
      <w:bookmarkStart w:id="1" w:name="_Toc30753316"/>
      <w:bookmarkStart w:id="2" w:name="_Toc87866786"/>
      <w:r w:rsidRPr="00E62862">
        <w:lastRenderedPageBreak/>
        <w:t>Основная часть проекта планировки территории. Графическая часть</w:t>
      </w:r>
      <w:bookmarkEnd w:id="1"/>
      <w:bookmarkEnd w:id="2"/>
    </w:p>
    <w:p w:rsidR="003838AF" w:rsidRDefault="00EE7B3B" w:rsidP="00564957">
      <w:pPr>
        <w:pStyle w:val="21"/>
        <w:numPr>
          <w:ilvl w:val="1"/>
          <w:numId w:val="1"/>
        </w:numPr>
        <w:ind w:left="1002"/>
        <w:jc w:val="both"/>
      </w:pPr>
      <w:bookmarkStart w:id="3" w:name="_Toc30753317"/>
      <w:bookmarkStart w:id="4" w:name="_Toc87866787"/>
      <w:r>
        <w:rPr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145225</wp:posOffset>
            </wp:positionV>
            <wp:extent cx="6209030" cy="8782050"/>
            <wp:effectExtent l="0" t="0" r="1270" b="0"/>
            <wp:wrapNone/>
            <wp:docPr id="8" name="Рисунок 8" descr="D:\2021\Покачевнефтегаз\07-2511 Реконструкция автомобильной дороги г. Нижневартовск-г. Когалым\дпт\Отчёт_1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2021\Покачевнефтегаз\07-2511 Реконструкция автомобильной дороги г. Нижневартовск-г. Когалым\дпт\Отчёт_1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030" cy="878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64957" w:rsidRPr="00E62862">
        <w:t>Чертеж границ зон планируемого размещения линейного объекта</w:t>
      </w:r>
      <w:bookmarkEnd w:id="3"/>
      <w:bookmarkEnd w:id="4"/>
    </w:p>
    <w:p w:rsidR="00DE7460" w:rsidRDefault="003838AF">
      <w:r>
        <w:br w:type="page"/>
      </w:r>
      <w:r w:rsidR="00213287">
        <w:rPr>
          <w:noProof/>
        </w:rPr>
        <w:lastRenderedPageBreak/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-4948</wp:posOffset>
            </wp:positionH>
            <wp:positionV relativeFrom="paragraph">
              <wp:posOffset>-1666</wp:posOffset>
            </wp:positionV>
            <wp:extent cx="6209030" cy="8782184"/>
            <wp:effectExtent l="0" t="0" r="1270" b="0"/>
            <wp:wrapNone/>
            <wp:docPr id="9" name="Рисунок 9" descr="D:\2021\Покачевнефтегаз\07-2511 Реконструкция автомобильной дороги г. Нижневартовск-г. Когалым\дпт\Отчёт_1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2021\Покачевнефтегаз\07-2511 Реконструкция автомобильной дороги г. Нижневартовск-г. Когалым\дпт\Отчёт_1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030" cy="8782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E7460">
        <w:br w:type="page"/>
      </w:r>
    </w:p>
    <w:p w:rsidR="003838AF" w:rsidRDefault="00213287">
      <w:pPr>
        <w:rPr>
          <w:rFonts w:eastAsia="Calibri"/>
          <w:b/>
          <w:noProof/>
          <w:lang w:eastAsia="en-US"/>
        </w:rPr>
      </w:pPr>
      <w:r>
        <w:rPr>
          <w:rFonts w:eastAsia="Calibri"/>
          <w:b/>
          <w:noProof/>
        </w:rPr>
        <w:lastRenderedPageBreak/>
        <w:drawing>
          <wp:inline distT="0" distB="0" distL="0" distR="0">
            <wp:extent cx="6209030" cy="8782184"/>
            <wp:effectExtent l="0" t="0" r="1270" b="0"/>
            <wp:docPr id="10" name="Рисунок 10" descr="D:\2021\Покачевнефтегаз\07-2511 Реконструкция автомобильной дороги г. Нижневартовск-г. Когалым\дпт\Отчёт_1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2021\Покачевнефтегаз\07-2511 Реконструкция автомобильной дороги г. Нижневартовск-г. Когалым\дпт\Отчёт_1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030" cy="8782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74C7" w:rsidRDefault="009C6B24">
      <w:pPr>
        <w:rPr>
          <w:lang w:eastAsia="en-US"/>
        </w:rPr>
      </w:pPr>
      <w:r>
        <w:rPr>
          <w:lang w:eastAsia="en-US"/>
        </w:rPr>
        <w:br w:type="page"/>
      </w:r>
      <w:r w:rsidR="00307384">
        <w:rPr>
          <w:noProof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-4948</wp:posOffset>
            </wp:positionH>
            <wp:positionV relativeFrom="paragraph">
              <wp:posOffset>-1666</wp:posOffset>
            </wp:positionV>
            <wp:extent cx="6209030" cy="8782184"/>
            <wp:effectExtent l="0" t="0" r="1270" b="0"/>
            <wp:wrapNone/>
            <wp:docPr id="11" name="Рисунок 11" descr="D:\2021\Покачевнефтегаз\07-2511 Реконструкция автомобильной дороги г. Нижневартовск-г. Когалым\дпт\Отчёт_1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2021\Покачевнефтегаз\07-2511 Реконструкция автомобильной дороги г. Нижневартовск-г. Когалым\дпт\Отчёт_1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030" cy="8782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774C7">
        <w:rPr>
          <w:lang w:eastAsia="en-US"/>
        </w:rPr>
        <w:br w:type="page"/>
      </w:r>
    </w:p>
    <w:p w:rsidR="00162EDE" w:rsidRPr="00364D92" w:rsidRDefault="00162EDE" w:rsidP="00162EDE">
      <w:pPr>
        <w:rPr>
          <w:lang w:eastAsia="en-US"/>
        </w:rPr>
        <w:sectPr w:rsidR="00162EDE" w:rsidRPr="00364D92" w:rsidSect="00047C54">
          <w:headerReference w:type="default" r:id="rId12"/>
          <w:footerReference w:type="default" r:id="rId13"/>
          <w:headerReference w:type="first" r:id="rId14"/>
          <w:footerReference w:type="first" r:id="rId15"/>
          <w:pgSz w:w="11906" w:h="16838" w:code="9"/>
          <w:pgMar w:top="1106" w:right="568" w:bottom="426" w:left="1560" w:header="570" w:footer="332" w:gutter="0"/>
          <w:pgNumType w:start="2"/>
          <w:cols w:space="720"/>
          <w:titlePg/>
        </w:sectPr>
      </w:pPr>
    </w:p>
    <w:p w:rsidR="00164624" w:rsidRPr="00E62862" w:rsidRDefault="008E4A44" w:rsidP="0024760C">
      <w:pPr>
        <w:pStyle w:val="1"/>
      </w:pPr>
      <w:bookmarkStart w:id="5" w:name="_Toc87866788"/>
      <w:r w:rsidRPr="00E62862">
        <w:lastRenderedPageBreak/>
        <w:t>Положение о размещении линейных объектов</w:t>
      </w:r>
      <w:bookmarkEnd w:id="5"/>
    </w:p>
    <w:p w:rsidR="008E4A44" w:rsidRPr="00E62862" w:rsidRDefault="008E4A44" w:rsidP="00CA78D8">
      <w:pPr>
        <w:pStyle w:val="21"/>
        <w:numPr>
          <w:ilvl w:val="1"/>
          <w:numId w:val="1"/>
        </w:numPr>
        <w:ind w:left="1002"/>
        <w:jc w:val="both"/>
      </w:pPr>
      <w:bookmarkStart w:id="6" w:name="_Toc87866789"/>
      <w:r w:rsidRPr="00E62862">
        <w:t xml:space="preserve">Наименование, </w:t>
      </w:r>
      <w:r w:rsidR="00CA78D8" w:rsidRPr="00E62862">
        <w:t>основные характеристики (категория, протяженность, проектная мощность, пропускная способность, грузонапряженность, интенсивность движения) и назначение планируемых для размещения линейных объектов</w:t>
      </w:r>
      <w:r w:rsidR="00CA78D8" w:rsidRPr="00232E43">
        <w:t>, а так же линейных объектов, подлежащих реконструкции в связи с изменением их местоположения</w:t>
      </w:r>
      <w:bookmarkEnd w:id="6"/>
    </w:p>
    <w:p w:rsidR="00C66999" w:rsidRPr="00C66999" w:rsidRDefault="003C733D" w:rsidP="00EB1F8C">
      <w:pPr>
        <w:autoSpaceDE w:val="0"/>
        <w:autoSpaceDN w:val="0"/>
        <w:adjustRightInd w:val="0"/>
        <w:ind w:firstLine="709"/>
        <w:jc w:val="both"/>
      </w:pPr>
      <w:r w:rsidRPr="00511164">
        <w:t>В проектной документации «</w:t>
      </w:r>
      <w:r w:rsidR="00C32FDA" w:rsidRPr="00C32FDA">
        <w:t>Реконструкция автомобильной дороги г. Нижневартовск-г. Когалым</w:t>
      </w:r>
      <w:r w:rsidRPr="00511164">
        <w:t xml:space="preserve">» предусматривается </w:t>
      </w:r>
      <w:r w:rsidR="00097842">
        <w:t>строительство</w:t>
      </w:r>
      <w:r w:rsidRPr="00511164">
        <w:t xml:space="preserve"> следующих объектов:</w:t>
      </w:r>
    </w:p>
    <w:p w:rsidR="00C32FDA" w:rsidRDefault="00C32FDA" w:rsidP="00573EE4">
      <w:pPr>
        <w:autoSpaceDE w:val="0"/>
        <w:autoSpaceDN w:val="0"/>
        <w:adjustRightInd w:val="0"/>
        <w:ind w:firstLine="709"/>
        <w:jc w:val="both"/>
      </w:pPr>
      <w:r>
        <w:t>- А</w:t>
      </w:r>
      <w:r w:rsidRPr="00C32FDA">
        <w:t>втомобильн</w:t>
      </w:r>
      <w:r>
        <w:t>ая дорога</w:t>
      </w:r>
      <w:r w:rsidRPr="00C32FDA">
        <w:t xml:space="preserve"> г. Нижневартовск-г. Когалым</w:t>
      </w:r>
    </w:p>
    <w:p w:rsidR="00922B0C" w:rsidRPr="00E62862" w:rsidRDefault="003C733D" w:rsidP="00486144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E62862">
        <w:t>Технико-экономические показатели проектируе</w:t>
      </w:r>
      <w:r w:rsidR="00A01746">
        <w:t>мого объекта приведены в таблиц</w:t>
      </w:r>
      <w:r w:rsidR="00A66600">
        <w:t>е</w:t>
      </w:r>
      <w:r w:rsidRPr="00E62862">
        <w:t>.</w:t>
      </w:r>
      <w:r w:rsidRPr="00E62862">
        <w:rPr>
          <w:sz w:val="28"/>
          <w:szCs w:val="28"/>
        </w:rPr>
        <w:t xml:space="preserve">                                                                             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4A0"/>
      </w:tblPr>
      <w:tblGrid>
        <w:gridCol w:w="4465"/>
        <w:gridCol w:w="1081"/>
        <w:gridCol w:w="2155"/>
        <w:gridCol w:w="2293"/>
      </w:tblGrid>
      <w:tr w:rsidR="0056628A" w:rsidRPr="0056628A" w:rsidTr="0035647B">
        <w:tc>
          <w:tcPr>
            <w:tcW w:w="2234" w:type="pct"/>
            <w:vMerge w:val="restar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56628A" w:rsidRPr="0056628A" w:rsidRDefault="0056628A" w:rsidP="0056628A">
            <w:pPr>
              <w:ind w:right="-1"/>
              <w:jc w:val="center"/>
              <w:rPr>
                <w:rFonts w:eastAsia="Calibri"/>
                <w:color w:val="000000" w:themeColor="text1"/>
                <w:sz w:val="20"/>
                <w:szCs w:val="20"/>
              </w:rPr>
            </w:pPr>
            <w:r w:rsidRPr="0056628A">
              <w:rPr>
                <w:rFonts w:eastAsia="Calibri"/>
                <w:color w:val="000000" w:themeColor="text1"/>
                <w:sz w:val="20"/>
                <w:szCs w:val="20"/>
              </w:rPr>
              <w:t>Наименование</w:t>
            </w:r>
          </w:p>
        </w:tc>
        <w:tc>
          <w:tcPr>
            <w:tcW w:w="541" w:type="pct"/>
            <w:vMerge w:val="restar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56628A" w:rsidRPr="0056628A" w:rsidRDefault="0056628A" w:rsidP="0056628A">
            <w:pPr>
              <w:ind w:right="-1"/>
              <w:jc w:val="center"/>
              <w:rPr>
                <w:rFonts w:eastAsia="Calibri"/>
                <w:color w:val="000000" w:themeColor="text1"/>
                <w:sz w:val="20"/>
                <w:szCs w:val="20"/>
              </w:rPr>
            </w:pPr>
            <w:r w:rsidRPr="0056628A">
              <w:rPr>
                <w:rFonts w:eastAsia="Calibri"/>
                <w:color w:val="000000" w:themeColor="text1"/>
                <w:sz w:val="20"/>
                <w:szCs w:val="20"/>
              </w:rPr>
              <w:t>Ед. изм.</w:t>
            </w:r>
          </w:p>
        </w:tc>
        <w:tc>
          <w:tcPr>
            <w:tcW w:w="2225" w:type="pct"/>
            <w:gridSpan w:val="2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56628A" w:rsidRPr="0056628A" w:rsidRDefault="0056628A" w:rsidP="0056628A">
            <w:pPr>
              <w:ind w:right="-1"/>
              <w:jc w:val="center"/>
              <w:rPr>
                <w:rFonts w:eastAsia="Calibri"/>
                <w:color w:val="000000" w:themeColor="text1"/>
                <w:sz w:val="20"/>
                <w:szCs w:val="20"/>
              </w:rPr>
            </w:pPr>
            <w:r w:rsidRPr="0056628A">
              <w:rPr>
                <w:rFonts w:eastAsia="Calibri"/>
                <w:color w:val="000000" w:themeColor="text1"/>
                <w:sz w:val="20"/>
                <w:szCs w:val="20"/>
              </w:rPr>
              <w:t>Кол-во</w:t>
            </w:r>
          </w:p>
        </w:tc>
      </w:tr>
      <w:tr w:rsidR="0056628A" w:rsidRPr="0056628A" w:rsidTr="0035647B">
        <w:tc>
          <w:tcPr>
            <w:tcW w:w="2234" w:type="pct"/>
            <w:vMerge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56628A" w:rsidRPr="0056628A" w:rsidRDefault="0056628A" w:rsidP="0056628A">
            <w:pPr>
              <w:ind w:right="-1"/>
              <w:jc w:val="center"/>
              <w:rPr>
                <w:rFonts w:eastAsia="Calibri"/>
                <w:color w:val="000000" w:themeColor="text1"/>
                <w:sz w:val="20"/>
                <w:szCs w:val="20"/>
              </w:rPr>
            </w:pPr>
          </w:p>
        </w:tc>
        <w:tc>
          <w:tcPr>
            <w:tcW w:w="541" w:type="pct"/>
            <w:vMerge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56628A" w:rsidRPr="0056628A" w:rsidRDefault="0056628A" w:rsidP="0056628A">
            <w:pPr>
              <w:ind w:right="-1"/>
              <w:jc w:val="center"/>
              <w:rPr>
                <w:rFonts w:eastAsia="Calibri"/>
                <w:color w:val="000000" w:themeColor="text1"/>
                <w:sz w:val="20"/>
                <w:szCs w:val="20"/>
              </w:rPr>
            </w:pPr>
          </w:p>
        </w:tc>
        <w:tc>
          <w:tcPr>
            <w:tcW w:w="1078" w:type="pc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56628A" w:rsidRPr="0056628A" w:rsidRDefault="0056628A" w:rsidP="0056628A">
            <w:pPr>
              <w:ind w:right="-1"/>
              <w:jc w:val="center"/>
              <w:rPr>
                <w:rFonts w:eastAsia="Calibri"/>
                <w:color w:val="000000" w:themeColor="text1"/>
                <w:sz w:val="20"/>
                <w:szCs w:val="20"/>
              </w:rPr>
            </w:pPr>
            <w:r w:rsidRPr="0056628A">
              <w:rPr>
                <w:rFonts w:eastAsia="Calibri"/>
                <w:color w:val="000000" w:themeColor="text1"/>
                <w:sz w:val="20"/>
                <w:szCs w:val="20"/>
              </w:rPr>
              <w:t>До реконструкции</w:t>
            </w:r>
          </w:p>
        </w:tc>
        <w:tc>
          <w:tcPr>
            <w:tcW w:w="1146" w:type="pct"/>
            <w:vAlign w:val="center"/>
          </w:tcPr>
          <w:p w:rsidR="0056628A" w:rsidRPr="0056628A" w:rsidRDefault="0056628A" w:rsidP="0056628A">
            <w:pPr>
              <w:ind w:right="-1"/>
              <w:jc w:val="center"/>
              <w:rPr>
                <w:rFonts w:eastAsia="Calibri"/>
                <w:color w:val="000000" w:themeColor="text1"/>
                <w:sz w:val="20"/>
                <w:szCs w:val="20"/>
              </w:rPr>
            </w:pPr>
            <w:r w:rsidRPr="0056628A">
              <w:rPr>
                <w:rFonts w:eastAsia="Calibri"/>
                <w:color w:val="000000" w:themeColor="text1"/>
                <w:sz w:val="20"/>
                <w:szCs w:val="20"/>
              </w:rPr>
              <w:t>После реконструкции</w:t>
            </w:r>
          </w:p>
        </w:tc>
      </w:tr>
      <w:tr w:rsidR="0056628A" w:rsidRPr="0056628A" w:rsidTr="0035647B">
        <w:tc>
          <w:tcPr>
            <w:tcW w:w="5000" w:type="pct"/>
            <w:gridSpan w:val="4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56628A" w:rsidRPr="0056628A" w:rsidRDefault="0056628A" w:rsidP="0056628A">
            <w:pPr>
              <w:ind w:right="-1"/>
              <w:jc w:val="center"/>
              <w:rPr>
                <w:rFonts w:eastAsia="Calibri"/>
                <w:color w:val="000000" w:themeColor="text1"/>
                <w:sz w:val="20"/>
                <w:szCs w:val="20"/>
              </w:rPr>
            </w:pPr>
            <w:r w:rsidRPr="0056628A">
              <w:rPr>
                <w:rFonts w:eastAsia="Calibri"/>
                <w:color w:val="000000" w:themeColor="text1"/>
                <w:sz w:val="20"/>
                <w:szCs w:val="20"/>
              </w:rPr>
              <w:t>Автомобильная дорога г. Нижневартовск – г. Когалым</w:t>
            </w:r>
          </w:p>
        </w:tc>
      </w:tr>
      <w:tr w:rsidR="0056628A" w:rsidRPr="0056628A" w:rsidTr="0035647B">
        <w:tc>
          <w:tcPr>
            <w:tcW w:w="2234" w:type="pc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56628A" w:rsidRPr="0056628A" w:rsidRDefault="0056628A" w:rsidP="0056628A">
            <w:pPr>
              <w:ind w:right="-1"/>
              <w:jc w:val="center"/>
              <w:rPr>
                <w:rFonts w:eastAsia="Calibri"/>
                <w:color w:val="000000" w:themeColor="text1"/>
                <w:sz w:val="20"/>
                <w:szCs w:val="20"/>
              </w:rPr>
            </w:pPr>
            <w:r w:rsidRPr="0056628A">
              <w:rPr>
                <w:rFonts w:eastAsia="Calibri"/>
                <w:color w:val="000000" w:themeColor="text1"/>
                <w:sz w:val="20"/>
                <w:szCs w:val="20"/>
              </w:rPr>
              <w:t>Протяженность</w:t>
            </w:r>
          </w:p>
        </w:tc>
        <w:tc>
          <w:tcPr>
            <w:tcW w:w="541" w:type="pc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56628A" w:rsidRPr="0056628A" w:rsidRDefault="0056628A" w:rsidP="0056628A">
            <w:pPr>
              <w:ind w:right="-1"/>
              <w:jc w:val="center"/>
              <w:rPr>
                <w:rFonts w:eastAsia="Calibri"/>
                <w:color w:val="000000" w:themeColor="text1"/>
                <w:sz w:val="20"/>
                <w:szCs w:val="20"/>
              </w:rPr>
            </w:pPr>
            <w:r w:rsidRPr="0056628A">
              <w:rPr>
                <w:rFonts w:eastAsia="Calibri"/>
                <w:color w:val="000000" w:themeColor="text1"/>
                <w:sz w:val="20"/>
                <w:szCs w:val="20"/>
              </w:rPr>
              <w:t>м</w:t>
            </w:r>
          </w:p>
        </w:tc>
        <w:tc>
          <w:tcPr>
            <w:tcW w:w="1078" w:type="pc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56628A" w:rsidRPr="0056628A" w:rsidRDefault="0056628A" w:rsidP="0056628A">
            <w:pPr>
              <w:ind w:right="-1"/>
              <w:jc w:val="center"/>
              <w:rPr>
                <w:rFonts w:eastAsia="Calibri"/>
                <w:color w:val="000000" w:themeColor="text1"/>
                <w:sz w:val="20"/>
                <w:szCs w:val="20"/>
              </w:rPr>
            </w:pPr>
          </w:p>
        </w:tc>
        <w:tc>
          <w:tcPr>
            <w:tcW w:w="1146" w:type="pct"/>
            <w:vAlign w:val="center"/>
          </w:tcPr>
          <w:p w:rsidR="0056628A" w:rsidRPr="0056628A" w:rsidRDefault="0056628A" w:rsidP="0056628A">
            <w:pPr>
              <w:ind w:right="-1"/>
              <w:jc w:val="center"/>
              <w:rPr>
                <w:rFonts w:eastAsia="Calibri"/>
                <w:color w:val="000000" w:themeColor="text1"/>
                <w:sz w:val="20"/>
                <w:szCs w:val="20"/>
              </w:rPr>
            </w:pPr>
            <w:r w:rsidRPr="0056628A">
              <w:rPr>
                <w:rFonts w:eastAsia="Calibri"/>
                <w:color w:val="000000" w:themeColor="text1"/>
                <w:sz w:val="20"/>
                <w:szCs w:val="20"/>
              </w:rPr>
              <w:t>5246,22</w:t>
            </w:r>
          </w:p>
        </w:tc>
      </w:tr>
      <w:tr w:rsidR="0056628A" w:rsidRPr="0056628A" w:rsidTr="0035647B">
        <w:tc>
          <w:tcPr>
            <w:tcW w:w="2234" w:type="pc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56628A" w:rsidRPr="0056628A" w:rsidRDefault="0056628A" w:rsidP="0056628A">
            <w:pPr>
              <w:ind w:right="-1"/>
              <w:jc w:val="center"/>
              <w:rPr>
                <w:rFonts w:eastAsia="Calibri"/>
                <w:color w:val="000000" w:themeColor="text1"/>
                <w:sz w:val="20"/>
                <w:szCs w:val="20"/>
              </w:rPr>
            </w:pPr>
            <w:r w:rsidRPr="0056628A">
              <w:rPr>
                <w:rFonts w:eastAsia="Calibri"/>
                <w:color w:val="000000" w:themeColor="text1"/>
                <w:sz w:val="20"/>
                <w:szCs w:val="20"/>
              </w:rPr>
              <w:t>Категория дороги</w:t>
            </w:r>
          </w:p>
        </w:tc>
        <w:tc>
          <w:tcPr>
            <w:tcW w:w="541" w:type="pc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  <w:hideMark/>
          </w:tcPr>
          <w:p w:rsidR="0056628A" w:rsidRPr="0056628A" w:rsidRDefault="0056628A" w:rsidP="0056628A">
            <w:pPr>
              <w:ind w:right="-1"/>
              <w:jc w:val="center"/>
              <w:rPr>
                <w:rFonts w:eastAsia="Calibri"/>
                <w:color w:val="000000" w:themeColor="text1"/>
                <w:sz w:val="20"/>
                <w:szCs w:val="20"/>
                <w:lang w:val="en-US"/>
              </w:rPr>
            </w:pPr>
          </w:p>
        </w:tc>
        <w:tc>
          <w:tcPr>
            <w:tcW w:w="1078" w:type="pc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56628A" w:rsidRPr="0056628A" w:rsidRDefault="0056628A" w:rsidP="0056628A">
            <w:pPr>
              <w:ind w:right="-1"/>
              <w:jc w:val="center"/>
              <w:rPr>
                <w:rFonts w:eastAsia="Calibri"/>
                <w:color w:val="000000" w:themeColor="text1"/>
                <w:sz w:val="20"/>
                <w:szCs w:val="20"/>
                <w:highlight w:val="yellow"/>
                <w:lang w:val="en-US"/>
              </w:rPr>
            </w:pPr>
          </w:p>
        </w:tc>
        <w:tc>
          <w:tcPr>
            <w:tcW w:w="1146" w:type="pct"/>
            <w:vAlign w:val="center"/>
          </w:tcPr>
          <w:p w:rsidR="0056628A" w:rsidRPr="0056628A" w:rsidRDefault="0056628A" w:rsidP="0056628A">
            <w:pPr>
              <w:ind w:right="-1"/>
              <w:jc w:val="center"/>
              <w:rPr>
                <w:rFonts w:eastAsia="Calibri"/>
                <w:color w:val="000000" w:themeColor="text1"/>
                <w:sz w:val="20"/>
                <w:szCs w:val="20"/>
              </w:rPr>
            </w:pPr>
            <w:r w:rsidRPr="0056628A">
              <w:rPr>
                <w:rFonts w:eastAsia="Calibri"/>
                <w:color w:val="000000" w:themeColor="text1"/>
                <w:sz w:val="20"/>
                <w:szCs w:val="20"/>
              </w:rPr>
              <w:t>IV</w:t>
            </w:r>
          </w:p>
        </w:tc>
      </w:tr>
      <w:tr w:rsidR="0056628A" w:rsidRPr="0056628A" w:rsidTr="0035647B">
        <w:tc>
          <w:tcPr>
            <w:tcW w:w="2234" w:type="pc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56628A" w:rsidRPr="0056628A" w:rsidRDefault="0056628A" w:rsidP="0056628A">
            <w:pPr>
              <w:ind w:right="-1"/>
              <w:jc w:val="center"/>
              <w:rPr>
                <w:rFonts w:eastAsia="Calibri"/>
                <w:color w:val="000000" w:themeColor="text1"/>
                <w:sz w:val="20"/>
                <w:szCs w:val="20"/>
              </w:rPr>
            </w:pPr>
            <w:r w:rsidRPr="0056628A">
              <w:rPr>
                <w:rFonts w:eastAsia="Calibri"/>
                <w:color w:val="000000" w:themeColor="text1"/>
                <w:sz w:val="20"/>
                <w:szCs w:val="20"/>
              </w:rPr>
              <w:t>Расчетная скорость</w:t>
            </w:r>
          </w:p>
        </w:tc>
        <w:tc>
          <w:tcPr>
            <w:tcW w:w="541" w:type="pc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56628A" w:rsidRPr="0056628A" w:rsidRDefault="0056628A" w:rsidP="0056628A">
            <w:pPr>
              <w:ind w:right="-1"/>
              <w:jc w:val="center"/>
              <w:rPr>
                <w:rFonts w:eastAsia="Calibri"/>
                <w:color w:val="000000" w:themeColor="text1"/>
                <w:sz w:val="20"/>
                <w:szCs w:val="20"/>
              </w:rPr>
            </w:pPr>
            <w:r w:rsidRPr="0056628A">
              <w:rPr>
                <w:rFonts w:eastAsia="Calibri"/>
                <w:color w:val="000000" w:themeColor="text1"/>
                <w:sz w:val="20"/>
                <w:szCs w:val="20"/>
              </w:rPr>
              <w:t>км/ч</w:t>
            </w:r>
          </w:p>
        </w:tc>
        <w:tc>
          <w:tcPr>
            <w:tcW w:w="1078" w:type="pc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56628A" w:rsidRPr="0056628A" w:rsidRDefault="0056628A" w:rsidP="0056628A">
            <w:pPr>
              <w:ind w:right="-1"/>
              <w:jc w:val="center"/>
              <w:rPr>
                <w:rFonts w:eastAsia="Calibri"/>
                <w:color w:val="000000" w:themeColor="text1"/>
                <w:sz w:val="20"/>
                <w:szCs w:val="20"/>
              </w:rPr>
            </w:pPr>
          </w:p>
        </w:tc>
        <w:tc>
          <w:tcPr>
            <w:tcW w:w="1146" w:type="pct"/>
            <w:vAlign w:val="center"/>
          </w:tcPr>
          <w:p w:rsidR="0056628A" w:rsidRPr="0056628A" w:rsidRDefault="0056628A" w:rsidP="0056628A">
            <w:pPr>
              <w:ind w:right="-1"/>
              <w:jc w:val="center"/>
              <w:rPr>
                <w:rFonts w:eastAsia="Calibri"/>
                <w:color w:val="000000" w:themeColor="text1"/>
                <w:sz w:val="20"/>
                <w:szCs w:val="20"/>
              </w:rPr>
            </w:pPr>
            <w:r w:rsidRPr="0056628A">
              <w:rPr>
                <w:rFonts w:eastAsia="Calibri"/>
                <w:color w:val="000000" w:themeColor="text1"/>
                <w:sz w:val="20"/>
                <w:szCs w:val="20"/>
              </w:rPr>
              <w:t>80</w:t>
            </w:r>
          </w:p>
        </w:tc>
      </w:tr>
      <w:tr w:rsidR="0056628A" w:rsidRPr="0056628A" w:rsidTr="0035647B">
        <w:tc>
          <w:tcPr>
            <w:tcW w:w="2234" w:type="pc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56628A" w:rsidRPr="0056628A" w:rsidRDefault="0056628A" w:rsidP="0056628A">
            <w:pPr>
              <w:ind w:right="-1"/>
              <w:jc w:val="center"/>
              <w:rPr>
                <w:rFonts w:eastAsia="Calibri"/>
                <w:color w:val="000000" w:themeColor="text1"/>
                <w:sz w:val="20"/>
                <w:szCs w:val="20"/>
              </w:rPr>
            </w:pPr>
            <w:r w:rsidRPr="0056628A">
              <w:rPr>
                <w:rFonts w:eastAsia="Calibri"/>
                <w:color w:val="000000" w:themeColor="text1"/>
                <w:sz w:val="20"/>
                <w:szCs w:val="20"/>
              </w:rPr>
              <w:t>Количество полос движения</w:t>
            </w:r>
          </w:p>
        </w:tc>
        <w:tc>
          <w:tcPr>
            <w:tcW w:w="541" w:type="pc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56628A" w:rsidRPr="0056628A" w:rsidRDefault="0056628A" w:rsidP="0056628A">
            <w:pPr>
              <w:ind w:right="-1"/>
              <w:jc w:val="center"/>
              <w:rPr>
                <w:rFonts w:eastAsia="Calibri"/>
                <w:color w:val="000000" w:themeColor="text1"/>
                <w:sz w:val="20"/>
                <w:szCs w:val="20"/>
              </w:rPr>
            </w:pPr>
            <w:r w:rsidRPr="0056628A">
              <w:rPr>
                <w:rFonts w:eastAsia="Calibri"/>
                <w:color w:val="000000" w:themeColor="text1"/>
                <w:sz w:val="20"/>
                <w:szCs w:val="20"/>
              </w:rPr>
              <w:t>шт.</w:t>
            </w:r>
          </w:p>
        </w:tc>
        <w:tc>
          <w:tcPr>
            <w:tcW w:w="1078" w:type="pc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56628A" w:rsidRPr="0056628A" w:rsidRDefault="0056628A" w:rsidP="0056628A">
            <w:pPr>
              <w:ind w:right="-1"/>
              <w:jc w:val="center"/>
              <w:rPr>
                <w:rFonts w:eastAsia="Calibri"/>
                <w:color w:val="000000" w:themeColor="text1"/>
                <w:sz w:val="20"/>
                <w:szCs w:val="20"/>
              </w:rPr>
            </w:pPr>
          </w:p>
        </w:tc>
        <w:tc>
          <w:tcPr>
            <w:tcW w:w="1146" w:type="pct"/>
            <w:vAlign w:val="center"/>
          </w:tcPr>
          <w:p w:rsidR="0056628A" w:rsidRPr="0056628A" w:rsidRDefault="0056628A" w:rsidP="0056628A">
            <w:pPr>
              <w:ind w:right="-1"/>
              <w:jc w:val="center"/>
              <w:rPr>
                <w:rFonts w:eastAsia="Calibri"/>
                <w:color w:val="000000" w:themeColor="text1"/>
                <w:sz w:val="20"/>
                <w:szCs w:val="20"/>
              </w:rPr>
            </w:pPr>
            <w:r w:rsidRPr="0056628A">
              <w:rPr>
                <w:rFonts w:eastAsia="Calibri"/>
                <w:color w:val="000000" w:themeColor="text1"/>
                <w:sz w:val="20"/>
                <w:szCs w:val="20"/>
              </w:rPr>
              <w:t>2</w:t>
            </w:r>
          </w:p>
        </w:tc>
      </w:tr>
      <w:tr w:rsidR="0056628A" w:rsidRPr="0056628A" w:rsidTr="0035647B">
        <w:tc>
          <w:tcPr>
            <w:tcW w:w="2234" w:type="pc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56628A" w:rsidRPr="0056628A" w:rsidRDefault="0056628A" w:rsidP="0056628A">
            <w:pPr>
              <w:ind w:right="-1"/>
              <w:jc w:val="center"/>
              <w:rPr>
                <w:rFonts w:eastAsia="Calibri"/>
                <w:color w:val="000000" w:themeColor="text1"/>
                <w:sz w:val="20"/>
                <w:szCs w:val="20"/>
              </w:rPr>
            </w:pPr>
            <w:r w:rsidRPr="0056628A">
              <w:rPr>
                <w:rFonts w:eastAsia="Calibri"/>
                <w:color w:val="000000" w:themeColor="text1"/>
                <w:sz w:val="20"/>
                <w:szCs w:val="20"/>
              </w:rPr>
              <w:t>Ширина проезжей части дороги</w:t>
            </w:r>
          </w:p>
        </w:tc>
        <w:tc>
          <w:tcPr>
            <w:tcW w:w="541" w:type="pc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56628A" w:rsidRPr="0056628A" w:rsidRDefault="0056628A" w:rsidP="0056628A">
            <w:pPr>
              <w:ind w:right="-1"/>
              <w:jc w:val="center"/>
              <w:rPr>
                <w:rFonts w:eastAsia="Calibri"/>
                <w:color w:val="000000" w:themeColor="text1"/>
                <w:sz w:val="20"/>
                <w:szCs w:val="20"/>
              </w:rPr>
            </w:pPr>
            <w:r w:rsidRPr="0056628A">
              <w:rPr>
                <w:rFonts w:eastAsia="Calibri"/>
                <w:color w:val="000000" w:themeColor="text1"/>
                <w:sz w:val="20"/>
                <w:szCs w:val="20"/>
              </w:rPr>
              <w:t>м</w:t>
            </w:r>
          </w:p>
        </w:tc>
        <w:tc>
          <w:tcPr>
            <w:tcW w:w="1078" w:type="pc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56628A" w:rsidRPr="0056628A" w:rsidRDefault="0056628A" w:rsidP="0056628A">
            <w:pPr>
              <w:ind w:right="-1"/>
              <w:jc w:val="center"/>
              <w:rPr>
                <w:rFonts w:eastAsia="Calibri"/>
                <w:color w:val="000000" w:themeColor="text1"/>
                <w:sz w:val="20"/>
                <w:szCs w:val="20"/>
              </w:rPr>
            </w:pPr>
          </w:p>
        </w:tc>
        <w:tc>
          <w:tcPr>
            <w:tcW w:w="1146" w:type="pct"/>
            <w:vAlign w:val="center"/>
          </w:tcPr>
          <w:p w:rsidR="0056628A" w:rsidRPr="0056628A" w:rsidRDefault="0056628A" w:rsidP="0056628A">
            <w:pPr>
              <w:ind w:right="-1"/>
              <w:jc w:val="center"/>
              <w:rPr>
                <w:rFonts w:eastAsia="Calibri"/>
                <w:color w:val="000000" w:themeColor="text1"/>
                <w:sz w:val="20"/>
                <w:szCs w:val="20"/>
              </w:rPr>
            </w:pPr>
            <w:r w:rsidRPr="0056628A">
              <w:rPr>
                <w:rFonts w:eastAsia="Calibri"/>
                <w:color w:val="000000" w:themeColor="text1"/>
                <w:sz w:val="20"/>
                <w:szCs w:val="20"/>
              </w:rPr>
              <w:t>6,0</w:t>
            </w:r>
          </w:p>
        </w:tc>
      </w:tr>
      <w:tr w:rsidR="0056628A" w:rsidRPr="0056628A" w:rsidTr="0035647B">
        <w:tc>
          <w:tcPr>
            <w:tcW w:w="2234" w:type="pc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56628A" w:rsidRPr="0056628A" w:rsidRDefault="0056628A" w:rsidP="0056628A">
            <w:pPr>
              <w:ind w:right="-1"/>
              <w:jc w:val="center"/>
              <w:rPr>
                <w:rFonts w:eastAsia="Calibri"/>
                <w:color w:val="000000" w:themeColor="text1"/>
                <w:sz w:val="20"/>
                <w:szCs w:val="20"/>
              </w:rPr>
            </w:pPr>
            <w:r w:rsidRPr="0056628A">
              <w:rPr>
                <w:color w:val="000000" w:themeColor="text1"/>
                <w:sz w:val="20"/>
                <w:szCs w:val="20"/>
              </w:rPr>
              <w:t>Ширина земляного полотна</w:t>
            </w:r>
          </w:p>
        </w:tc>
        <w:tc>
          <w:tcPr>
            <w:tcW w:w="541" w:type="pc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56628A" w:rsidRPr="0056628A" w:rsidRDefault="0056628A" w:rsidP="0056628A">
            <w:pPr>
              <w:ind w:right="-1"/>
              <w:jc w:val="center"/>
              <w:rPr>
                <w:rFonts w:eastAsia="Calibri"/>
                <w:color w:val="000000" w:themeColor="text1"/>
                <w:sz w:val="20"/>
                <w:szCs w:val="20"/>
              </w:rPr>
            </w:pPr>
            <w:r w:rsidRPr="0056628A">
              <w:rPr>
                <w:rFonts w:eastAsia="Calibri"/>
                <w:color w:val="000000" w:themeColor="text1"/>
                <w:sz w:val="20"/>
                <w:szCs w:val="20"/>
              </w:rPr>
              <w:t>м</w:t>
            </w:r>
          </w:p>
        </w:tc>
        <w:tc>
          <w:tcPr>
            <w:tcW w:w="1078" w:type="pc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56628A" w:rsidRPr="0056628A" w:rsidRDefault="0056628A" w:rsidP="0056628A">
            <w:pPr>
              <w:ind w:right="-1"/>
              <w:jc w:val="center"/>
              <w:rPr>
                <w:rFonts w:eastAsia="Calibri"/>
                <w:color w:val="000000" w:themeColor="text1"/>
                <w:sz w:val="20"/>
                <w:szCs w:val="20"/>
              </w:rPr>
            </w:pPr>
          </w:p>
        </w:tc>
        <w:tc>
          <w:tcPr>
            <w:tcW w:w="1146" w:type="pct"/>
            <w:vAlign w:val="center"/>
          </w:tcPr>
          <w:p w:rsidR="0056628A" w:rsidRPr="0056628A" w:rsidRDefault="0056628A" w:rsidP="0056628A">
            <w:pPr>
              <w:ind w:right="-1"/>
              <w:jc w:val="center"/>
              <w:rPr>
                <w:rFonts w:eastAsia="Calibri"/>
                <w:color w:val="000000" w:themeColor="text1"/>
                <w:sz w:val="20"/>
                <w:szCs w:val="20"/>
              </w:rPr>
            </w:pPr>
            <w:r w:rsidRPr="0056628A">
              <w:rPr>
                <w:rFonts w:eastAsia="Calibri"/>
                <w:color w:val="000000" w:themeColor="text1"/>
                <w:sz w:val="20"/>
                <w:szCs w:val="20"/>
              </w:rPr>
              <w:t>11,0</w:t>
            </w:r>
          </w:p>
        </w:tc>
      </w:tr>
      <w:tr w:rsidR="0056628A" w:rsidRPr="0056628A" w:rsidTr="0035647B">
        <w:tc>
          <w:tcPr>
            <w:tcW w:w="2234" w:type="pc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56628A" w:rsidRPr="0056628A" w:rsidRDefault="0056628A" w:rsidP="0056628A">
            <w:pPr>
              <w:ind w:right="-1"/>
              <w:jc w:val="center"/>
              <w:rPr>
                <w:rFonts w:eastAsia="Calibri"/>
                <w:color w:val="000000" w:themeColor="text1"/>
                <w:sz w:val="20"/>
                <w:szCs w:val="20"/>
              </w:rPr>
            </w:pPr>
            <w:r w:rsidRPr="0056628A">
              <w:rPr>
                <w:rFonts w:eastAsia="Calibri"/>
                <w:color w:val="000000" w:themeColor="text1"/>
                <w:sz w:val="20"/>
                <w:szCs w:val="20"/>
              </w:rPr>
              <w:t>Ширина обочины</w:t>
            </w:r>
          </w:p>
        </w:tc>
        <w:tc>
          <w:tcPr>
            <w:tcW w:w="541" w:type="pc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56628A" w:rsidRPr="0056628A" w:rsidRDefault="0056628A" w:rsidP="0056628A">
            <w:pPr>
              <w:ind w:right="-1"/>
              <w:jc w:val="center"/>
              <w:rPr>
                <w:rFonts w:eastAsia="Calibri"/>
                <w:color w:val="000000" w:themeColor="text1"/>
                <w:sz w:val="20"/>
                <w:szCs w:val="20"/>
              </w:rPr>
            </w:pPr>
            <w:r w:rsidRPr="0056628A">
              <w:rPr>
                <w:rFonts w:eastAsia="Calibri"/>
                <w:color w:val="000000" w:themeColor="text1"/>
                <w:sz w:val="20"/>
                <w:szCs w:val="20"/>
              </w:rPr>
              <w:t>м</w:t>
            </w:r>
          </w:p>
        </w:tc>
        <w:tc>
          <w:tcPr>
            <w:tcW w:w="1078" w:type="pc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56628A" w:rsidRPr="0056628A" w:rsidRDefault="0056628A" w:rsidP="0056628A">
            <w:pPr>
              <w:ind w:right="-1"/>
              <w:jc w:val="center"/>
              <w:rPr>
                <w:rFonts w:eastAsia="Calibri"/>
                <w:color w:val="000000" w:themeColor="text1"/>
                <w:sz w:val="20"/>
                <w:szCs w:val="20"/>
              </w:rPr>
            </w:pPr>
          </w:p>
        </w:tc>
        <w:tc>
          <w:tcPr>
            <w:tcW w:w="1146" w:type="pct"/>
            <w:vAlign w:val="center"/>
          </w:tcPr>
          <w:p w:rsidR="0056628A" w:rsidRPr="0056628A" w:rsidRDefault="0056628A" w:rsidP="0056628A">
            <w:pPr>
              <w:ind w:right="-1"/>
              <w:jc w:val="center"/>
              <w:rPr>
                <w:rFonts w:eastAsia="Calibri"/>
                <w:color w:val="000000" w:themeColor="text1"/>
                <w:sz w:val="20"/>
                <w:szCs w:val="20"/>
              </w:rPr>
            </w:pPr>
            <w:r w:rsidRPr="0056628A">
              <w:rPr>
                <w:rFonts w:eastAsia="Calibri"/>
                <w:color w:val="000000" w:themeColor="text1"/>
                <w:sz w:val="20"/>
                <w:szCs w:val="20"/>
              </w:rPr>
              <w:t>2,50</w:t>
            </w:r>
          </w:p>
        </w:tc>
      </w:tr>
      <w:tr w:rsidR="0056628A" w:rsidRPr="0056628A" w:rsidTr="0035647B">
        <w:tc>
          <w:tcPr>
            <w:tcW w:w="2234" w:type="pc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56628A" w:rsidRPr="0056628A" w:rsidRDefault="0056628A" w:rsidP="0056628A">
            <w:pPr>
              <w:ind w:right="-1"/>
              <w:jc w:val="center"/>
              <w:rPr>
                <w:rFonts w:eastAsia="Calibri"/>
                <w:color w:val="000000" w:themeColor="text1"/>
                <w:sz w:val="20"/>
                <w:szCs w:val="20"/>
              </w:rPr>
            </w:pPr>
            <w:r w:rsidRPr="0056628A">
              <w:rPr>
                <w:rFonts w:eastAsia="Calibri"/>
                <w:color w:val="000000" w:themeColor="text1"/>
                <w:sz w:val="20"/>
                <w:szCs w:val="20"/>
              </w:rPr>
              <w:t>Ширина укрепительной полосы обочины щебнем</w:t>
            </w:r>
          </w:p>
        </w:tc>
        <w:tc>
          <w:tcPr>
            <w:tcW w:w="541" w:type="pc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56628A" w:rsidRPr="0056628A" w:rsidRDefault="0056628A" w:rsidP="0056628A">
            <w:pPr>
              <w:ind w:right="-1"/>
              <w:jc w:val="center"/>
              <w:rPr>
                <w:rFonts w:eastAsia="Calibri"/>
                <w:color w:val="000000" w:themeColor="text1"/>
                <w:sz w:val="20"/>
                <w:szCs w:val="20"/>
              </w:rPr>
            </w:pPr>
            <w:r w:rsidRPr="0056628A">
              <w:rPr>
                <w:rFonts w:eastAsia="Calibri"/>
                <w:color w:val="000000" w:themeColor="text1"/>
                <w:sz w:val="20"/>
                <w:szCs w:val="20"/>
              </w:rPr>
              <w:t>м</w:t>
            </w:r>
          </w:p>
        </w:tc>
        <w:tc>
          <w:tcPr>
            <w:tcW w:w="1078" w:type="pc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56628A" w:rsidRPr="0056628A" w:rsidRDefault="0056628A" w:rsidP="0056628A">
            <w:pPr>
              <w:ind w:right="-1"/>
              <w:jc w:val="center"/>
              <w:rPr>
                <w:rFonts w:eastAsia="Calibri"/>
                <w:color w:val="000000" w:themeColor="text1"/>
                <w:sz w:val="20"/>
                <w:szCs w:val="20"/>
              </w:rPr>
            </w:pPr>
          </w:p>
        </w:tc>
        <w:tc>
          <w:tcPr>
            <w:tcW w:w="1146" w:type="pct"/>
            <w:vAlign w:val="center"/>
          </w:tcPr>
          <w:p w:rsidR="0056628A" w:rsidRPr="0056628A" w:rsidRDefault="0056628A" w:rsidP="0056628A">
            <w:pPr>
              <w:ind w:right="-1"/>
              <w:jc w:val="center"/>
              <w:rPr>
                <w:rFonts w:eastAsia="Calibri"/>
                <w:color w:val="000000" w:themeColor="text1"/>
                <w:sz w:val="20"/>
                <w:szCs w:val="20"/>
              </w:rPr>
            </w:pPr>
            <w:r w:rsidRPr="0056628A">
              <w:rPr>
                <w:rFonts w:eastAsia="Calibri"/>
                <w:color w:val="000000" w:themeColor="text1"/>
                <w:sz w:val="20"/>
                <w:szCs w:val="20"/>
              </w:rPr>
              <w:t>0,5</w:t>
            </w:r>
          </w:p>
        </w:tc>
      </w:tr>
      <w:tr w:rsidR="0056628A" w:rsidRPr="0056628A" w:rsidTr="0035647B">
        <w:tc>
          <w:tcPr>
            <w:tcW w:w="2234" w:type="pc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56628A" w:rsidRPr="0056628A" w:rsidRDefault="0056628A" w:rsidP="0056628A">
            <w:pPr>
              <w:ind w:right="-1"/>
              <w:jc w:val="center"/>
              <w:rPr>
                <w:rFonts w:eastAsia="Calibri"/>
                <w:color w:val="000000" w:themeColor="text1"/>
                <w:sz w:val="20"/>
                <w:szCs w:val="20"/>
              </w:rPr>
            </w:pPr>
            <w:r w:rsidRPr="0056628A">
              <w:rPr>
                <w:rFonts w:eastAsia="Calibri"/>
                <w:color w:val="000000" w:themeColor="text1"/>
                <w:sz w:val="20"/>
                <w:szCs w:val="20"/>
              </w:rPr>
              <w:t>Поперечный уклон</w:t>
            </w:r>
          </w:p>
          <w:p w:rsidR="0056628A" w:rsidRPr="0056628A" w:rsidRDefault="0056628A" w:rsidP="0056628A">
            <w:pPr>
              <w:ind w:right="-1"/>
              <w:jc w:val="center"/>
              <w:rPr>
                <w:rFonts w:eastAsia="Calibri"/>
                <w:color w:val="000000" w:themeColor="text1"/>
                <w:sz w:val="20"/>
                <w:szCs w:val="20"/>
              </w:rPr>
            </w:pPr>
            <w:r w:rsidRPr="0056628A">
              <w:rPr>
                <w:rFonts w:eastAsia="Calibri"/>
                <w:color w:val="000000" w:themeColor="text1"/>
                <w:sz w:val="20"/>
                <w:szCs w:val="20"/>
              </w:rPr>
              <w:t>- проезжей части</w:t>
            </w:r>
          </w:p>
          <w:p w:rsidR="0056628A" w:rsidRPr="0056628A" w:rsidRDefault="0056628A" w:rsidP="0056628A">
            <w:pPr>
              <w:ind w:right="-1"/>
              <w:jc w:val="center"/>
              <w:rPr>
                <w:rFonts w:eastAsia="Calibri"/>
                <w:color w:val="000000" w:themeColor="text1"/>
                <w:sz w:val="20"/>
                <w:szCs w:val="20"/>
              </w:rPr>
            </w:pPr>
            <w:r w:rsidRPr="0056628A">
              <w:rPr>
                <w:rFonts w:eastAsia="Calibri"/>
                <w:color w:val="000000" w:themeColor="text1"/>
                <w:sz w:val="20"/>
                <w:szCs w:val="20"/>
              </w:rPr>
              <w:t>- обочины</w:t>
            </w:r>
          </w:p>
        </w:tc>
        <w:tc>
          <w:tcPr>
            <w:tcW w:w="541" w:type="pc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56628A" w:rsidRPr="0056628A" w:rsidRDefault="0056628A" w:rsidP="0056628A">
            <w:pPr>
              <w:ind w:right="-1"/>
              <w:jc w:val="center"/>
              <w:rPr>
                <w:rFonts w:eastAsia="Calibri"/>
                <w:color w:val="000000" w:themeColor="text1"/>
                <w:sz w:val="20"/>
                <w:szCs w:val="20"/>
              </w:rPr>
            </w:pPr>
            <w:r w:rsidRPr="0056628A">
              <w:rPr>
                <w:rFonts w:eastAsia="Calibri"/>
                <w:color w:val="000000" w:themeColor="text1"/>
                <w:sz w:val="20"/>
                <w:szCs w:val="20"/>
              </w:rPr>
              <w:t>‰.</w:t>
            </w:r>
          </w:p>
        </w:tc>
        <w:tc>
          <w:tcPr>
            <w:tcW w:w="1078" w:type="pc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56628A" w:rsidRPr="0056628A" w:rsidRDefault="0056628A" w:rsidP="0056628A">
            <w:pPr>
              <w:ind w:right="-1"/>
              <w:jc w:val="center"/>
              <w:rPr>
                <w:rFonts w:eastAsia="Calibri"/>
                <w:color w:val="000000" w:themeColor="text1"/>
                <w:sz w:val="20"/>
                <w:szCs w:val="20"/>
              </w:rPr>
            </w:pPr>
          </w:p>
        </w:tc>
        <w:tc>
          <w:tcPr>
            <w:tcW w:w="1146" w:type="pct"/>
            <w:vAlign w:val="center"/>
          </w:tcPr>
          <w:p w:rsidR="0056628A" w:rsidRPr="0056628A" w:rsidRDefault="0056628A" w:rsidP="0056628A">
            <w:pPr>
              <w:ind w:right="-1"/>
              <w:jc w:val="center"/>
              <w:rPr>
                <w:rFonts w:eastAsia="Calibri"/>
                <w:color w:val="000000" w:themeColor="text1"/>
                <w:sz w:val="20"/>
                <w:szCs w:val="20"/>
              </w:rPr>
            </w:pPr>
          </w:p>
          <w:p w:rsidR="0056628A" w:rsidRPr="0056628A" w:rsidRDefault="0056628A" w:rsidP="0056628A">
            <w:pPr>
              <w:ind w:right="-1"/>
              <w:jc w:val="center"/>
              <w:rPr>
                <w:rFonts w:eastAsia="Calibri"/>
                <w:color w:val="000000" w:themeColor="text1"/>
                <w:sz w:val="20"/>
                <w:szCs w:val="20"/>
              </w:rPr>
            </w:pPr>
            <w:r w:rsidRPr="0056628A">
              <w:rPr>
                <w:rFonts w:eastAsia="Calibri"/>
                <w:color w:val="000000" w:themeColor="text1"/>
                <w:sz w:val="20"/>
                <w:szCs w:val="20"/>
              </w:rPr>
              <w:t>20</w:t>
            </w:r>
          </w:p>
          <w:p w:rsidR="0056628A" w:rsidRPr="0056628A" w:rsidRDefault="0056628A" w:rsidP="0056628A">
            <w:pPr>
              <w:ind w:right="-1"/>
              <w:jc w:val="center"/>
              <w:rPr>
                <w:rFonts w:eastAsia="Calibri"/>
                <w:color w:val="000000" w:themeColor="text1"/>
                <w:sz w:val="20"/>
                <w:szCs w:val="20"/>
              </w:rPr>
            </w:pPr>
            <w:r w:rsidRPr="0056628A">
              <w:rPr>
                <w:rFonts w:eastAsia="Calibri"/>
                <w:color w:val="000000" w:themeColor="text1"/>
                <w:sz w:val="20"/>
                <w:szCs w:val="20"/>
              </w:rPr>
              <w:t>40</w:t>
            </w:r>
          </w:p>
        </w:tc>
      </w:tr>
      <w:tr w:rsidR="0056628A" w:rsidRPr="0056628A" w:rsidTr="0035647B">
        <w:tc>
          <w:tcPr>
            <w:tcW w:w="2234" w:type="pc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56628A" w:rsidRPr="0056628A" w:rsidRDefault="0056628A" w:rsidP="0056628A">
            <w:pPr>
              <w:ind w:right="-1"/>
              <w:jc w:val="center"/>
              <w:rPr>
                <w:rFonts w:eastAsia="Calibri"/>
                <w:color w:val="000000" w:themeColor="text1"/>
                <w:sz w:val="20"/>
                <w:szCs w:val="20"/>
              </w:rPr>
            </w:pPr>
            <w:r w:rsidRPr="0056628A">
              <w:rPr>
                <w:rFonts w:eastAsia="Calibri"/>
                <w:color w:val="000000" w:themeColor="text1"/>
                <w:sz w:val="20"/>
                <w:szCs w:val="20"/>
              </w:rPr>
              <w:t>Общая площадь земельного участка</w:t>
            </w:r>
          </w:p>
        </w:tc>
        <w:tc>
          <w:tcPr>
            <w:tcW w:w="541" w:type="pc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56628A" w:rsidRPr="0056628A" w:rsidRDefault="0056628A" w:rsidP="0056628A">
            <w:pPr>
              <w:ind w:right="-1"/>
              <w:jc w:val="center"/>
              <w:rPr>
                <w:rFonts w:eastAsia="Calibri"/>
                <w:color w:val="000000" w:themeColor="text1"/>
                <w:sz w:val="20"/>
                <w:szCs w:val="20"/>
              </w:rPr>
            </w:pPr>
            <w:r w:rsidRPr="0056628A">
              <w:rPr>
                <w:rFonts w:eastAsia="Calibri"/>
                <w:color w:val="000000" w:themeColor="text1"/>
                <w:sz w:val="20"/>
                <w:szCs w:val="20"/>
              </w:rPr>
              <w:t>га</w:t>
            </w:r>
          </w:p>
        </w:tc>
        <w:tc>
          <w:tcPr>
            <w:tcW w:w="1078" w:type="pc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56628A" w:rsidRPr="0056628A" w:rsidRDefault="0056628A" w:rsidP="0056628A">
            <w:pPr>
              <w:ind w:right="-1"/>
              <w:jc w:val="center"/>
              <w:rPr>
                <w:rFonts w:eastAsia="Calibri"/>
                <w:color w:val="000000" w:themeColor="text1"/>
                <w:sz w:val="20"/>
                <w:szCs w:val="20"/>
              </w:rPr>
            </w:pPr>
          </w:p>
        </w:tc>
        <w:tc>
          <w:tcPr>
            <w:tcW w:w="1146" w:type="pct"/>
            <w:vAlign w:val="center"/>
          </w:tcPr>
          <w:p w:rsidR="0056628A" w:rsidRPr="0056628A" w:rsidRDefault="0056628A" w:rsidP="0056628A">
            <w:pPr>
              <w:ind w:right="-1"/>
              <w:jc w:val="center"/>
              <w:rPr>
                <w:rFonts w:eastAsia="Calibri"/>
                <w:color w:val="000000" w:themeColor="text1"/>
                <w:sz w:val="20"/>
                <w:szCs w:val="20"/>
              </w:rPr>
            </w:pPr>
          </w:p>
        </w:tc>
      </w:tr>
      <w:tr w:rsidR="0056628A" w:rsidRPr="0056628A" w:rsidTr="0035647B">
        <w:tc>
          <w:tcPr>
            <w:tcW w:w="2234" w:type="pc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56628A" w:rsidRPr="0056628A" w:rsidRDefault="0056628A" w:rsidP="0056628A">
            <w:pPr>
              <w:ind w:right="-1"/>
              <w:jc w:val="center"/>
              <w:rPr>
                <w:rFonts w:eastAsia="Calibri"/>
                <w:color w:val="000000" w:themeColor="text1"/>
                <w:sz w:val="20"/>
                <w:szCs w:val="20"/>
              </w:rPr>
            </w:pPr>
            <w:r w:rsidRPr="0056628A">
              <w:rPr>
                <w:rFonts w:eastAsia="Calibri"/>
                <w:color w:val="000000" w:themeColor="text1"/>
                <w:sz w:val="20"/>
                <w:szCs w:val="20"/>
              </w:rPr>
              <w:t>Ширина полосы отвода:</w:t>
            </w:r>
          </w:p>
          <w:p w:rsidR="0056628A" w:rsidRPr="0056628A" w:rsidRDefault="0056628A" w:rsidP="0056628A">
            <w:pPr>
              <w:ind w:right="-1"/>
              <w:jc w:val="center"/>
              <w:rPr>
                <w:rFonts w:eastAsia="Calibri"/>
                <w:color w:val="000000" w:themeColor="text1"/>
                <w:sz w:val="20"/>
                <w:szCs w:val="20"/>
              </w:rPr>
            </w:pPr>
            <w:r w:rsidRPr="0056628A">
              <w:rPr>
                <w:rFonts w:eastAsia="Calibri"/>
                <w:color w:val="000000" w:themeColor="text1"/>
                <w:sz w:val="20"/>
                <w:szCs w:val="20"/>
              </w:rPr>
              <w:t>- на период эксплуатации</w:t>
            </w:r>
          </w:p>
          <w:p w:rsidR="0056628A" w:rsidRPr="0056628A" w:rsidRDefault="0056628A" w:rsidP="0056628A">
            <w:pPr>
              <w:ind w:right="-1"/>
              <w:jc w:val="center"/>
              <w:rPr>
                <w:rFonts w:eastAsia="Calibri"/>
                <w:color w:val="000000" w:themeColor="text1"/>
                <w:sz w:val="20"/>
                <w:szCs w:val="20"/>
              </w:rPr>
            </w:pPr>
            <w:r w:rsidRPr="0056628A">
              <w:rPr>
                <w:rFonts w:eastAsia="Calibri"/>
                <w:color w:val="000000" w:themeColor="text1"/>
                <w:sz w:val="20"/>
                <w:szCs w:val="20"/>
              </w:rPr>
              <w:t>- на период строительства</w:t>
            </w:r>
          </w:p>
        </w:tc>
        <w:tc>
          <w:tcPr>
            <w:tcW w:w="541" w:type="pc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56628A" w:rsidRPr="0056628A" w:rsidRDefault="0056628A" w:rsidP="0056628A">
            <w:pPr>
              <w:ind w:right="-1"/>
              <w:jc w:val="center"/>
              <w:rPr>
                <w:rFonts w:eastAsia="Calibri"/>
                <w:color w:val="000000" w:themeColor="text1"/>
                <w:sz w:val="20"/>
                <w:szCs w:val="20"/>
              </w:rPr>
            </w:pPr>
            <w:r w:rsidRPr="0056628A">
              <w:rPr>
                <w:rFonts w:eastAsia="Calibri"/>
                <w:color w:val="000000" w:themeColor="text1"/>
                <w:sz w:val="20"/>
                <w:szCs w:val="20"/>
              </w:rPr>
              <w:t>м</w:t>
            </w:r>
          </w:p>
        </w:tc>
        <w:tc>
          <w:tcPr>
            <w:tcW w:w="1078" w:type="pc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56628A" w:rsidRPr="0056628A" w:rsidRDefault="0056628A" w:rsidP="0056628A">
            <w:pPr>
              <w:ind w:right="-1"/>
              <w:jc w:val="center"/>
              <w:rPr>
                <w:rFonts w:eastAsia="Calibri"/>
                <w:color w:val="000000" w:themeColor="text1"/>
                <w:sz w:val="20"/>
                <w:szCs w:val="20"/>
              </w:rPr>
            </w:pPr>
          </w:p>
        </w:tc>
        <w:tc>
          <w:tcPr>
            <w:tcW w:w="1146" w:type="pct"/>
            <w:vAlign w:val="center"/>
          </w:tcPr>
          <w:p w:rsidR="0056628A" w:rsidRPr="0056628A" w:rsidRDefault="0056628A" w:rsidP="0056628A">
            <w:pPr>
              <w:ind w:right="-1"/>
              <w:jc w:val="center"/>
              <w:rPr>
                <w:rFonts w:eastAsia="Calibri"/>
                <w:color w:val="000000" w:themeColor="text1"/>
                <w:sz w:val="20"/>
                <w:szCs w:val="20"/>
              </w:rPr>
            </w:pPr>
          </w:p>
          <w:p w:rsidR="0056628A" w:rsidRPr="0056628A" w:rsidRDefault="0056628A" w:rsidP="0056628A">
            <w:pPr>
              <w:ind w:right="-1"/>
              <w:jc w:val="center"/>
              <w:rPr>
                <w:rFonts w:eastAsia="Calibri"/>
                <w:color w:val="000000" w:themeColor="text1"/>
                <w:sz w:val="20"/>
                <w:szCs w:val="20"/>
              </w:rPr>
            </w:pPr>
            <w:r w:rsidRPr="0056628A">
              <w:rPr>
                <w:rFonts w:eastAsia="Calibri"/>
                <w:color w:val="000000" w:themeColor="text1"/>
                <w:sz w:val="20"/>
                <w:szCs w:val="20"/>
              </w:rPr>
              <w:t>19</w:t>
            </w:r>
          </w:p>
          <w:p w:rsidR="0056628A" w:rsidRPr="0056628A" w:rsidRDefault="0056628A" w:rsidP="0056628A">
            <w:pPr>
              <w:ind w:right="-1"/>
              <w:jc w:val="center"/>
              <w:rPr>
                <w:rFonts w:eastAsia="Calibri"/>
                <w:color w:val="000000" w:themeColor="text1"/>
                <w:sz w:val="20"/>
                <w:szCs w:val="20"/>
              </w:rPr>
            </w:pPr>
            <w:r w:rsidRPr="0056628A">
              <w:rPr>
                <w:rFonts w:eastAsia="Calibri"/>
                <w:color w:val="000000" w:themeColor="text1"/>
                <w:sz w:val="20"/>
                <w:szCs w:val="20"/>
              </w:rPr>
              <w:t>29</w:t>
            </w:r>
          </w:p>
        </w:tc>
      </w:tr>
      <w:tr w:rsidR="0056628A" w:rsidRPr="0056628A" w:rsidTr="0035647B">
        <w:tc>
          <w:tcPr>
            <w:tcW w:w="2234" w:type="pc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56628A" w:rsidRPr="0056628A" w:rsidRDefault="0056628A" w:rsidP="0056628A">
            <w:pPr>
              <w:ind w:right="-1"/>
              <w:jc w:val="center"/>
              <w:rPr>
                <w:rFonts w:eastAsia="Calibri"/>
                <w:color w:val="000000" w:themeColor="text1"/>
                <w:sz w:val="20"/>
                <w:szCs w:val="20"/>
              </w:rPr>
            </w:pPr>
            <w:r w:rsidRPr="0056628A">
              <w:rPr>
                <w:rFonts w:eastAsia="Calibri"/>
                <w:color w:val="000000" w:themeColor="text1"/>
                <w:sz w:val="20"/>
                <w:szCs w:val="20"/>
              </w:rPr>
              <w:t>Общая продолжительность строительства, в том числе подготовительные работы</w:t>
            </w:r>
          </w:p>
        </w:tc>
        <w:tc>
          <w:tcPr>
            <w:tcW w:w="541" w:type="pc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56628A" w:rsidRPr="0056628A" w:rsidRDefault="0056628A" w:rsidP="0056628A">
            <w:pPr>
              <w:ind w:right="-1"/>
              <w:jc w:val="center"/>
              <w:rPr>
                <w:rFonts w:eastAsia="Calibri"/>
                <w:color w:val="000000" w:themeColor="text1"/>
                <w:sz w:val="20"/>
                <w:szCs w:val="20"/>
              </w:rPr>
            </w:pPr>
            <w:r w:rsidRPr="0056628A">
              <w:rPr>
                <w:rFonts w:eastAsia="Calibri"/>
                <w:color w:val="000000" w:themeColor="text1"/>
                <w:sz w:val="20"/>
                <w:szCs w:val="20"/>
              </w:rPr>
              <w:t>мес.</w:t>
            </w:r>
          </w:p>
        </w:tc>
        <w:tc>
          <w:tcPr>
            <w:tcW w:w="1078" w:type="pct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56628A" w:rsidRPr="0056628A" w:rsidRDefault="0056628A" w:rsidP="0056628A">
            <w:pPr>
              <w:ind w:right="-1"/>
              <w:jc w:val="center"/>
              <w:rPr>
                <w:rFonts w:eastAsia="Calibri"/>
                <w:color w:val="000000" w:themeColor="text1"/>
                <w:sz w:val="20"/>
                <w:szCs w:val="20"/>
              </w:rPr>
            </w:pPr>
            <w:r w:rsidRPr="0056628A">
              <w:rPr>
                <w:rFonts w:eastAsia="Calibri"/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1146" w:type="pct"/>
            <w:vAlign w:val="center"/>
          </w:tcPr>
          <w:p w:rsidR="0056628A" w:rsidRPr="0056628A" w:rsidRDefault="0056628A" w:rsidP="0056628A">
            <w:pPr>
              <w:ind w:right="-1"/>
              <w:jc w:val="center"/>
              <w:rPr>
                <w:color w:val="000000" w:themeColor="text1"/>
                <w:sz w:val="20"/>
                <w:szCs w:val="20"/>
              </w:rPr>
            </w:pPr>
            <w:r w:rsidRPr="0056628A">
              <w:rPr>
                <w:color w:val="000000" w:themeColor="text1"/>
                <w:sz w:val="20"/>
                <w:szCs w:val="20"/>
              </w:rPr>
              <w:t>3,8</w:t>
            </w:r>
          </w:p>
          <w:p w:rsidR="0056628A" w:rsidRPr="0056628A" w:rsidRDefault="0056628A" w:rsidP="0056628A">
            <w:pPr>
              <w:ind w:right="-1"/>
              <w:jc w:val="center"/>
              <w:rPr>
                <w:rFonts w:eastAsia="Calibri"/>
                <w:color w:val="000000" w:themeColor="text1"/>
                <w:sz w:val="20"/>
                <w:szCs w:val="20"/>
              </w:rPr>
            </w:pPr>
            <w:r w:rsidRPr="0056628A">
              <w:rPr>
                <w:color w:val="000000" w:themeColor="text1"/>
                <w:sz w:val="20"/>
                <w:szCs w:val="20"/>
              </w:rPr>
              <w:t>0,8</w:t>
            </w:r>
          </w:p>
        </w:tc>
      </w:tr>
    </w:tbl>
    <w:p w:rsidR="0056628A" w:rsidRDefault="0056628A" w:rsidP="0056628A">
      <w:pPr>
        <w:autoSpaceDE w:val="0"/>
        <w:autoSpaceDN w:val="0"/>
        <w:adjustRightInd w:val="0"/>
        <w:ind w:firstLine="709"/>
        <w:jc w:val="both"/>
      </w:pPr>
      <w:r>
        <w:t>Проектом предусмотрена реконструкция автомобильной дороги г. Нижневартовск – г. Когалым, протяженностью 5246 м. Начало трассы ПК 0+00 соответствует км 65+500 существующей автодороги г. Нижневартовск – г. Когалым. Конец трассы – ПК 52+46,22 соответствует км 70+500 существующей автодороги г. Нижневартовск – г. Когалым.</w:t>
      </w:r>
    </w:p>
    <w:p w:rsidR="0056628A" w:rsidRDefault="0056628A" w:rsidP="0056628A">
      <w:pPr>
        <w:autoSpaceDE w:val="0"/>
        <w:autoSpaceDN w:val="0"/>
        <w:adjustRightInd w:val="0"/>
        <w:ind w:firstLine="709"/>
        <w:jc w:val="both"/>
      </w:pPr>
      <w:r>
        <w:t xml:space="preserve">Категория автомобильной дороги - IV.  </w:t>
      </w:r>
    </w:p>
    <w:p w:rsidR="0056628A" w:rsidRDefault="0056628A" w:rsidP="0056628A">
      <w:pPr>
        <w:autoSpaceDE w:val="0"/>
        <w:autoSpaceDN w:val="0"/>
        <w:adjustRightInd w:val="0"/>
        <w:ind w:firstLine="709"/>
        <w:jc w:val="both"/>
      </w:pPr>
      <w:r>
        <w:t>Класс автомобильной дороги  – дорога обычного типа (нескоростная дорога).</w:t>
      </w:r>
    </w:p>
    <w:p w:rsidR="008E4A44" w:rsidRPr="00E62862" w:rsidRDefault="008E4A44" w:rsidP="00822907">
      <w:pPr>
        <w:pStyle w:val="21"/>
        <w:jc w:val="both"/>
      </w:pPr>
      <w:bookmarkStart w:id="7" w:name="_Toc87866790"/>
      <w:r w:rsidRPr="00E62862">
        <w:t>Перечень субъектов Российской Федерации, перечень муниципальных районов, городских округов в составе субъектов Российской Федерации, перечень поселений, населенных пунктов, внутригородских территорий городов федерального значения, на территориях которых устанавливаются зоны планируемого размещения линейных объектов</w:t>
      </w:r>
      <w:bookmarkEnd w:id="7"/>
    </w:p>
    <w:p w:rsidR="001C6D40" w:rsidRPr="003678F5" w:rsidRDefault="001C6D40" w:rsidP="001C6D40">
      <w:pPr>
        <w:autoSpaceDE w:val="0"/>
        <w:autoSpaceDN w:val="0"/>
        <w:adjustRightInd w:val="0"/>
        <w:ind w:firstLine="709"/>
        <w:jc w:val="both"/>
      </w:pPr>
      <w:r w:rsidRPr="00CC6AB0">
        <w:t>В административном отношении район работ расположен в Тюменской области, Ханты-Мансийском автономном округе, на территории Нижневартовского района, Покачевского нефтяного месторождения, Покачевского лицензионного участка (недропользователь ООО «ЛУКОЙЛ – За</w:t>
      </w:r>
      <w:r>
        <w:t>падная Сибирь»)</w:t>
      </w:r>
      <w:r w:rsidRPr="003678F5">
        <w:t xml:space="preserve">, </w:t>
      </w:r>
      <w:r>
        <w:t>Муниципальном образовании город Покачи.</w:t>
      </w:r>
    </w:p>
    <w:p w:rsidR="001C6D40" w:rsidRDefault="001C6D40" w:rsidP="001C6D40">
      <w:pPr>
        <w:autoSpaceDE w:val="0"/>
        <w:autoSpaceDN w:val="0"/>
        <w:adjustRightInd w:val="0"/>
        <w:ind w:firstLine="709"/>
        <w:jc w:val="both"/>
      </w:pPr>
      <w:r w:rsidRPr="00E62862">
        <w:t xml:space="preserve">Проектируемые объекты расположены на землях лесного фонда  </w:t>
      </w:r>
      <w:r w:rsidRPr="005753D1">
        <w:t>Мегионско</w:t>
      </w:r>
      <w:r>
        <w:t>го</w:t>
      </w:r>
      <w:r w:rsidRPr="005753D1">
        <w:t xml:space="preserve"> лесничеств</w:t>
      </w:r>
      <w:r>
        <w:t>а</w:t>
      </w:r>
      <w:r w:rsidRPr="005753D1">
        <w:t>, Покачевско</w:t>
      </w:r>
      <w:r>
        <w:t>го</w:t>
      </w:r>
      <w:r w:rsidRPr="005753D1">
        <w:t xml:space="preserve"> участково</w:t>
      </w:r>
      <w:r>
        <w:t>го</w:t>
      </w:r>
      <w:r w:rsidRPr="005753D1">
        <w:t xml:space="preserve"> лесничеств</w:t>
      </w:r>
      <w:r>
        <w:t>а; на землях промышленности Администрации Нижневартовского района.</w:t>
      </w:r>
    </w:p>
    <w:p w:rsidR="001C6D40" w:rsidRDefault="001C6D40" w:rsidP="00921724">
      <w:pPr>
        <w:autoSpaceDE w:val="0"/>
        <w:autoSpaceDN w:val="0"/>
        <w:adjustRightInd w:val="0"/>
        <w:ind w:firstLine="709"/>
        <w:jc w:val="both"/>
      </w:pPr>
    </w:p>
    <w:p w:rsidR="001C6D40" w:rsidRDefault="001C6D40" w:rsidP="00921724">
      <w:pPr>
        <w:autoSpaceDE w:val="0"/>
        <w:autoSpaceDN w:val="0"/>
        <w:adjustRightInd w:val="0"/>
        <w:ind w:firstLine="709"/>
        <w:jc w:val="both"/>
      </w:pPr>
    </w:p>
    <w:p w:rsidR="001C6D40" w:rsidRPr="001E3DB6" w:rsidRDefault="001C6D40" w:rsidP="001C6D40">
      <w:pPr>
        <w:autoSpaceDE w:val="0"/>
        <w:autoSpaceDN w:val="0"/>
        <w:adjustRightInd w:val="0"/>
        <w:ind w:firstLine="709"/>
        <w:jc w:val="both"/>
      </w:pPr>
      <w:r w:rsidRPr="001E3DB6">
        <w:lastRenderedPageBreak/>
        <w:t>Ближайшими населенными пунктами, к месту проведения работ являются: в 7,18 км северо-восточней г. Покачи, в 118 км юго-западней г.</w:t>
      </w:r>
      <w:r>
        <w:t xml:space="preserve"> </w:t>
      </w:r>
      <w:r w:rsidRPr="001E3DB6">
        <w:t xml:space="preserve">Сургут, в 74 км северо-западней </w:t>
      </w:r>
      <w:r>
        <w:t xml:space="preserve">            </w:t>
      </w:r>
      <w:r w:rsidRPr="001E3DB6">
        <w:t>г. Когалым.</w:t>
      </w:r>
    </w:p>
    <w:p w:rsidR="001C6D40" w:rsidRDefault="001C6D40" w:rsidP="001C6D40">
      <w:pPr>
        <w:autoSpaceDE w:val="0"/>
        <w:autoSpaceDN w:val="0"/>
        <w:adjustRightInd w:val="0"/>
        <w:ind w:firstLine="709"/>
        <w:jc w:val="both"/>
      </w:pPr>
      <w:r w:rsidRPr="001E3DB6">
        <w:t>Административный центр г</w:t>
      </w:r>
      <w:r>
        <w:t>.</w:t>
      </w:r>
      <w:r w:rsidRPr="001E3DB6">
        <w:t xml:space="preserve"> Нижневартовск, находится в </w:t>
      </w:r>
      <w:r>
        <w:t>105</w:t>
      </w:r>
      <w:r w:rsidRPr="001E3DB6">
        <w:t xml:space="preserve"> км на </w:t>
      </w:r>
      <w:r>
        <w:t xml:space="preserve">юго-восток от  района </w:t>
      </w:r>
      <w:r w:rsidRPr="001E3DB6">
        <w:t>работ.</w:t>
      </w:r>
      <w:r>
        <w:t xml:space="preserve"> </w:t>
      </w:r>
    </w:p>
    <w:p w:rsidR="00DC65AA" w:rsidRDefault="00CE6FB1" w:rsidP="00DC65AA">
      <w:pPr>
        <w:pStyle w:val="21"/>
      </w:pPr>
      <w:bookmarkStart w:id="8" w:name="_Toc87866791"/>
      <w:r>
        <w:t>Пере</w:t>
      </w:r>
      <w:r w:rsidRPr="00A40A81">
        <w:t>чень координат характерных точек границ зон планируемого размещения линейных объектов</w:t>
      </w:r>
      <w:bookmarkStart w:id="9" w:name="RANGE!A1:C295"/>
      <w:bookmarkEnd w:id="8"/>
    </w:p>
    <w:p w:rsidR="00DC65AA" w:rsidRDefault="00DC65AA">
      <w:pPr>
        <w:jc w:val="right"/>
        <w:rPr>
          <w:color w:val="000000"/>
          <w:sz w:val="20"/>
          <w:szCs w:val="20"/>
        </w:rPr>
        <w:sectPr w:rsidR="00DC65AA" w:rsidSect="0062439F">
          <w:type w:val="continuous"/>
          <w:pgSz w:w="11906" w:h="16838" w:code="9"/>
          <w:pgMar w:top="1106" w:right="568" w:bottom="426" w:left="1560" w:header="570" w:footer="332" w:gutter="0"/>
          <w:cols w:space="720"/>
          <w:docGrid w:linePitch="272"/>
        </w:sectPr>
      </w:pPr>
    </w:p>
    <w:tbl>
      <w:tblPr>
        <w:tblW w:w="2992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746"/>
        <w:gridCol w:w="1166"/>
        <w:gridCol w:w="1187"/>
      </w:tblGrid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 w:rsidP="00E45D6B">
            <w:pPr>
              <w:jc w:val="center"/>
              <w:rPr>
                <w:color w:val="000000"/>
                <w:sz w:val="20"/>
                <w:szCs w:val="20"/>
              </w:rPr>
            </w:pPr>
            <w:bookmarkStart w:id="10" w:name="RANGE!A1:C135"/>
            <w:r w:rsidRPr="00F61B10">
              <w:rPr>
                <w:color w:val="000000"/>
                <w:sz w:val="20"/>
                <w:szCs w:val="20"/>
              </w:rPr>
              <w:lastRenderedPageBreak/>
              <w:t>N_тчк</w:t>
            </w:r>
            <w:bookmarkEnd w:id="10"/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 w:rsidP="00E45D6B">
            <w:pPr>
              <w:jc w:val="center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X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 w:rsidP="00E45D6B">
            <w:pPr>
              <w:jc w:val="center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Y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н1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1038758,71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4366027,58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н2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1038733,68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4366012,91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н3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1038859,04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4365798,90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н4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1038869,47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4365780,54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н5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1038879,39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4365761,93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н6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1038888,81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4365743,03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н7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1038895,37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4365729,42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н8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1038898,46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4365731,80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н9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1038899,92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4365728,95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н10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1038901,12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4365726,25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н11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1038898,04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4365723,88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н12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1038907,46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4365704,37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н13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1038916,35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4365685,40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н14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1038924,84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4365666,27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н15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1038932,92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4365646,94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н16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1038949,19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4365606,85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н17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1038960,36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4365578,72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н18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1038971,10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4365550,41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н19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1038981,41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4365521,94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н20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1039004,26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4365457,34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н21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1039018,90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4365413,78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н22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1039032,19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4365369,79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н23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1039044,11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4365325,41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н24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1039062,07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4365254,21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н25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1039068,83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4365226,35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н26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1039075,03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4365198,34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н27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1039080,68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4365170,24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н28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1039096,26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4365088,88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н29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1039101,33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4365060,05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н30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1039105,55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4365031,09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н31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1039108,91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4365002,03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н32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1039116,77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4364923,63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н33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1039120,45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4364882,76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н34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1039123,28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4364841,82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н35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1039125,27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4364800,83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н36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1039180,87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4363340,38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н37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1039181,75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4363312,04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н38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1039182,23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4363283,69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н39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1039182,28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4363255,34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н40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1039181,99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4363193,35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н41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1039181,51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4363157,90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н42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1039180,39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4363122,44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н43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1039178,65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4363087,02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н44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1039174,98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4363024,51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н45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1039171,60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4362976,54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lastRenderedPageBreak/>
              <w:t>н46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1039167,05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4362928,64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н47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1039161,35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4362880,90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н48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1039153,30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4362819,80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н49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1039147,72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4362780,46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н50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1039141,35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4362741,24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н51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1039134,18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4362702,14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н52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1039085,77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4362451,83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н53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1039076,30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4362447,45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н54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1039070,02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4362454,61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н55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1039048,00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4362435,74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н56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1039071,27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4362409,16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н57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1039074,52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4362393,60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н58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1039027,14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4362148,66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н59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1039017,88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4362141,44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н60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1039001,32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4362141,12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н61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1039002,38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4362112,12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н62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1039012,52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4362112,33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н63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1039018,40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4362103,43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н64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1038960,11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4361801,97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н65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1038949,59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4361794,75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н66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1038946,75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4361795,62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н67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1038939,34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4361771,74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н68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1038944,22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4361770,24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н69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1038951,66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4361758,33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н70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1038782,03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4360881,23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н71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1038810,49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4360875,73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н72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1039048,26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4362105,08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н73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1039065,43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4362114,48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н74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1039068,83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4362114,12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н75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1039071,95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4362142,95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н76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1039068,40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4362143,34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н77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1039057,35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4362151,97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н78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1039131,09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4362533,32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н79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1039137,26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4362536,92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н80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1039144,04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4362535,53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н81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1039149,03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4362560,04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н82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1039141,50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4362561,57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н83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1039137,69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4362567,45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н84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1039162,68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4362696,64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н85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1039169,93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4362736,30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н86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1039176,39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4362776,10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н87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1039182,05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4362816,02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н88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1039190,11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4362877,09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н89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1039195,89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4362925,56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н90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1039200,51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4362974,14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н91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1039203,95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4363022,81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lastRenderedPageBreak/>
              <w:t>н92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1039205,85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4363055,13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н93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1039220,35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4363065,14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н94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1039220,74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4363095,80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н95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1039208,66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4363105,22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н96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1039209,87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4363134,55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н97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1039210,65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4363163,87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н98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1039211,00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4363193,21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н99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1039211,30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4363255,19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н100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1039211,23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4363283,96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н101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1039210,75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4363312,73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н102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1039209,86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4363341,48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н103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1039154,25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4364801,91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н104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1039152,24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4364843,52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н105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1039149,37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4364885,06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н106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1039145,63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4364926,53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н107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1039137,76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4365004,91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н108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1039134,30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4365034,84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н109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1039129,96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4365064,65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н110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1039124,74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4365094,33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н111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1039109,17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4365175,69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н112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1039103,40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4365204,35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н113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1039097,08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4365232,88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н114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1039090,21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4365261,31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н115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1039072,25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4365332,51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н116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1039060,08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4365377,76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н117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1039046,54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4365422,60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н118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1039031,60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4365467,02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н119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1039008,76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4365531,62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н120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1038998,31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4365560,49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н121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1038987,41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4365589,21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н122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1038976,09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4365617,75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н123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1038959,79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4365657,86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н124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1038951,48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4365677,75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н125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1038942,74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4365697,44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н126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1038933,58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4365716,96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н127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1038921,50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4365742,00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н128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1038918,14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4365739,40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н129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1038915,36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4365744,90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н130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1038918,82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4365747,58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н131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1038914,93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4365755,64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н132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1038905,17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4365775,21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н133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1038894,89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4365794,53</w:t>
            </w:r>
          </w:p>
        </w:tc>
      </w:tr>
      <w:tr w:rsidR="00F61B10" w:rsidRPr="00F61B10" w:rsidTr="00F61B10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н134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1038884,07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F61B10" w:rsidRPr="00F61B10" w:rsidRDefault="00F61B10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4365813,57</w:t>
            </w:r>
          </w:p>
        </w:tc>
      </w:tr>
    </w:tbl>
    <w:p w:rsidR="00DC65AA" w:rsidRPr="00DC65AA" w:rsidRDefault="00DC65AA" w:rsidP="00DC65AA">
      <w:pPr>
        <w:rPr>
          <w:lang w:eastAsia="en-US"/>
        </w:rPr>
        <w:sectPr w:rsidR="00DC65AA" w:rsidRPr="00DC65AA" w:rsidSect="0062439F">
          <w:type w:val="continuous"/>
          <w:pgSz w:w="11906" w:h="16838" w:code="9"/>
          <w:pgMar w:top="1106" w:right="568" w:bottom="426" w:left="1560" w:header="570" w:footer="332" w:gutter="0"/>
          <w:cols w:num="3" w:space="720"/>
          <w:docGrid w:linePitch="272"/>
        </w:sectPr>
      </w:pPr>
    </w:p>
    <w:p w:rsidR="008E4A44" w:rsidRPr="00E62862" w:rsidRDefault="008E4A44" w:rsidP="00822907">
      <w:pPr>
        <w:pStyle w:val="21"/>
        <w:jc w:val="both"/>
      </w:pPr>
      <w:bookmarkStart w:id="11" w:name="_Toc87866792"/>
      <w:bookmarkEnd w:id="9"/>
      <w:r w:rsidRPr="00E62862">
        <w:lastRenderedPageBreak/>
        <w:t xml:space="preserve">Перечень </w:t>
      </w:r>
      <w:r w:rsidR="00D54B6F" w:rsidRPr="00A40A81">
        <w:t>координат характерных точек границ зон планируемого размещения линейных объектов, подлежащих переносу (переустройству) из зон планируемого размещения линейных объектов</w:t>
      </w:r>
      <w:bookmarkEnd w:id="11"/>
    </w:p>
    <w:p w:rsidR="00BB6B2F" w:rsidRPr="00E62862" w:rsidRDefault="00BB6B2F" w:rsidP="00BB6B2F">
      <w:pPr>
        <w:autoSpaceDE w:val="0"/>
        <w:autoSpaceDN w:val="0"/>
        <w:adjustRightInd w:val="0"/>
        <w:ind w:firstLine="709"/>
        <w:jc w:val="both"/>
      </w:pPr>
      <w:r w:rsidRPr="00E62862">
        <w:t>Линейные объекты, подлежащих переносу (переустройству) из зон планируемого размещения линейных объектов, отсутствуют.</w:t>
      </w:r>
    </w:p>
    <w:p w:rsidR="008E4A44" w:rsidRPr="00E62862" w:rsidRDefault="008E4A44" w:rsidP="00822907">
      <w:pPr>
        <w:pStyle w:val="21"/>
        <w:jc w:val="both"/>
      </w:pPr>
      <w:bookmarkStart w:id="12" w:name="_Toc87866793"/>
      <w:r w:rsidRPr="00E62862">
        <w:t>Предельные параметры разрешенного строительства, реконструкции объектов капитального строительства, входящих в состав линейных объектов в границах зон их планируемого размещения</w:t>
      </w:r>
      <w:bookmarkEnd w:id="12"/>
    </w:p>
    <w:p w:rsidR="004F6DBD" w:rsidRDefault="004F6DBD" w:rsidP="004F6DBD">
      <w:pPr>
        <w:autoSpaceDE w:val="0"/>
        <w:autoSpaceDN w:val="0"/>
        <w:adjustRightInd w:val="0"/>
        <w:ind w:firstLine="709"/>
        <w:jc w:val="both"/>
      </w:pPr>
      <w:r w:rsidRPr="008328D5">
        <w:t>Предельные (минимальные и (или) максимальные) размеры земельных участков и предельные параметры разрешенного строительства, реконструкции объектов капитального строительства не подлежат установлению.</w:t>
      </w:r>
    </w:p>
    <w:p w:rsidR="004F6DBD" w:rsidRPr="002548CA" w:rsidRDefault="004F6DBD" w:rsidP="001E72ED">
      <w:pPr>
        <w:autoSpaceDE w:val="0"/>
        <w:autoSpaceDN w:val="0"/>
        <w:adjustRightInd w:val="0"/>
        <w:ind w:firstLine="709"/>
        <w:jc w:val="both"/>
      </w:pPr>
      <w:r w:rsidRPr="00C63C99">
        <w:t>Фактически испрашиваемая площадь по проекту</w:t>
      </w:r>
      <w:r>
        <w:t xml:space="preserve"> составляет </w:t>
      </w:r>
      <w:r w:rsidR="007A196C" w:rsidRPr="007A196C">
        <w:t>15,6040</w:t>
      </w:r>
      <w:r w:rsidR="0058344E">
        <w:t xml:space="preserve"> </w:t>
      </w:r>
      <w:r>
        <w:t xml:space="preserve">га, из них </w:t>
      </w:r>
      <w:r w:rsidR="007A196C">
        <w:t xml:space="preserve">4,0589 </w:t>
      </w:r>
      <w:r w:rsidR="00256E6F" w:rsidRPr="00256E6F">
        <w:t xml:space="preserve">га </w:t>
      </w:r>
      <w:r>
        <w:t>вновь отводимые земельные участки</w:t>
      </w:r>
      <w:r w:rsidR="00481B95">
        <w:t xml:space="preserve"> (на землях лесного фонда </w:t>
      </w:r>
      <w:r w:rsidR="007A196C" w:rsidRPr="007A196C">
        <w:t>4,0226</w:t>
      </w:r>
      <w:r w:rsidR="007A196C">
        <w:t xml:space="preserve"> </w:t>
      </w:r>
      <w:r w:rsidR="00B26F00">
        <w:t>га</w:t>
      </w:r>
      <w:r w:rsidR="007A196C">
        <w:t xml:space="preserve">, на землях </w:t>
      </w:r>
      <w:r w:rsidR="0020604F">
        <w:t>промышленности</w:t>
      </w:r>
      <w:r w:rsidR="007A196C" w:rsidRPr="007A196C">
        <w:t xml:space="preserve"> 0,0363</w:t>
      </w:r>
      <w:r w:rsidR="007A196C">
        <w:t xml:space="preserve"> га</w:t>
      </w:r>
      <w:r w:rsidR="00481B95">
        <w:t>)</w:t>
      </w:r>
      <w:r>
        <w:t>,</w:t>
      </w:r>
      <w:r w:rsidR="00870C05">
        <w:t xml:space="preserve"> </w:t>
      </w:r>
      <w:r w:rsidR="007A196C" w:rsidRPr="007A196C">
        <w:t>11,5451</w:t>
      </w:r>
      <w:r w:rsidR="007A196C">
        <w:t xml:space="preserve"> </w:t>
      </w:r>
      <w:r>
        <w:t>га участки имеющие права.</w:t>
      </w:r>
    </w:p>
    <w:p w:rsidR="008E4A44" w:rsidRDefault="008E4A44" w:rsidP="00822907">
      <w:pPr>
        <w:pStyle w:val="21"/>
        <w:jc w:val="both"/>
      </w:pPr>
      <w:bookmarkStart w:id="13" w:name="_Toc87866794"/>
      <w:r w:rsidRPr="00E62862">
        <w:t>Информация о необходимости осуществления мероприятий по защите сохраняемых объектов капитального строительства (здание, строение, сооружение, объекты, строительство которых не завершено), существующих и строящихся на момент подготовки проекта планировки территории, а также объектов капитального строительства, планируемых к строительству в соответствии с ранее утвержденной документацией по планировке территории, от возможного негативного воздействия в связи с размещением линейных объектов</w:t>
      </w:r>
      <w:bookmarkEnd w:id="13"/>
    </w:p>
    <w:p w:rsidR="0053040D" w:rsidRPr="008250FA" w:rsidRDefault="00D54B6F" w:rsidP="000C221C">
      <w:pPr>
        <w:autoSpaceDE w:val="0"/>
        <w:autoSpaceDN w:val="0"/>
        <w:adjustRightInd w:val="0"/>
        <w:ind w:firstLine="709"/>
        <w:jc w:val="both"/>
      </w:pPr>
      <w:r>
        <w:t xml:space="preserve">В </w:t>
      </w:r>
      <w:r w:rsidRPr="00A40A81">
        <w:t>проектной документации разработаны мероприятия для защиты сохраняемых объектов капитального строительства от возможного негативного воздействия в связи с размещением линейных объектов.</w:t>
      </w:r>
    </w:p>
    <w:p w:rsidR="008E4A44" w:rsidRPr="00E62862" w:rsidRDefault="008E4A44" w:rsidP="00822907">
      <w:pPr>
        <w:pStyle w:val="21"/>
        <w:jc w:val="both"/>
      </w:pPr>
      <w:bookmarkStart w:id="14" w:name="_Toc87866795"/>
      <w:r w:rsidRPr="00E62862">
        <w:t>Информация о необходимости осуществления мероприятий по сохранению объектов культурного наследия от возможного негативного воздействия в связи с размещением линейных объектов</w:t>
      </w:r>
      <w:bookmarkEnd w:id="14"/>
    </w:p>
    <w:p w:rsidR="00005BC4" w:rsidRPr="00E62862" w:rsidRDefault="00EC6EF8" w:rsidP="00005BC4">
      <w:pPr>
        <w:autoSpaceDE w:val="0"/>
        <w:autoSpaceDN w:val="0"/>
        <w:adjustRightInd w:val="0"/>
        <w:ind w:firstLine="709"/>
        <w:jc w:val="both"/>
      </w:pPr>
      <w:r>
        <w:t>Согласно заключению №</w:t>
      </w:r>
      <w:r w:rsidR="007D6026">
        <w:t>21-5493/1</w:t>
      </w:r>
      <w:r w:rsidR="00956853">
        <w:rPr>
          <w:rFonts w:ascii="Sylfaen" w:hAnsi="Sylfaen" w:cs="Sylfaen"/>
          <w:sz w:val="27"/>
          <w:szCs w:val="27"/>
        </w:rPr>
        <w:t xml:space="preserve"> </w:t>
      </w:r>
      <w:r w:rsidR="00B34A29" w:rsidRPr="00E62862">
        <w:t>службы государственной охраны объектов культ</w:t>
      </w:r>
      <w:r w:rsidR="00AC5ADB" w:rsidRPr="00E62862">
        <w:t xml:space="preserve">урного наследия ХМАО – Югры от </w:t>
      </w:r>
      <w:r w:rsidR="007D6026">
        <w:t>26.10</w:t>
      </w:r>
      <w:r w:rsidR="002D7D7F">
        <w:t>.2021</w:t>
      </w:r>
      <w:r w:rsidR="00B34A29" w:rsidRPr="00E62862">
        <w:t xml:space="preserve"> года в границах участка,  испрашиваемого под хозяйственную деятельность объекты культурного наследия, объекты, обладающие признаками объекта культурного наследия, территории, обладающие признаками достопримечательного места (перспективные и малоперспективные историко-культурные зоны) не выявлены.</w:t>
      </w:r>
      <w:r w:rsidR="00005BC4" w:rsidRPr="00E62862">
        <w:t xml:space="preserve"> Проектируемый объект </w:t>
      </w:r>
      <w:r w:rsidR="0089324D">
        <w:t xml:space="preserve">не </w:t>
      </w:r>
      <w:r w:rsidR="00005BC4" w:rsidRPr="00E62862">
        <w:t>попадает в границы территорий традиционного природопользования коренных малочисленных народов Севера регионального значения.</w:t>
      </w:r>
      <w:r w:rsidR="008E7915">
        <w:t xml:space="preserve"> </w:t>
      </w:r>
    </w:p>
    <w:p w:rsidR="008E4A44" w:rsidRPr="00E62862" w:rsidRDefault="008E4A44" w:rsidP="00822907">
      <w:pPr>
        <w:pStyle w:val="21"/>
        <w:jc w:val="both"/>
      </w:pPr>
      <w:bookmarkStart w:id="15" w:name="_Toc87866796"/>
      <w:r w:rsidRPr="00E62862">
        <w:t>Информация о необходимости осуществления мероприятий по охране окружающей среды</w:t>
      </w:r>
      <w:bookmarkEnd w:id="15"/>
    </w:p>
    <w:p w:rsidR="005D1893" w:rsidRPr="00E62862" w:rsidRDefault="005D1893" w:rsidP="005D1893">
      <w:pPr>
        <w:autoSpaceDE w:val="0"/>
        <w:autoSpaceDN w:val="0"/>
        <w:adjustRightInd w:val="0"/>
        <w:ind w:firstLine="709"/>
        <w:jc w:val="both"/>
      </w:pPr>
      <w:r w:rsidRPr="00E62862">
        <w:t>Проектируемый объект расположен вне зон особо охраняемых природных территорий федерального, регионального и местного значения.</w:t>
      </w:r>
    </w:p>
    <w:p w:rsidR="005D1893" w:rsidRPr="00E62862" w:rsidRDefault="005D1893" w:rsidP="005D1893">
      <w:pPr>
        <w:autoSpaceDE w:val="0"/>
        <w:autoSpaceDN w:val="0"/>
        <w:adjustRightInd w:val="0"/>
        <w:ind w:firstLine="709"/>
        <w:jc w:val="both"/>
      </w:pPr>
      <w:r w:rsidRPr="00E62862">
        <w:t>Реализация проекта не приведет к загрязнению территории района расположения объекта. Производство строительно-монтажных работ в границах отвода земель, позволит свести к минимуму воздействие на почвы, растительный и животный мир. По окончании строительства объекта предусматривается благоустройство территории и рекультивация земельных участков.</w:t>
      </w:r>
    </w:p>
    <w:p w:rsidR="005D1893" w:rsidRPr="00E62862" w:rsidRDefault="005D1893" w:rsidP="005D1893">
      <w:pPr>
        <w:autoSpaceDE w:val="0"/>
        <w:autoSpaceDN w:val="0"/>
        <w:adjustRightInd w:val="0"/>
        <w:ind w:firstLine="709"/>
        <w:jc w:val="both"/>
      </w:pPr>
      <w:r w:rsidRPr="00E62862">
        <w:t>Ущерб окружающей среде может быть нанесен лишь в аварийных случаях, для их предотвращения предусмотрены все возможные мероприятия в соответствии с требованиями законодательства Российской Федерации.</w:t>
      </w:r>
    </w:p>
    <w:p w:rsidR="006864BF" w:rsidRPr="00E62862" w:rsidRDefault="006864BF" w:rsidP="00822907">
      <w:pPr>
        <w:pStyle w:val="21"/>
        <w:jc w:val="both"/>
      </w:pPr>
      <w:bookmarkStart w:id="16" w:name="_Toc87866797"/>
      <w:r w:rsidRPr="00E62862">
        <w:lastRenderedPageBreak/>
        <w:t xml:space="preserve">Информация </w:t>
      </w:r>
      <w:r w:rsidR="00B65BF5" w:rsidRPr="00E62862">
        <w:t>о необходимости осуществления мероприятий по защите территории от чрезвычайных ситуаций природного и техногенного характера, в том числе по обеспечению пожарной безопасности и гражданской обороне</w:t>
      </w:r>
      <w:bookmarkEnd w:id="16"/>
    </w:p>
    <w:p w:rsidR="00397202" w:rsidRPr="001C68AC" w:rsidRDefault="00397202" w:rsidP="00397202">
      <w:pPr>
        <w:autoSpaceDE w:val="0"/>
        <w:autoSpaceDN w:val="0"/>
        <w:adjustRightInd w:val="0"/>
        <w:ind w:firstLine="709"/>
        <w:jc w:val="both"/>
      </w:pPr>
      <w:r w:rsidRPr="001C68AC">
        <w:t>В качестве решений направленных на уменьшение риска чрезвычайных ситуаций оборудования и предупреждения аварийных выбросов можно выделить следующие:</w:t>
      </w:r>
    </w:p>
    <w:p w:rsidR="00397202" w:rsidRPr="001C68AC" w:rsidRDefault="0021137A" w:rsidP="00397202">
      <w:pPr>
        <w:ind w:firstLine="720"/>
        <w:jc w:val="both"/>
      </w:pPr>
      <w:r>
        <w:t xml:space="preserve">- </w:t>
      </w:r>
      <w:r w:rsidR="00397202" w:rsidRPr="001C68AC">
        <w:t>применение герметизированной системы трубопроводов;</w:t>
      </w:r>
    </w:p>
    <w:p w:rsidR="00397202" w:rsidRPr="001C68AC" w:rsidRDefault="0021137A" w:rsidP="00397202">
      <w:pPr>
        <w:ind w:firstLine="720"/>
        <w:jc w:val="both"/>
      </w:pPr>
      <w:r>
        <w:t xml:space="preserve">- </w:t>
      </w:r>
      <w:r w:rsidR="00397202" w:rsidRPr="001C68AC">
        <w:t>применение труб из материалов, соответствующих климатическим условиям района строительства;</w:t>
      </w:r>
    </w:p>
    <w:p w:rsidR="00397202" w:rsidRPr="001C68AC" w:rsidRDefault="0021137A" w:rsidP="00397202">
      <w:pPr>
        <w:ind w:firstLine="720"/>
        <w:jc w:val="both"/>
      </w:pPr>
      <w:r>
        <w:t xml:space="preserve">- </w:t>
      </w:r>
      <w:r w:rsidR="00397202" w:rsidRPr="001C68AC">
        <w:t>применение труб с толщиной стенки, превышающей расчетную;</w:t>
      </w:r>
    </w:p>
    <w:p w:rsidR="00397202" w:rsidRPr="001C68AC" w:rsidRDefault="0021137A" w:rsidP="00397202">
      <w:pPr>
        <w:ind w:firstLine="720"/>
        <w:jc w:val="both"/>
      </w:pPr>
      <w:r>
        <w:t xml:space="preserve">- </w:t>
      </w:r>
      <w:r w:rsidR="00397202" w:rsidRPr="001C68AC">
        <w:t>покрытие наружной поверхности подземных участков трубопроводов пленочной антикоррозионной изоляцией усиленного типа;</w:t>
      </w:r>
    </w:p>
    <w:p w:rsidR="00397202" w:rsidRPr="001C68AC" w:rsidRDefault="0021137A" w:rsidP="00397202">
      <w:pPr>
        <w:ind w:firstLine="720"/>
        <w:jc w:val="both"/>
      </w:pPr>
      <w:r>
        <w:t xml:space="preserve">- </w:t>
      </w:r>
      <w:r w:rsidR="00397202" w:rsidRPr="001C68AC">
        <w:t>тепловая изоляция надземных участков трубопроводов и узлов запорной арматуры;</w:t>
      </w:r>
    </w:p>
    <w:p w:rsidR="00397202" w:rsidRPr="001C68AC" w:rsidRDefault="00397202" w:rsidP="00397202">
      <w:pPr>
        <w:ind w:firstLine="720"/>
        <w:jc w:val="both"/>
      </w:pPr>
      <w:r w:rsidRPr="001C68AC">
        <w:t>молниезащита и заземление;</w:t>
      </w:r>
    </w:p>
    <w:p w:rsidR="00397202" w:rsidRPr="001C68AC" w:rsidRDefault="0021137A" w:rsidP="00397202">
      <w:pPr>
        <w:ind w:firstLine="720"/>
        <w:jc w:val="both"/>
      </w:pPr>
      <w:r>
        <w:t xml:space="preserve">- </w:t>
      </w:r>
      <w:r w:rsidR="00397202" w:rsidRPr="001C68AC">
        <w:t>очистка полости трубопроводов и гидравлическое испытание трубопроводов на прочность и герметичность;</w:t>
      </w:r>
    </w:p>
    <w:p w:rsidR="00397202" w:rsidRPr="001C68AC" w:rsidRDefault="0021137A" w:rsidP="00397202">
      <w:pPr>
        <w:ind w:firstLine="720"/>
        <w:jc w:val="both"/>
      </w:pPr>
      <w:r>
        <w:t xml:space="preserve">- </w:t>
      </w:r>
      <w:r w:rsidR="00397202" w:rsidRPr="001C68AC">
        <w:t>организация на всех этапах строительства входного, операционного и приемочного контроля;</w:t>
      </w:r>
    </w:p>
    <w:p w:rsidR="00397202" w:rsidRPr="001C68AC" w:rsidRDefault="0021137A" w:rsidP="00397202">
      <w:pPr>
        <w:ind w:firstLine="720"/>
        <w:jc w:val="both"/>
      </w:pPr>
      <w:r>
        <w:t xml:space="preserve">- </w:t>
      </w:r>
      <w:r w:rsidR="00397202" w:rsidRPr="001C68AC">
        <w:t>проверка качества изоляционных покрытий;</w:t>
      </w:r>
    </w:p>
    <w:p w:rsidR="00397202" w:rsidRPr="001C68AC" w:rsidRDefault="0021137A" w:rsidP="00397202">
      <w:pPr>
        <w:ind w:firstLine="720"/>
        <w:jc w:val="both"/>
      </w:pPr>
      <w:r>
        <w:t xml:space="preserve">- </w:t>
      </w:r>
      <w:r w:rsidR="00397202" w:rsidRPr="001C68AC">
        <w:t>100 % контроль сварных стыков;</w:t>
      </w:r>
    </w:p>
    <w:p w:rsidR="00397202" w:rsidRPr="001C68AC" w:rsidRDefault="0021137A" w:rsidP="00397202">
      <w:pPr>
        <w:ind w:firstLine="720"/>
        <w:jc w:val="both"/>
      </w:pPr>
      <w:r>
        <w:t xml:space="preserve">- </w:t>
      </w:r>
      <w:r w:rsidR="00397202" w:rsidRPr="001C68AC">
        <w:t>оснащение технологического оборудования системами регулирования и блокировки;</w:t>
      </w:r>
    </w:p>
    <w:p w:rsidR="00397202" w:rsidRPr="001C68AC" w:rsidRDefault="0021137A" w:rsidP="00397202">
      <w:pPr>
        <w:ind w:firstLine="720"/>
        <w:jc w:val="both"/>
      </w:pPr>
      <w:r>
        <w:t xml:space="preserve">- </w:t>
      </w:r>
      <w:r w:rsidR="00397202" w:rsidRPr="001C68AC">
        <w:t>периодическая диагностика трубопроводов, в том числе внутриплощадочных, не реже одного раза в два года;</w:t>
      </w:r>
    </w:p>
    <w:p w:rsidR="00397202" w:rsidRPr="001C68AC" w:rsidRDefault="0021137A" w:rsidP="00397202">
      <w:pPr>
        <w:ind w:firstLine="720"/>
        <w:jc w:val="both"/>
      </w:pPr>
      <w:r>
        <w:t xml:space="preserve">- </w:t>
      </w:r>
      <w:r w:rsidR="00397202" w:rsidRPr="001C68AC">
        <w:t>в начале и конце трубопроводов предусмотрены отсекающие задвижки для экстренного вывода его из эксплуатации;</w:t>
      </w:r>
    </w:p>
    <w:p w:rsidR="00397202" w:rsidRPr="001C68AC" w:rsidRDefault="0021137A" w:rsidP="00397202">
      <w:pPr>
        <w:ind w:firstLine="720"/>
        <w:jc w:val="both"/>
      </w:pPr>
      <w:r>
        <w:t xml:space="preserve">- </w:t>
      </w:r>
      <w:r w:rsidR="00397202" w:rsidRPr="001C68AC">
        <w:t>на углах поворота и переходах промысловых трубопровода и через препятствия, по трассе не менее чем через 500 м предусмотрена установка опознавательных знаков.</w:t>
      </w:r>
    </w:p>
    <w:p w:rsidR="00397202" w:rsidRPr="001C68AC" w:rsidRDefault="00397202" w:rsidP="00397202">
      <w:pPr>
        <w:ind w:firstLine="720"/>
        <w:jc w:val="both"/>
      </w:pPr>
      <w:r w:rsidRPr="001C68AC">
        <w:t>Для обеспечения уменьшения риска аварий в период эксплуатации объекта рекомендуется выполнять следующий комплекс организационных мероприятий:</w:t>
      </w:r>
    </w:p>
    <w:p w:rsidR="00397202" w:rsidRPr="001C68AC" w:rsidRDefault="0021137A" w:rsidP="00397202">
      <w:pPr>
        <w:ind w:firstLine="720"/>
        <w:jc w:val="both"/>
      </w:pPr>
      <w:r>
        <w:t xml:space="preserve">- </w:t>
      </w:r>
      <w:r w:rsidR="00397202" w:rsidRPr="001C68AC">
        <w:t>мероприятия, обеспечивающие проведение обучения обслуживающего персонала правилам работы с этими устройствами;</w:t>
      </w:r>
    </w:p>
    <w:p w:rsidR="00397202" w:rsidRPr="001C68AC" w:rsidRDefault="0021137A" w:rsidP="00397202">
      <w:pPr>
        <w:ind w:firstLine="720"/>
        <w:jc w:val="both"/>
      </w:pPr>
      <w:r>
        <w:t xml:space="preserve">- </w:t>
      </w:r>
      <w:r w:rsidR="00397202" w:rsidRPr="001C68AC">
        <w:t>планирование организационно-технических мероприятий, направленных на повышение промышленной безопасности на объекте (модернизация оборудования, реконструкция, капитальное строительство, улучшение условий труда, организация охраны труда и т.д.);</w:t>
      </w:r>
    </w:p>
    <w:p w:rsidR="00397202" w:rsidRPr="001C68AC" w:rsidRDefault="0021137A" w:rsidP="00397202">
      <w:pPr>
        <w:ind w:firstLine="720"/>
        <w:jc w:val="both"/>
      </w:pPr>
      <w:r>
        <w:t xml:space="preserve">- </w:t>
      </w:r>
      <w:r w:rsidR="00397202" w:rsidRPr="001C68AC">
        <w:t>мероприятия по обеспечению поддержания в постоянной готовности и исправности оборудования, специальных устройств и приспособлений для пожаротушения и ликвидации возможных аварий;</w:t>
      </w:r>
    </w:p>
    <w:p w:rsidR="00397202" w:rsidRPr="001C68AC" w:rsidRDefault="0021137A" w:rsidP="00397202">
      <w:pPr>
        <w:ind w:firstLine="720"/>
        <w:jc w:val="both"/>
      </w:pPr>
      <w:r>
        <w:t xml:space="preserve">- </w:t>
      </w:r>
      <w:r w:rsidR="00397202" w:rsidRPr="001C68AC">
        <w:t>мероприятия по проведению на предприятии периодических учений по ликвидации возможных аварий и загораний;</w:t>
      </w:r>
    </w:p>
    <w:p w:rsidR="00397202" w:rsidRPr="001C68AC" w:rsidRDefault="0021137A" w:rsidP="00397202">
      <w:pPr>
        <w:ind w:firstLine="720"/>
        <w:jc w:val="both"/>
      </w:pPr>
      <w:r>
        <w:t xml:space="preserve">- </w:t>
      </w:r>
      <w:r w:rsidR="00397202" w:rsidRPr="001C68AC">
        <w:t>мероприятия, обеспечивающие строгое соблюдение периодичности планово-предупредительных ремонтов и регламента по эксплуатации и контролю технического состояния оборудования, труб и арматуры;</w:t>
      </w:r>
    </w:p>
    <w:p w:rsidR="00397202" w:rsidRPr="001C68AC" w:rsidRDefault="0021137A" w:rsidP="00397202">
      <w:pPr>
        <w:ind w:firstLine="720"/>
        <w:jc w:val="both"/>
      </w:pPr>
      <w:r>
        <w:t xml:space="preserve">- </w:t>
      </w:r>
      <w:r w:rsidR="00397202" w:rsidRPr="001C68AC">
        <w:t>мероприятия, обеспечивающие постоянный контроль за герметичностью трубопроводов, фланцевых соединений и затворов запорной арматуры;</w:t>
      </w:r>
    </w:p>
    <w:p w:rsidR="00397202" w:rsidRPr="001C68AC" w:rsidRDefault="0021137A" w:rsidP="00397202">
      <w:pPr>
        <w:ind w:firstLine="720"/>
        <w:jc w:val="both"/>
      </w:pPr>
      <w:r>
        <w:t xml:space="preserve">- </w:t>
      </w:r>
      <w:r w:rsidR="00397202" w:rsidRPr="001C68AC">
        <w:t>мероприятия, обеспечивающие соблюдение технологических режимов эксплуатации объектов трубопроводного транспорта;</w:t>
      </w:r>
    </w:p>
    <w:p w:rsidR="00397202" w:rsidRPr="001C68AC" w:rsidRDefault="0021137A" w:rsidP="00397202">
      <w:pPr>
        <w:ind w:firstLine="720"/>
        <w:jc w:val="both"/>
      </w:pPr>
      <w:r>
        <w:t xml:space="preserve">- </w:t>
      </w:r>
      <w:r w:rsidR="00397202" w:rsidRPr="001C68AC">
        <w:t>мероприятия, обеспечивающие поддержание высокой готовности к ликвидации возможных аварий всех подразделений предприятия, ответственных за проведение такого рода работ, путем поддержания на должном уровне технического оснащения, проведения соответствующих учений по ликвидации возможных аварий с периодичностью не менее одного раза в квартал;</w:t>
      </w:r>
    </w:p>
    <w:p w:rsidR="00397202" w:rsidRPr="00E105A4" w:rsidRDefault="0021137A" w:rsidP="00397202">
      <w:pPr>
        <w:ind w:firstLine="720"/>
        <w:jc w:val="both"/>
        <w:rPr>
          <w:lang w:eastAsia="en-US"/>
        </w:rPr>
      </w:pPr>
      <w:r>
        <w:t xml:space="preserve">- </w:t>
      </w:r>
      <w:r w:rsidR="00397202" w:rsidRPr="001C68AC">
        <w:t>мероприятия, обеспечивающие охрану объектов месторождения от несанкционированных и криминальных вмешательств в их работу.</w:t>
      </w:r>
    </w:p>
    <w:p w:rsidR="007C2A05" w:rsidRDefault="007C2A05">
      <w:pPr>
        <w:rPr>
          <w:b/>
          <w:bCs/>
          <w:noProof/>
          <w:sz w:val="28"/>
          <w:lang w:eastAsia="en-US"/>
        </w:rPr>
      </w:pPr>
      <w:r>
        <w:rPr>
          <w:lang w:eastAsia="en-US"/>
        </w:rPr>
        <w:lastRenderedPageBreak/>
        <w:br w:type="page"/>
      </w:r>
    </w:p>
    <w:p w:rsidR="00164624" w:rsidRPr="00E62862" w:rsidRDefault="00164624" w:rsidP="0024760C">
      <w:pPr>
        <w:pStyle w:val="1"/>
        <w:rPr>
          <w:lang w:eastAsia="en-US"/>
        </w:rPr>
      </w:pPr>
      <w:bookmarkStart w:id="17" w:name="_Toc87866798"/>
      <w:r w:rsidRPr="00E62862">
        <w:rPr>
          <w:lang w:eastAsia="en-US"/>
        </w:rPr>
        <w:lastRenderedPageBreak/>
        <w:t>Материалы по обоснованию проекта планировки территории</w:t>
      </w:r>
      <w:r w:rsidR="006864BF" w:rsidRPr="00E62862">
        <w:rPr>
          <w:lang w:eastAsia="en-US"/>
        </w:rPr>
        <w:t>. Графическая часть</w:t>
      </w:r>
      <w:bookmarkEnd w:id="17"/>
    </w:p>
    <w:p w:rsidR="006864BF" w:rsidRPr="00E62862" w:rsidRDefault="00307384" w:rsidP="00822907">
      <w:pPr>
        <w:pStyle w:val="21"/>
        <w:jc w:val="both"/>
      </w:pPr>
      <w:bookmarkStart w:id="18" w:name="_Toc87866799"/>
      <w:r>
        <w:rPr>
          <w:lang w:eastAsia="ru-RU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186500</wp:posOffset>
            </wp:positionV>
            <wp:extent cx="6209030" cy="8782050"/>
            <wp:effectExtent l="0" t="0" r="1270" b="0"/>
            <wp:wrapNone/>
            <wp:docPr id="12" name="Рисунок 12" descr="D:\2021\Покачевнефтегаз\07-2511 Реконструкция автомобильной дороги г. Нижневартовск-г. Когалым\дпт\Отчёт_1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2021\Покачевнефтегаз\07-2511 Реконструкция автомобильной дороги г. Нижневартовск-г. Когалым\дпт\Отчёт_1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030" cy="878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864BF" w:rsidRPr="00E62862">
        <w:t>Схема расположения элементов планировочной структуры</w:t>
      </w:r>
      <w:bookmarkEnd w:id="18"/>
    </w:p>
    <w:p w:rsidR="009775AB" w:rsidRDefault="009775AB"/>
    <w:p w:rsidR="007B0723" w:rsidRDefault="007B0723">
      <w:r>
        <w:br w:type="page"/>
      </w:r>
    </w:p>
    <w:p w:rsidR="00EE1BB9" w:rsidRDefault="00307384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-4948</wp:posOffset>
            </wp:positionH>
            <wp:positionV relativeFrom="paragraph">
              <wp:posOffset>-1666</wp:posOffset>
            </wp:positionV>
            <wp:extent cx="6209030" cy="8782184"/>
            <wp:effectExtent l="0" t="0" r="1270" b="0"/>
            <wp:wrapNone/>
            <wp:docPr id="13" name="Рисунок 13" descr="D:\2021\Покачевнефтегаз\07-2511 Реконструкция автомобильной дороги г. Нижневартовск-г. Когалым\дпт\Отчёт_1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2021\Покачевнефтегаз\07-2511 Реконструкция автомобильной дороги г. Нижневартовск-г. Когалым\дпт\Отчёт_1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030" cy="8782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775AB">
        <w:br w:type="page"/>
      </w:r>
      <w:r>
        <w:rPr>
          <w:noProof/>
        </w:rPr>
        <w:lastRenderedPageBreak/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-4948</wp:posOffset>
            </wp:positionH>
            <wp:positionV relativeFrom="paragraph">
              <wp:posOffset>-1666</wp:posOffset>
            </wp:positionV>
            <wp:extent cx="6209030" cy="8782184"/>
            <wp:effectExtent l="0" t="0" r="1270" b="0"/>
            <wp:wrapNone/>
            <wp:docPr id="14" name="Рисунок 14" descr="D:\2021\Покачевнефтегаз\07-2511 Реконструкция автомобильной дороги г. Нижневартовск-г. Когалым\дпт\Отчёт_1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2021\Покачевнефтегаз\07-2511 Реконструкция автомобильной дороги г. Нижневартовск-г. Когалым\дпт\Отчёт_1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030" cy="8782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E1BB9">
        <w:rPr>
          <w:noProof/>
        </w:rPr>
        <w:br w:type="page"/>
      </w:r>
    </w:p>
    <w:p w:rsidR="00B84CE8" w:rsidRDefault="00307384">
      <w:r>
        <w:rPr>
          <w:noProof/>
        </w:rPr>
        <w:lastRenderedPageBreak/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-4948</wp:posOffset>
            </wp:positionH>
            <wp:positionV relativeFrom="paragraph">
              <wp:posOffset>-1666</wp:posOffset>
            </wp:positionV>
            <wp:extent cx="6209030" cy="8782184"/>
            <wp:effectExtent l="0" t="0" r="1270" b="0"/>
            <wp:wrapNone/>
            <wp:docPr id="15" name="Рисунок 15" descr="D:\2021\Покачевнефтегаз\07-2511 Реконструкция автомобильной дороги г. Нижневартовск-г. Когалым\дпт\Отчёт_1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2021\Покачевнефтегаз\07-2511 Реконструкция автомобильной дороги г. Нижневартовск-г. Когалым\дпт\Отчёт_1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030" cy="8782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84CE8">
        <w:br w:type="page"/>
      </w:r>
    </w:p>
    <w:p w:rsidR="006864BF" w:rsidRPr="00E62862" w:rsidRDefault="00307384" w:rsidP="00822907">
      <w:pPr>
        <w:pStyle w:val="21"/>
        <w:jc w:val="both"/>
      </w:pPr>
      <w:bookmarkStart w:id="19" w:name="_Toc87866800"/>
      <w:r>
        <w:rPr>
          <w:lang w:eastAsia="ru-RU"/>
        </w:rPr>
        <w:lastRenderedPageBreak/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273495</wp:posOffset>
            </wp:positionV>
            <wp:extent cx="6209030" cy="8782050"/>
            <wp:effectExtent l="0" t="0" r="1270" b="0"/>
            <wp:wrapNone/>
            <wp:docPr id="16" name="Рисунок 16" descr="D:\2021\Покачевнефтегаз\07-2511 Реконструкция автомобильной дороги г. Нижневартовск-г. Когалым\дпт\Отчёт_1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2021\Покачевнефтегаз\07-2511 Реконструкция автомобильной дороги г. Нижневартовск-г. Когалым\дпт\Отчёт_1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030" cy="878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864BF" w:rsidRPr="00E62862">
        <w:t>С</w:t>
      </w:r>
      <w:r w:rsidR="00FC783C" w:rsidRPr="00E62862">
        <w:t>хема использования территории в период подготовки проекта планировки территор</w:t>
      </w:r>
      <w:r w:rsidR="00FC783C">
        <w:t>ии</w:t>
      </w:r>
      <w:bookmarkEnd w:id="19"/>
    </w:p>
    <w:p w:rsidR="000D3DCD" w:rsidRPr="00E62862" w:rsidRDefault="000D3DCD">
      <w:r w:rsidRPr="00E62862">
        <w:br w:type="page"/>
      </w:r>
    </w:p>
    <w:p w:rsidR="006864BF" w:rsidRPr="00E62862" w:rsidRDefault="006864BF" w:rsidP="00822907">
      <w:pPr>
        <w:pStyle w:val="21"/>
        <w:jc w:val="both"/>
      </w:pPr>
      <w:bookmarkStart w:id="20" w:name="_Toc87866801"/>
      <w:r w:rsidRPr="00E62862">
        <w:lastRenderedPageBreak/>
        <w:t>С</w:t>
      </w:r>
      <w:r w:rsidR="00FC783C" w:rsidRPr="00E62862">
        <w:t>хема организации улично-дорожной сети и движения транспорт</w:t>
      </w:r>
      <w:r w:rsidR="00FC783C">
        <w:t>а</w:t>
      </w:r>
      <w:bookmarkEnd w:id="20"/>
    </w:p>
    <w:p w:rsidR="006A1596" w:rsidRPr="00E62862" w:rsidRDefault="006A1596" w:rsidP="00FC783C">
      <w:pPr>
        <w:autoSpaceDE w:val="0"/>
        <w:autoSpaceDN w:val="0"/>
        <w:adjustRightInd w:val="0"/>
        <w:ind w:firstLine="709"/>
        <w:jc w:val="both"/>
        <w:rPr>
          <w:rFonts w:eastAsia="Calibri"/>
          <w:b/>
          <w:noProof/>
          <w:lang w:eastAsia="en-US"/>
        </w:rPr>
      </w:pPr>
      <w:r w:rsidRPr="00E62862">
        <w:t>Р</w:t>
      </w:r>
      <w:r w:rsidR="00FC783C" w:rsidRPr="00E62862">
        <w:t>азработка схемы организации улично-дорожной сети и движения транспорта не требуется</w:t>
      </w:r>
      <w:r w:rsidR="00FC783C">
        <w:t>.</w:t>
      </w:r>
      <w:r w:rsidRPr="00E62862">
        <w:br w:type="page"/>
      </w:r>
    </w:p>
    <w:p w:rsidR="006864BF" w:rsidRPr="00E62862" w:rsidRDefault="006864BF" w:rsidP="00822907">
      <w:pPr>
        <w:pStyle w:val="21"/>
        <w:jc w:val="both"/>
      </w:pPr>
      <w:bookmarkStart w:id="21" w:name="_Toc87866802"/>
      <w:r w:rsidRPr="00E62862">
        <w:lastRenderedPageBreak/>
        <w:t>С</w:t>
      </w:r>
      <w:r w:rsidR="00FC783C" w:rsidRPr="00E62862">
        <w:t>хема вертикальной планировки территории, инженерной подготовки и инженерной защиты территории</w:t>
      </w:r>
      <w:bookmarkEnd w:id="21"/>
    </w:p>
    <w:p w:rsidR="00FC783C" w:rsidRPr="00E62862" w:rsidRDefault="006A1596" w:rsidP="00FC783C">
      <w:pPr>
        <w:autoSpaceDE w:val="0"/>
        <w:autoSpaceDN w:val="0"/>
        <w:adjustRightInd w:val="0"/>
        <w:ind w:firstLine="709"/>
        <w:jc w:val="both"/>
      </w:pPr>
      <w:r w:rsidRPr="00E62862">
        <w:t>Р</w:t>
      </w:r>
      <w:r w:rsidR="00FC783C" w:rsidRPr="00E62862">
        <w:t>азработка схемы вертикальной планировки территории, инженерной подготовки и</w:t>
      </w:r>
    </w:p>
    <w:p w:rsidR="00FC783C" w:rsidRDefault="00FC783C" w:rsidP="00FC783C">
      <w:pPr>
        <w:jc w:val="both"/>
      </w:pPr>
      <w:r w:rsidRPr="00E62862">
        <w:t>инженерной защиты территории не требуется.</w:t>
      </w:r>
    </w:p>
    <w:p w:rsidR="00FC783C" w:rsidRDefault="00FC783C">
      <w:r>
        <w:br w:type="page"/>
      </w:r>
    </w:p>
    <w:p w:rsidR="00FC783C" w:rsidRPr="00E62862" w:rsidRDefault="00FC783C" w:rsidP="00FC783C">
      <w:pPr>
        <w:pStyle w:val="21"/>
        <w:ind w:left="1002"/>
        <w:jc w:val="both"/>
      </w:pPr>
      <w:bookmarkStart w:id="22" w:name="_Toc30753333"/>
      <w:bookmarkStart w:id="23" w:name="_Toc87866803"/>
      <w:r w:rsidRPr="00E62862">
        <w:lastRenderedPageBreak/>
        <w:t>Схема границ территории объектов культурного наследия</w:t>
      </w:r>
      <w:bookmarkEnd w:id="22"/>
      <w:bookmarkEnd w:id="23"/>
    </w:p>
    <w:p w:rsidR="00E637B0" w:rsidRDefault="00FC783C" w:rsidP="00FC783C">
      <w:pPr>
        <w:autoSpaceDE w:val="0"/>
        <w:autoSpaceDN w:val="0"/>
        <w:adjustRightInd w:val="0"/>
        <w:ind w:firstLine="709"/>
        <w:jc w:val="both"/>
      </w:pPr>
      <w:r w:rsidRPr="00E62862">
        <w:t>Разработка схемы границ территорий объектов культурного наследия не</w:t>
      </w:r>
      <w:r>
        <w:t xml:space="preserve"> </w:t>
      </w:r>
      <w:r w:rsidRPr="00E62862">
        <w:t>разрабатывается, ввиду отсутствия объектов культурного наследия в границах территории, в отношении которой осуществляется подготовка проекта планировки.</w:t>
      </w:r>
    </w:p>
    <w:p w:rsidR="00E637B0" w:rsidRDefault="00E637B0">
      <w:r>
        <w:br w:type="page"/>
      </w:r>
    </w:p>
    <w:p w:rsidR="00E637B0" w:rsidRDefault="00E637B0" w:rsidP="00E637B0">
      <w:pPr>
        <w:pStyle w:val="21"/>
        <w:ind w:left="1002"/>
        <w:jc w:val="both"/>
      </w:pPr>
      <w:bookmarkStart w:id="24" w:name="_Toc30753334"/>
      <w:bookmarkStart w:id="25" w:name="_Toc87866804"/>
      <w:r w:rsidRPr="00E62862">
        <w:lastRenderedPageBreak/>
        <w:t>Схема границ зон с особыми условиями использования</w:t>
      </w:r>
      <w:bookmarkEnd w:id="24"/>
      <w:bookmarkEnd w:id="25"/>
    </w:p>
    <w:p w:rsidR="00E637B0" w:rsidRDefault="00307384">
      <w:pPr>
        <w:rPr>
          <w:rFonts w:eastAsia="Calibri"/>
          <w:b/>
          <w:noProof/>
          <w:lang w:eastAsia="en-US"/>
        </w:rPr>
      </w:pPr>
      <w:r>
        <w:rPr>
          <w:noProof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-4948</wp:posOffset>
            </wp:positionH>
            <wp:positionV relativeFrom="paragraph">
              <wp:posOffset>-3744</wp:posOffset>
            </wp:positionV>
            <wp:extent cx="6209030" cy="8782184"/>
            <wp:effectExtent l="0" t="0" r="1270" b="0"/>
            <wp:wrapNone/>
            <wp:docPr id="17" name="Рисунок 17" descr="D:\2021\Покачевнефтегаз\07-2511 Реконструкция автомобильной дороги г. Нижневартовск-г. Когалым\дпт\Отчёт_1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2021\Покачевнефтегаз\07-2511 Реконструкция автомобильной дороги г. Нижневартовск-г. Когалым\дпт\Отчёт_1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030" cy="8782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637B0">
        <w:br w:type="page"/>
      </w:r>
    </w:p>
    <w:p w:rsidR="00E637B0" w:rsidRDefault="00307384" w:rsidP="00E637B0">
      <w:pPr>
        <w:pStyle w:val="21"/>
        <w:ind w:left="1002"/>
        <w:jc w:val="both"/>
      </w:pPr>
      <w:bookmarkStart w:id="26" w:name="_Toc30753335"/>
      <w:bookmarkStart w:id="27" w:name="_Toc87866805"/>
      <w:r>
        <w:rPr>
          <w:lang w:eastAsia="ru-RU"/>
        </w:rPr>
        <w:lastRenderedPageBreak/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273495</wp:posOffset>
            </wp:positionV>
            <wp:extent cx="6209030" cy="8782050"/>
            <wp:effectExtent l="0" t="0" r="1270" b="0"/>
            <wp:wrapNone/>
            <wp:docPr id="18" name="Рисунок 18" descr="D:\2021\Покачевнефтегаз\07-2511 Реконструкция автомобильной дороги г. Нижневартовск-г. Когалым\дпт\Отчёт_1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2021\Покачевнефтегаз\07-2511 Реконструкция автомобильной дороги г. Нижневартовск-г. Когалым\дпт\Отчёт_1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030" cy="878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637B0" w:rsidRPr="00E62862">
        <w:t>Схема границ территорий, подверженных риску возникновения чрезвычайных ситуаций природного и техногенного характера</w:t>
      </w:r>
      <w:bookmarkEnd w:id="26"/>
      <w:bookmarkEnd w:id="27"/>
    </w:p>
    <w:p w:rsidR="00E637B0" w:rsidRDefault="00E637B0">
      <w:pPr>
        <w:rPr>
          <w:rFonts w:eastAsia="Calibri"/>
          <w:b/>
          <w:noProof/>
          <w:lang w:eastAsia="en-US"/>
        </w:rPr>
      </w:pPr>
      <w:r>
        <w:br w:type="page"/>
      </w:r>
    </w:p>
    <w:p w:rsidR="00E637B0" w:rsidRPr="00E62862" w:rsidRDefault="00E637B0" w:rsidP="00E637B0">
      <w:pPr>
        <w:pStyle w:val="21"/>
        <w:ind w:left="1002"/>
        <w:jc w:val="both"/>
      </w:pPr>
      <w:bookmarkStart w:id="28" w:name="_Toc30753336"/>
      <w:bookmarkStart w:id="29" w:name="_Toc87866806"/>
      <w:r w:rsidRPr="00E62862">
        <w:lastRenderedPageBreak/>
        <w:t>Схема конструктивных и планировочных решений</w:t>
      </w:r>
      <w:bookmarkEnd w:id="28"/>
      <w:bookmarkEnd w:id="29"/>
    </w:p>
    <w:p w:rsidR="00EE1BB9" w:rsidRDefault="00307384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-4948</wp:posOffset>
            </wp:positionH>
            <wp:positionV relativeFrom="paragraph">
              <wp:posOffset>-3744</wp:posOffset>
            </wp:positionV>
            <wp:extent cx="6209030" cy="8782184"/>
            <wp:effectExtent l="0" t="0" r="1270" b="0"/>
            <wp:wrapNone/>
            <wp:docPr id="19" name="Рисунок 19" descr="D:\2021\Покачевнефтегаз\07-2511 Реконструкция автомобильной дороги г. Нижневартовск-г. Когалым\дпт\Отчёт_1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2021\Покачевнефтегаз\07-2511 Реконструкция автомобильной дороги г. Нижневартовск-г. Когалым\дпт\Отчёт_1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030" cy="8782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E1BB9">
        <w:rPr>
          <w:noProof/>
        </w:rPr>
        <w:br w:type="page"/>
      </w:r>
    </w:p>
    <w:p w:rsidR="007B0723" w:rsidRDefault="00307384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-4948</wp:posOffset>
            </wp:positionH>
            <wp:positionV relativeFrom="paragraph">
              <wp:posOffset>-1666</wp:posOffset>
            </wp:positionV>
            <wp:extent cx="6209030" cy="8782184"/>
            <wp:effectExtent l="0" t="0" r="1270" b="0"/>
            <wp:wrapNone/>
            <wp:docPr id="21" name="Рисунок 21" descr="D:\2021\Покачевнефтегаз\07-2511 Реконструкция автомобильной дороги г. Нижневартовск-г. Когалым\дпт\Отчёт_1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2021\Покачевнефтегаз\07-2511 Реконструкция автомобильной дороги г. Нижневартовск-г. Когалым\дпт\Отчёт_1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030" cy="8782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B0723">
        <w:rPr>
          <w:noProof/>
        </w:rPr>
        <w:br w:type="page"/>
      </w:r>
    </w:p>
    <w:p w:rsidR="00B84CE8" w:rsidRDefault="00307384">
      <w:pPr>
        <w:rPr>
          <w:lang w:eastAsia="en-US"/>
        </w:rPr>
      </w:pPr>
      <w:r>
        <w:rPr>
          <w:noProof/>
        </w:rPr>
        <w:lastRenderedPageBreak/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-4948</wp:posOffset>
            </wp:positionH>
            <wp:positionV relativeFrom="paragraph">
              <wp:posOffset>-1666</wp:posOffset>
            </wp:positionV>
            <wp:extent cx="6209030" cy="8782184"/>
            <wp:effectExtent l="0" t="0" r="1270" b="0"/>
            <wp:wrapNone/>
            <wp:docPr id="22" name="Рисунок 22" descr="D:\2021\Покачевнефтегаз\07-2511 Реконструкция автомобильной дороги г. Нижневартовск-г. Когалым\дпт\Отчёт_1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2021\Покачевнефтегаз\07-2511 Реконструкция автомобильной дороги г. Нижневартовск-г. Когалым\дпт\Отчёт_1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030" cy="8782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B50B3">
        <w:rPr>
          <w:lang w:eastAsia="en-US"/>
        </w:rPr>
        <w:br w:type="page"/>
      </w:r>
      <w:r>
        <w:rPr>
          <w:noProof/>
        </w:rPr>
        <w:lastRenderedPageBreak/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-4948</wp:posOffset>
            </wp:positionH>
            <wp:positionV relativeFrom="paragraph">
              <wp:posOffset>-1666</wp:posOffset>
            </wp:positionV>
            <wp:extent cx="6209030" cy="8782184"/>
            <wp:effectExtent l="0" t="0" r="1270" b="0"/>
            <wp:wrapNone/>
            <wp:docPr id="23" name="Рисунок 23" descr="D:\2021\Покачевнефтегаз\07-2511 Реконструкция автомобильной дороги г. Нижневартовск-г. Когалым\дпт\Отчёт_1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2021\Покачевнефтегаз\07-2511 Реконструкция автомобильной дороги г. Нижневартовск-г. Когалым\дпт\Отчёт_1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030" cy="8782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84CE8">
        <w:rPr>
          <w:lang w:eastAsia="en-US"/>
        </w:rPr>
        <w:br w:type="page"/>
      </w:r>
    </w:p>
    <w:p w:rsidR="001C0150" w:rsidRPr="00E62862" w:rsidRDefault="001C0150" w:rsidP="00607F79">
      <w:pPr>
        <w:pStyle w:val="1"/>
        <w:numPr>
          <w:ilvl w:val="0"/>
          <w:numId w:val="9"/>
        </w:numPr>
        <w:rPr>
          <w:lang w:eastAsia="en-US"/>
        </w:rPr>
      </w:pPr>
      <w:bookmarkStart w:id="30" w:name="_Toc87866807"/>
      <w:r w:rsidRPr="00E62862">
        <w:rPr>
          <w:lang w:eastAsia="en-US"/>
        </w:rPr>
        <w:lastRenderedPageBreak/>
        <w:t>Материалы по обоснованию проекта планировки территории. Пояснительная записка</w:t>
      </w:r>
      <w:bookmarkEnd w:id="30"/>
    </w:p>
    <w:p w:rsidR="005F75B8" w:rsidRPr="00E62862" w:rsidRDefault="001C0150" w:rsidP="00822907">
      <w:pPr>
        <w:pStyle w:val="21"/>
        <w:jc w:val="both"/>
      </w:pPr>
      <w:bookmarkStart w:id="31" w:name="_Toc87866808"/>
      <w:r w:rsidRPr="00E62862">
        <w:t>Описание природно-климатических условий территории, в отношении которой разрабатывается проект планировки территории</w:t>
      </w:r>
      <w:bookmarkEnd w:id="31"/>
    </w:p>
    <w:p w:rsidR="00EA4229" w:rsidRPr="00E62862" w:rsidRDefault="00EA4229" w:rsidP="00EA4229">
      <w:pPr>
        <w:autoSpaceDE w:val="0"/>
        <w:autoSpaceDN w:val="0"/>
        <w:adjustRightInd w:val="0"/>
        <w:ind w:firstLine="709"/>
        <w:jc w:val="both"/>
      </w:pPr>
      <w:r w:rsidRPr="00E62862">
        <w:t>В климатическом отношении  район работ расположен в умеренном климатическом поясе, Континентальной Западно-Сибирской области. Климатический район строительства рассматриваемой территории – IД.</w:t>
      </w:r>
    </w:p>
    <w:p w:rsidR="00EA4229" w:rsidRPr="00E62862" w:rsidRDefault="00EA4229" w:rsidP="00EA4229">
      <w:pPr>
        <w:autoSpaceDE w:val="0"/>
        <w:autoSpaceDN w:val="0"/>
        <w:adjustRightInd w:val="0"/>
        <w:ind w:firstLine="709"/>
        <w:jc w:val="both"/>
      </w:pPr>
      <w:r w:rsidRPr="00E62862">
        <w:t>Многолетняя среднегодовая температура воздуха в районе равна – минус 3,9 ºС.</w:t>
      </w:r>
    </w:p>
    <w:p w:rsidR="00EA4229" w:rsidRPr="00E62862" w:rsidRDefault="00EA4229" w:rsidP="00EA4229">
      <w:pPr>
        <w:autoSpaceDE w:val="0"/>
        <w:autoSpaceDN w:val="0"/>
        <w:adjustRightInd w:val="0"/>
        <w:ind w:firstLine="709"/>
        <w:jc w:val="both"/>
      </w:pPr>
      <w:r w:rsidRPr="00E62862">
        <w:t>Самым холодным месяцем в году является январь со средней температурой – минус     23,3 °С, самым теплым месяцем – июль с температурой плюс 17,2 °С. Абсолютный минимум температуры приходится на декабрь минус 59 °С, а абсолютный максимум на июнь-июль плюс 35 °С.</w:t>
      </w:r>
    </w:p>
    <w:p w:rsidR="00EA4229" w:rsidRPr="00E62862" w:rsidRDefault="00EA4229" w:rsidP="00EA4229">
      <w:pPr>
        <w:autoSpaceDE w:val="0"/>
        <w:autoSpaceDN w:val="0"/>
        <w:adjustRightInd w:val="0"/>
        <w:ind w:firstLine="709"/>
        <w:jc w:val="both"/>
      </w:pPr>
      <w:r w:rsidRPr="00E62862">
        <w:t>Исследуемый район относится к влажному климату. За год здесь выпадает 572 мм осадков, основное количество которых (366 мм) выпадает в теплое время года (с апреля по октябрь). В годовом ходе количество летних осадков значительно преобладает над зимними (более чем в 1,5 раза).</w:t>
      </w:r>
    </w:p>
    <w:p w:rsidR="00EA4229" w:rsidRPr="00E62862" w:rsidRDefault="00EA4229" w:rsidP="00EA4229">
      <w:pPr>
        <w:autoSpaceDE w:val="0"/>
        <w:autoSpaceDN w:val="0"/>
        <w:adjustRightInd w:val="0"/>
        <w:ind w:firstLine="709"/>
        <w:jc w:val="both"/>
      </w:pPr>
      <w:r w:rsidRPr="00E62862">
        <w:t>Относительная влажность воздуха, характеризующая степень насыщения воздуха водяным паром, в течение года в исследуемом районе изменяется от 71 до 85 %.</w:t>
      </w:r>
    </w:p>
    <w:p w:rsidR="00EA4229" w:rsidRPr="00E62862" w:rsidRDefault="00EA4229" w:rsidP="00EA4229">
      <w:pPr>
        <w:autoSpaceDE w:val="0"/>
        <w:autoSpaceDN w:val="0"/>
        <w:adjustRightInd w:val="0"/>
        <w:ind w:firstLine="709"/>
        <w:jc w:val="both"/>
      </w:pPr>
      <w:r w:rsidRPr="00E62862">
        <w:t>Продолжительная и холодная зима благоприятствует значительному накоплению снега. Время выпадения первого снега близко к дате перехода средней суточной температуры воздуха через 0 °С. Обычно появление снежного покрова наблюдается в начале октября (5.Х), а к 18.Х образуется устойчивый снежный покров, который лежит всю зиму. Максимальной высоты снежный покров достигает в третьей декаде марта.</w:t>
      </w:r>
    </w:p>
    <w:p w:rsidR="006E5EBC" w:rsidRPr="00E62862" w:rsidRDefault="00EA4229" w:rsidP="003558B4">
      <w:pPr>
        <w:autoSpaceDE w:val="0"/>
        <w:autoSpaceDN w:val="0"/>
        <w:adjustRightInd w:val="0"/>
        <w:ind w:firstLine="709"/>
        <w:jc w:val="both"/>
        <w:rPr>
          <w:lang w:eastAsia="en-US"/>
        </w:rPr>
      </w:pPr>
      <w:r w:rsidRPr="00E62862">
        <w:t>Зимой преобладают ветры южные и юго-западные со средней скоростью 2,4 – 2,6 м/с, а летом - северные со средней скоростью 3,3 м/с. Средняя годовая скорость ветра равна 2,8 м/с. В весенние месяцы скорость ветра наибольшая и достигает 3,3 м/с. Наименьшая скорость ветра отмечается в январе и августе, равная 2,4 – 2,5 м/с.</w:t>
      </w:r>
    </w:p>
    <w:p w:rsidR="001C0150" w:rsidRPr="00E62862" w:rsidRDefault="001C0150" w:rsidP="00822907">
      <w:pPr>
        <w:pStyle w:val="21"/>
        <w:jc w:val="both"/>
      </w:pPr>
      <w:bookmarkStart w:id="32" w:name="_Toc87866809"/>
      <w:r w:rsidRPr="00E62862">
        <w:t>Обоснование определения границ зон планируемого размещения линейных объектов</w:t>
      </w:r>
      <w:bookmarkEnd w:id="32"/>
    </w:p>
    <w:p w:rsidR="00C27F76" w:rsidRPr="00E62862" w:rsidRDefault="00C27F76" w:rsidP="00C27F76">
      <w:pPr>
        <w:autoSpaceDE w:val="0"/>
        <w:autoSpaceDN w:val="0"/>
        <w:adjustRightInd w:val="0"/>
        <w:ind w:firstLine="709"/>
        <w:jc w:val="both"/>
      </w:pPr>
      <w:r w:rsidRPr="00E62862">
        <w:t xml:space="preserve">В целях обеспечения работ по строительству </w:t>
      </w:r>
      <w:r w:rsidR="00B510E4" w:rsidRPr="00E62862">
        <w:t xml:space="preserve">коммуникаций, </w:t>
      </w:r>
      <w:r w:rsidRPr="00E62862">
        <w:t xml:space="preserve">ширина полосы отвода земельных участков определена в соответствии </w:t>
      </w:r>
      <w:r w:rsidR="00B510E4" w:rsidRPr="00E62862">
        <w:t xml:space="preserve">с </w:t>
      </w:r>
      <w:hyperlink r:id="rId27" w:tooltip="СН 459-74 Нормы отвода земель для нефтяных и газовых скважин" w:history="1">
        <w:r w:rsidRPr="00E62862">
          <w:t>СН 459-74</w:t>
        </w:r>
      </w:hyperlink>
      <w:r w:rsidR="00B510E4" w:rsidRPr="00E62862">
        <w:t xml:space="preserve">, </w:t>
      </w:r>
      <w:r w:rsidR="001308BB" w:rsidRPr="00E62862">
        <w:t xml:space="preserve">СН </w:t>
      </w:r>
      <w:r w:rsidR="00B510E4" w:rsidRPr="00E62862">
        <w:t>456-73, 14278тм-т1</w:t>
      </w:r>
      <w:r w:rsidR="00850BEC" w:rsidRPr="00E62862">
        <w:t xml:space="preserve">, </w:t>
      </w:r>
      <w:r w:rsidR="001308BB" w:rsidRPr="00E62862">
        <w:t xml:space="preserve">СН </w:t>
      </w:r>
      <w:r w:rsidR="00B510E4" w:rsidRPr="00E62862">
        <w:t>467-74</w:t>
      </w:r>
      <w:r w:rsidR="00850BEC" w:rsidRPr="00E62862">
        <w:t>.</w:t>
      </w:r>
    </w:p>
    <w:p w:rsidR="00C27F76" w:rsidRPr="00E62862" w:rsidRDefault="00C27F76" w:rsidP="00C27F76">
      <w:pPr>
        <w:autoSpaceDE w:val="0"/>
        <w:autoSpaceDN w:val="0"/>
        <w:adjustRightInd w:val="0"/>
        <w:ind w:firstLine="709"/>
        <w:jc w:val="both"/>
      </w:pPr>
      <w:r w:rsidRPr="00E62862">
        <w:t xml:space="preserve">Испрашиваемые площади земельных участков формируются с учетом, что ширина полосы отвода варьируется в зависимости от сближения </w:t>
      </w:r>
      <w:r w:rsidR="00EE1BB9">
        <w:t>коммуникаций</w:t>
      </w:r>
      <w:r w:rsidRPr="00E62862">
        <w:t>, площадь отвода определена графическим способом.</w:t>
      </w:r>
    </w:p>
    <w:p w:rsidR="002038A7" w:rsidRPr="00E62862" w:rsidRDefault="00C27F76" w:rsidP="002038A7">
      <w:pPr>
        <w:autoSpaceDE w:val="0"/>
        <w:autoSpaceDN w:val="0"/>
        <w:adjustRightInd w:val="0"/>
        <w:ind w:firstLine="709"/>
        <w:jc w:val="both"/>
      </w:pPr>
      <w:r w:rsidRPr="00E62862">
        <w:t>Расчет испрашиваемых площадей земельных участков под строительство объекта представлен в таблице 4.2.</w:t>
      </w:r>
    </w:p>
    <w:p w:rsidR="002038A7" w:rsidRPr="00E62862" w:rsidRDefault="002038A7">
      <w:pPr>
        <w:sectPr w:rsidR="002038A7" w:rsidRPr="00E62862" w:rsidSect="0062439F">
          <w:type w:val="continuous"/>
          <w:pgSz w:w="11906" w:h="16838" w:code="9"/>
          <w:pgMar w:top="1106" w:right="568" w:bottom="426" w:left="1560" w:header="570" w:footer="332" w:gutter="0"/>
          <w:cols w:space="720"/>
          <w:docGrid w:linePitch="272"/>
        </w:sectPr>
      </w:pPr>
    </w:p>
    <w:p w:rsidR="00C27F76" w:rsidRDefault="00C27F76" w:rsidP="002038A7">
      <w:pPr>
        <w:jc w:val="right"/>
      </w:pPr>
      <w:r w:rsidRPr="00E62862">
        <w:lastRenderedPageBreak/>
        <w:t>Таблица 4.2 – Расчет испрашиваемых площадей земельных участков</w:t>
      </w:r>
    </w:p>
    <w:p w:rsidR="000676E4" w:rsidRDefault="000676E4" w:rsidP="000676E4">
      <w:pPr>
        <w:rPr>
          <w:lang w:eastAsia="en-US"/>
        </w:rPr>
      </w:pPr>
    </w:p>
    <w:tbl>
      <w:tblPr>
        <w:tblW w:w="0" w:type="auto"/>
        <w:jc w:val="center"/>
        <w:tblLayout w:type="fixed"/>
        <w:tblLook w:val="04A0"/>
      </w:tblPr>
      <w:tblGrid>
        <w:gridCol w:w="426"/>
        <w:gridCol w:w="3510"/>
        <w:gridCol w:w="1275"/>
        <w:gridCol w:w="1134"/>
        <w:gridCol w:w="1008"/>
        <w:gridCol w:w="1035"/>
        <w:gridCol w:w="1126"/>
        <w:gridCol w:w="1161"/>
        <w:gridCol w:w="1280"/>
        <w:gridCol w:w="1126"/>
        <w:gridCol w:w="1161"/>
        <w:gridCol w:w="1280"/>
      </w:tblGrid>
      <w:tr w:rsidR="006C0487" w:rsidRPr="006C0487" w:rsidTr="006C0487">
        <w:trPr>
          <w:trHeight w:val="255"/>
          <w:jc w:val="center"/>
        </w:trPr>
        <w:tc>
          <w:tcPr>
            <w:tcW w:w="42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C0487" w:rsidRPr="006C0487" w:rsidRDefault="006C0487" w:rsidP="006C0487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6C0487">
              <w:rPr>
                <w:bCs/>
                <w:color w:val="000000"/>
                <w:sz w:val="20"/>
                <w:szCs w:val="20"/>
              </w:rPr>
              <w:t>№ п/п</w:t>
            </w:r>
          </w:p>
        </w:tc>
        <w:tc>
          <w:tcPr>
            <w:tcW w:w="35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C0487" w:rsidRPr="006C0487" w:rsidRDefault="006C0487" w:rsidP="006C0487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6C0487">
              <w:rPr>
                <w:bCs/>
                <w:color w:val="000000"/>
                <w:sz w:val="20"/>
                <w:szCs w:val="20"/>
              </w:rPr>
              <w:t>Наименование участка</w:t>
            </w:r>
          </w:p>
        </w:tc>
        <w:tc>
          <w:tcPr>
            <w:tcW w:w="341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6C0487" w:rsidRPr="006C0487" w:rsidRDefault="006C0487" w:rsidP="006C0487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6C0487">
              <w:rPr>
                <w:bCs/>
                <w:color w:val="000000"/>
                <w:sz w:val="20"/>
                <w:szCs w:val="20"/>
              </w:rPr>
              <w:t>Площадь по проекту, га</w:t>
            </w:r>
          </w:p>
        </w:tc>
        <w:tc>
          <w:tcPr>
            <w:tcW w:w="103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C0487" w:rsidRPr="006C0487" w:rsidRDefault="006C0487" w:rsidP="006C0487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6C0487">
              <w:rPr>
                <w:bCs/>
                <w:color w:val="000000"/>
                <w:sz w:val="20"/>
                <w:szCs w:val="20"/>
              </w:rPr>
              <w:t>Ранее отведенные, га</w:t>
            </w:r>
          </w:p>
        </w:tc>
        <w:tc>
          <w:tcPr>
            <w:tcW w:w="356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6C0487" w:rsidRPr="006C0487" w:rsidRDefault="006C0487" w:rsidP="006C0487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6C0487">
              <w:rPr>
                <w:bCs/>
                <w:color w:val="000000"/>
                <w:sz w:val="20"/>
                <w:szCs w:val="20"/>
              </w:rPr>
              <w:t>Площадь к отводу, земли лесного фонда, га</w:t>
            </w:r>
          </w:p>
        </w:tc>
        <w:tc>
          <w:tcPr>
            <w:tcW w:w="3567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6C0487" w:rsidRPr="006C0487" w:rsidRDefault="006C0487" w:rsidP="004D2D8B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6C0487">
              <w:rPr>
                <w:bCs/>
                <w:color w:val="000000"/>
                <w:sz w:val="20"/>
                <w:szCs w:val="20"/>
              </w:rPr>
              <w:t xml:space="preserve">Площадь к отводу, земли </w:t>
            </w:r>
            <w:r w:rsidR="004D2D8B">
              <w:rPr>
                <w:bCs/>
                <w:color w:val="000000"/>
                <w:sz w:val="20"/>
                <w:szCs w:val="20"/>
              </w:rPr>
              <w:t>промышленности</w:t>
            </w:r>
            <w:r w:rsidRPr="006C0487">
              <w:rPr>
                <w:bCs/>
                <w:color w:val="000000"/>
                <w:sz w:val="20"/>
                <w:szCs w:val="20"/>
              </w:rPr>
              <w:t>, га</w:t>
            </w:r>
          </w:p>
        </w:tc>
      </w:tr>
      <w:tr w:rsidR="006C0487" w:rsidRPr="006C0487" w:rsidTr="006C0487">
        <w:trPr>
          <w:trHeight w:val="255"/>
          <w:jc w:val="center"/>
        </w:trPr>
        <w:tc>
          <w:tcPr>
            <w:tcW w:w="42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C0487" w:rsidRPr="006C0487" w:rsidRDefault="006C0487" w:rsidP="006C0487">
            <w:pPr>
              <w:jc w:val="center"/>
              <w:rPr>
                <w:bCs/>
                <w:color w:val="000000"/>
                <w:sz w:val="20"/>
                <w:szCs w:val="20"/>
              </w:rPr>
            </w:pPr>
          </w:p>
        </w:tc>
        <w:tc>
          <w:tcPr>
            <w:tcW w:w="35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C0487" w:rsidRPr="006C0487" w:rsidRDefault="006C0487" w:rsidP="006C0487">
            <w:pPr>
              <w:jc w:val="center"/>
              <w:rPr>
                <w:bCs/>
                <w:color w:val="000000"/>
                <w:sz w:val="20"/>
                <w:szCs w:val="20"/>
              </w:rPr>
            </w:pPr>
          </w:p>
        </w:tc>
        <w:tc>
          <w:tcPr>
            <w:tcW w:w="127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C0487" w:rsidRPr="006C0487" w:rsidRDefault="006C0487" w:rsidP="006C0487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6C0487">
              <w:rPr>
                <w:bCs/>
                <w:color w:val="000000"/>
                <w:sz w:val="20"/>
                <w:szCs w:val="20"/>
              </w:rPr>
              <w:t>на период эксплуатации</w:t>
            </w:r>
          </w:p>
        </w:tc>
        <w:tc>
          <w:tcPr>
            <w:tcW w:w="113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C0487" w:rsidRPr="006C0487" w:rsidRDefault="006C0487" w:rsidP="006C0487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6C0487">
              <w:rPr>
                <w:bCs/>
                <w:color w:val="000000"/>
                <w:sz w:val="20"/>
                <w:szCs w:val="20"/>
              </w:rPr>
              <w:t>на период строительства</w:t>
            </w:r>
          </w:p>
        </w:tc>
        <w:tc>
          <w:tcPr>
            <w:tcW w:w="100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C0487" w:rsidRPr="006C0487" w:rsidRDefault="006C0487" w:rsidP="006C0487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6C0487">
              <w:rPr>
                <w:bCs/>
                <w:color w:val="000000"/>
                <w:sz w:val="20"/>
                <w:szCs w:val="20"/>
              </w:rPr>
              <w:t>Общая площадь</w:t>
            </w:r>
          </w:p>
        </w:tc>
        <w:tc>
          <w:tcPr>
            <w:tcW w:w="103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C0487" w:rsidRPr="006C0487" w:rsidRDefault="006C0487" w:rsidP="006C0487">
            <w:pPr>
              <w:jc w:val="center"/>
              <w:rPr>
                <w:bCs/>
                <w:color w:val="000000"/>
                <w:sz w:val="20"/>
                <w:szCs w:val="20"/>
              </w:rPr>
            </w:pPr>
          </w:p>
        </w:tc>
        <w:tc>
          <w:tcPr>
            <w:tcW w:w="112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C0487" w:rsidRPr="006C0487" w:rsidRDefault="006C0487" w:rsidP="006C0487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6C0487">
              <w:rPr>
                <w:bCs/>
                <w:color w:val="000000"/>
                <w:sz w:val="20"/>
                <w:szCs w:val="20"/>
              </w:rPr>
              <w:t>на период эксплуатации</w:t>
            </w:r>
          </w:p>
        </w:tc>
        <w:tc>
          <w:tcPr>
            <w:tcW w:w="116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C0487" w:rsidRPr="006C0487" w:rsidRDefault="006C0487" w:rsidP="006C0487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6C0487">
              <w:rPr>
                <w:bCs/>
                <w:color w:val="000000"/>
                <w:sz w:val="20"/>
                <w:szCs w:val="20"/>
              </w:rPr>
              <w:t>на период строительства</w:t>
            </w:r>
          </w:p>
        </w:tc>
        <w:tc>
          <w:tcPr>
            <w:tcW w:w="128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C0487" w:rsidRPr="006C0487" w:rsidRDefault="006C0487" w:rsidP="006C0487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6C0487">
              <w:rPr>
                <w:bCs/>
                <w:color w:val="000000"/>
                <w:sz w:val="20"/>
                <w:szCs w:val="20"/>
              </w:rPr>
              <w:t>Общая к отводу</w:t>
            </w:r>
          </w:p>
        </w:tc>
        <w:tc>
          <w:tcPr>
            <w:tcW w:w="112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C0487" w:rsidRPr="006C0487" w:rsidRDefault="006C0487" w:rsidP="006C0487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6C0487">
              <w:rPr>
                <w:bCs/>
                <w:color w:val="000000"/>
                <w:sz w:val="20"/>
                <w:szCs w:val="20"/>
              </w:rPr>
              <w:t>на период эксплуатации</w:t>
            </w:r>
          </w:p>
        </w:tc>
        <w:tc>
          <w:tcPr>
            <w:tcW w:w="1161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C0487" w:rsidRPr="006C0487" w:rsidRDefault="006C0487" w:rsidP="006C0487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6C0487">
              <w:rPr>
                <w:bCs/>
                <w:color w:val="000000"/>
                <w:sz w:val="20"/>
                <w:szCs w:val="20"/>
              </w:rPr>
              <w:t>на период строительства</w:t>
            </w:r>
          </w:p>
        </w:tc>
        <w:tc>
          <w:tcPr>
            <w:tcW w:w="128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C0487" w:rsidRPr="006C0487" w:rsidRDefault="006C0487" w:rsidP="006C0487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6C0487">
              <w:rPr>
                <w:bCs/>
                <w:color w:val="000000"/>
                <w:sz w:val="20"/>
                <w:szCs w:val="20"/>
              </w:rPr>
              <w:t>Общая к отводу</w:t>
            </w:r>
          </w:p>
        </w:tc>
      </w:tr>
      <w:tr w:rsidR="006C0487" w:rsidRPr="006C0487" w:rsidTr="006C0487">
        <w:trPr>
          <w:trHeight w:val="255"/>
          <w:jc w:val="center"/>
        </w:trPr>
        <w:tc>
          <w:tcPr>
            <w:tcW w:w="42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C0487" w:rsidRPr="006C0487" w:rsidRDefault="006C0487" w:rsidP="006C0487">
            <w:pPr>
              <w:jc w:val="center"/>
              <w:rPr>
                <w:bCs/>
                <w:color w:val="000000"/>
                <w:sz w:val="20"/>
                <w:szCs w:val="20"/>
              </w:rPr>
            </w:pPr>
          </w:p>
        </w:tc>
        <w:tc>
          <w:tcPr>
            <w:tcW w:w="35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C0487" w:rsidRPr="006C0487" w:rsidRDefault="006C0487" w:rsidP="006C0487">
            <w:pPr>
              <w:jc w:val="center"/>
              <w:rPr>
                <w:bCs/>
                <w:color w:val="000000"/>
                <w:sz w:val="20"/>
                <w:szCs w:val="20"/>
              </w:rPr>
            </w:pPr>
          </w:p>
        </w:tc>
        <w:tc>
          <w:tcPr>
            <w:tcW w:w="127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C0487" w:rsidRPr="006C0487" w:rsidRDefault="006C0487" w:rsidP="006C0487">
            <w:pPr>
              <w:jc w:val="center"/>
              <w:rPr>
                <w:bCs/>
                <w:color w:val="000000"/>
                <w:sz w:val="20"/>
                <w:szCs w:val="20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C0487" w:rsidRPr="006C0487" w:rsidRDefault="006C0487" w:rsidP="006C0487">
            <w:pPr>
              <w:jc w:val="center"/>
              <w:rPr>
                <w:bCs/>
                <w:color w:val="000000"/>
                <w:sz w:val="20"/>
                <w:szCs w:val="20"/>
              </w:rPr>
            </w:pPr>
          </w:p>
        </w:tc>
        <w:tc>
          <w:tcPr>
            <w:tcW w:w="100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C0487" w:rsidRPr="006C0487" w:rsidRDefault="006C0487" w:rsidP="006C0487">
            <w:pPr>
              <w:jc w:val="center"/>
              <w:rPr>
                <w:bCs/>
                <w:color w:val="000000"/>
                <w:sz w:val="20"/>
                <w:szCs w:val="20"/>
              </w:rPr>
            </w:pPr>
          </w:p>
        </w:tc>
        <w:tc>
          <w:tcPr>
            <w:tcW w:w="103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C0487" w:rsidRPr="006C0487" w:rsidRDefault="006C0487" w:rsidP="006C0487">
            <w:pPr>
              <w:jc w:val="center"/>
              <w:rPr>
                <w:bCs/>
                <w:color w:val="000000"/>
                <w:sz w:val="20"/>
                <w:szCs w:val="20"/>
              </w:rPr>
            </w:pPr>
          </w:p>
        </w:tc>
        <w:tc>
          <w:tcPr>
            <w:tcW w:w="112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C0487" w:rsidRPr="006C0487" w:rsidRDefault="006C0487" w:rsidP="006C0487">
            <w:pPr>
              <w:jc w:val="center"/>
              <w:rPr>
                <w:bCs/>
                <w:color w:val="000000"/>
                <w:sz w:val="20"/>
                <w:szCs w:val="20"/>
              </w:rPr>
            </w:pPr>
          </w:p>
        </w:tc>
        <w:tc>
          <w:tcPr>
            <w:tcW w:w="11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C0487" w:rsidRPr="006C0487" w:rsidRDefault="006C0487" w:rsidP="006C0487">
            <w:pPr>
              <w:jc w:val="center"/>
              <w:rPr>
                <w:bCs/>
                <w:color w:val="000000"/>
                <w:sz w:val="20"/>
                <w:szCs w:val="20"/>
              </w:rPr>
            </w:pPr>
          </w:p>
        </w:tc>
        <w:tc>
          <w:tcPr>
            <w:tcW w:w="12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C0487" w:rsidRPr="006C0487" w:rsidRDefault="006C0487" w:rsidP="006C0487">
            <w:pPr>
              <w:jc w:val="center"/>
              <w:rPr>
                <w:bCs/>
                <w:color w:val="000000"/>
                <w:sz w:val="20"/>
                <w:szCs w:val="20"/>
              </w:rPr>
            </w:pPr>
          </w:p>
        </w:tc>
        <w:tc>
          <w:tcPr>
            <w:tcW w:w="112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C0487" w:rsidRPr="006C0487" w:rsidRDefault="006C0487" w:rsidP="006C0487">
            <w:pPr>
              <w:jc w:val="center"/>
              <w:rPr>
                <w:bCs/>
                <w:color w:val="000000"/>
                <w:sz w:val="20"/>
                <w:szCs w:val="20"/>
              </w:rPr>
            </w:pPr>
          </w:p>
        </w:tc>
        <w:tc>
          <w:tcPr>
            <w:tcW w:w="1161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C0487" w:rsidRPr="006C0487" w:rsidRDefault="006C0487" w:rsidP="006C0487">
            <w:pPr>
              <w:jc w:val="center"/>
              <w:rPr>
                <w:bCs/>
                <w:color w:val="000000"/>
                <w:sz w:val="20"/>
                <w:szCs w:val="20"/>
              </w:rPr>
            </w:pPr>
          </w:p>
        </w:tc>
        <w:tc>
          <w:tcPr>
            <w:tcW w:w="128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C0487" w:rsidRPr="006C0487" w:rsidRDefault="006C0487" w:rsidP="006C0487">
            <w:pPr>
              <w:jc w:val="center"/>
              <w:rPr>
                <w:bCs/>
                <w:color w:val="000000"/>
                <w:sz w:val="20"/>
                <w:szCs w:val="20"/>
              </w:rPr>
            </w:pPr>
          </w:p>
        </w:tc>
      </w:tr>
      <w:tr w:rsidR="006C0487" w:rsidRPr="006C0487" w:rsidTr="006C0487">
        <w:trPr>
          <w:trHeight w:val="300"/>
          <w:jc w:val="center"/>
        </w:trPr>
        <w:tc>
          <w:tcPr>
            <w:tcW w:w="42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6C0487" w:rsidRPr="006C0487" w:rsidRDefault="006C0487" w:rsidP="006C0487">
            <w:pPr>
              <w:jc w:val="center"/>
              <w:rPr>
                <w:color w:val="000000"/>
                <w:sz w:val="20"/>
                <w:szCs w:val="20"/>
              </w:rPr>
            </w:pPr>
            <w:r w:rsidRPr="006C0487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C0487" w:rsidRPr="006C0487" w:rsidRDefault="006C0487" w:rsidP="006C0487">
            <w:pPr>
              <w:jc w:val="center"/>
              <w:rPr>
                <w:color w:val="000000"/>
                <w:sz w:val="20"/>
                <w:szCs w:val="20"/>
              </w:rPr>
            </w:pPr>
            <w:r w:rsidRPr="006C0487">
              <w:rPr>
                <w:color w:val="000000"/>
                <w:sz w:val="20"/>
                <w:szCs w:val="20"/>
              </w:rPr>
              <w:t>Автомобильная дорога г. Нижневартовск - г. Когалым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C0487" w:rsidRPr="006C0487" w:rsidRDefault="006C0487" w:rsidP="006C0487">
            <w:pPr>
              <w:jc w:val="center"/>
              <w:rPr>
                <w:color w:val="000000"/>
                <w:sz w:val="20"/>
                <w:szCs w:val="20"/>
              </w:rPr>
            </w:pPr>
            <w:r w:rsidRPr="006C0487">
              <w:rPr>
                <w:color w:val="000000"/>
                <w:sz w:val="20"/>
                <w:szCs w:val="20"/>
              </w:rPr>
              <w:t>10,2676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C0487" w:rsidRPr="006C0487" w:rsidRDefault="006C0487" w:rsidP="006C0487">
            <w:pPr>
              <w:jc w:val="center"/>
              <w:rPr>
                <w:color w:val="000000"/>
                <w:sz w:val="20"/>
                <w:szCs w:val="20"/>
              </w:rPr>
            </w:pPr>
            <w:r w:rsidRPr="006C0487">
              <w:rPr>
                <w:color w:val="000000"/>
                <w:sz w:val="20"/>
                <w:szCs w:val="20"/>
              </w:rPr>
              <w:t>5,3364</w:t>
            </w:r>
          </w:p>
        </w:tc>
        <w:tc>
          <w:tcPr>
            <w:tcW w:w="10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C0487" w:rsidRPr="006C0487" w:rsidRDefault="006C0487" w:rsidP="006C0487">
            <w:pPr>
              <w:jc w:val="center"/>
              <w:rPr>
                <w:color w:val="000000"/>
                <w:sz w:val="20"/>
                <w:szCs w:val="20"/>
              </w:rPr>
            </w:pPr>
            <w:r w:rsidRPr="006C0487">
              <w:rPr>
                <w:color w:val="000000"/>
                <w:sz w:val="20"/>
                <w:szCs w:val="20"/>
              </w:rPr>
              <w:t>15,6040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C0487" w:rsidRPr="006C0487" w:rsidRDefault="006C0487" w:rsidP="006C0487">
            <w:pPr>
              <w:jc w:val="center"/>
              <w:rPr>
                <w:color w:val="000000"/>
                <w:sz w:val="20"/>
                <w:szCs w:val="20"/>
              </w:rPr>
            </w:pPr>
            <w:r w:rsidRPr="006C0487">
              <w:rPr>
                <w:color w:val="000000"/>
                <w:sz w:val="20"/>
                <w:szCs w:val="20"/>
              </w:rPr>
              <w:t>11,5451</w:t>
            </w:r>
          </w:p>
        </w:tc>
        <w:tc>
          <w:tcPr>
            <w:tcW w:w="1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C0487" w:rsidRPr="006C0487" w:rsidRDefault="006C0487" w:rsidP="006C0487">
            <w:pPr>
              <w:jc w:val="center"/>
              <w:rPr>
                <w:color w:val="000000"/>
                <w:sz w:val="20"/>
                <w:szCs w:val="20"/>
              </w:rPr>
            </w:pPr>
            <w:r w:rsidRPr="006C0487">
              <w:rPr>
                <w:color w:val="000000"/>
                <w:sz w:val="20"/>
                <w:szCs w:val="20"/>
              </w:rPr>
              <w:t>0,5146</w:t>
            </w:r>
          </w:p>
        </w:tc>
        <w:tc>
          <w:tcPr>
            <w:tcW w:w="11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C0487" w:rsidRPr="006C0487" w:rsidRDefault="006C0487" w:rsidP="006C0487">
            <w:pPr>
              <w:jc w:val="center"/>
              <w:rPr>
                <w:color w:val="000000"/>
                <w:sz w:val="20"/>
                <w:szCs w:val="20"/>
              </w:rPr>
            </w:pPr>
            <w:r w:rsidRPr="006C0487">
              <w:rPr>
                <w:color w:val="000000"/>
                <w:sz w:val="20"/>
                <w:szCs w:val="20"/>
              </w:rPr>
              <w:t>3,5080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C0487" w:rsidRPr="006C0487" w:rsidRDefault="006C0487" w:rsidP="006C0487">
            <w:pPr>
              <w:jc w:val="center"/>
              <w:rPr>
                <w:color w:val="000000"/>
                <w:sz w:val="20"/>
                <w:szCs w:val="20"/>
              </w:rPr>
            </w:pPr>
            <w:r w:rsidRPr="006C0487">
              <w:rPr>
                <w:color w:val="000000"/>
                <w:sz w:val="20"/>
                <w:szCs w:val="20"/>
              </w:rPr>
              <w:t>4,0226</w:t>
            </w:r>
          </w:p>
        </w:tc>
        <w:tc>
          <w:tcPr>
            <w:tcW w:w="1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C0487" w:rsidRPr="006C0487" w:rsidRDefault="006C0487" w:rsidP="006C0487">
            <w:pPr>
              <w:jc w:val="center"/>
              <w:rPr>
                <w:color w:val="000000"/>
                <w:sz w:val="20"/>
                <w:szCs w:val="20"/>
              </w:rPr>
            </w:pPr>
            <w:r w:rsidRPr="006C0487">
              <w:rPr>
                <w:color w:val="000000"/>
                <w:sz w:val="20"/>
                <w:szCs w:val="20"/>
              </w:rPr>
              <w:t>0,0309</w:t>
            </w:r>
          </w:p>
        </w:tc>
        <w:tc>
          <w:tcPr>
            <w:tcW w:w="11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C0487" w:rsidRPr="006C0487" w:rsidRDefault="006C0487" w:rsidP="006C0487">
            <w:pPr>
              <w:jc w:val="center"/>
              <w:rPr>
                <w:color w:val="000000"/>
                <w:sz w:val="20"/>
                <w:szCs w:val="20"/>
              </w:rPr>
            </w:pPr>
            <w:r w:rsidRPr="006C0487">
              <w:rPr>
                <w:color w:val="000000"/>
                <w:sz w:val="20"/>
                <w:szCs w:val="20"/>
              </w:rPr>
              <w:t>0,0054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C0487" w:rsidRPr="006C0487" w:rsidRDefault="006C0487" w:rsidP="006C0487">
            <w:pPr>
              <w:jc w:val="center"/>
              <w:rPr>
                <w:color w:val="000000"/>
                <w:sz w:val="20"/>
                <w:szCs w:val="20"/>
              </w:rPr>
            </w:pPr>
            <w:r w:rsidRPr="006C0487">
              <w:rPr>
                <w:color w:val="000000"/>
                <w:sz w:val="20"/>
                <w:szCs w:val="20"/>
              </w:rPr>
              <w:t>0,0363</w:t>
            </w:r>
          </w:p>
        </w:tc>
      </w:tr>
      <w:tr w:rsidR="006C0487" w:rsidRPr="006C0487" w:rsidTr="006C0487">
        <w:trPr>
          <w:trHeight w:val="255"/>
          <w:jc w:val="center"/>
        </w:trPr>
        <w:tc>
          <w:tcPr>
            <w:tcW w:w="42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C0487" w:rsidRPr="006C0487" w:rsidRDefault="006C0487" w:rsidP="006C0487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C0487" w:rsidRPr="006C0487" w:rsidRDefault="006C0487" w:rsidP="006C0487">
            <w:pPr>
              <w:jc w:val="center"/>
              <w:rPr>
                <w:color w:val="000000"/>
                <w:sz w:val="20"/>
                <w:szCs w:val="20"/>
              </w:rPr>
            </w:pPr>
            <w:r w:rsidRPr="006C0487">
              <w:rPr>
                <w:color w:val="000000"/>
                <w:sz w:val="20"/>
                <w:szCs w:val="20"/>
              </w:rPr>
              <w:t>Итого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C0487" w:rsidRPr="006C0487" w:rsidRDefault="006C0487" w:rsidP="006C0487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6C0487">
              <w:rPr>
                <w:bCs/>
                <w:color w:val="000000"/>
                <w:sz w:val="20"/>
                <w:szCs w:val="20"/>
              </w:rPr>
              <w:t>10,2676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C0487" w:rsidRPr="006C0487" w:rsidRDefault="006C0487" w:rsidP="006C0487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6C0487">
              <w:rPr>
                <w:bCs/>
                <w:color w:val="000000"/>
                <w:sz w:val="20"/>
                <w:szCs w:val="20"/>
              </w:rPr>
              <w:t>5,3364</w:t>
            </w:r>
          </w:p>
        </w:tc>
        <w:tc>
          <w:tcPr>
            <w:tcW w:w="10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C0487" w:rsidRPr="006C0487" w:rsidRDefault="006C0487" w:rsidP="006C0487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6C0487">
              <w:rPr>
                <w:bCs/>
                <w:color w:val="000000"/>
                <w:sz w:val="20"/>
                <w:szCs w:val="20"/>
              </w:rPr>
              <w:t>15,6040</w:t>
            </w:r>
          </w:p>
        </w:tc>
        <w:tc>
          <w:tcPr>
            <w:tcW w:w="103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C0487" w:rsidRPr="006C0487" w:rsidRDefault="006C0487" w:rsidP="006C0487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6C0487">
              <w:rPr>
                <w:bCs/>
                <w:color w:val="000000"/>
                <w:sz w:val="20"/>
                <w:szCs w:val="20"/>
              </w:rPr>
              <w:t>11,5451</w:t>
            </w:r>
          </w:p>
        </w:tc>
        <w:tc>
          <w:tcPr>
            <w:tcW w:w="1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C0487" w:rsidRPr="006C0487" w:rsidRDefault="006C0487" w:rsidP="006C0487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6C0487">
              <w:rPr>
                <w:bCs/>
                <w:color w:val="000000"/>
                <w:sz w:val="20"/>
                <w:szCs w:val="20"/>
              </w:rPr>
              <w:t>0,5146</w:t>
            </w:r>
          </w:p>
        </w:tc>
        <w:tc>
          <w:tcPr>
            <w:tcW w:w="11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C0487" w:rsidRPr="006C0487" w:rsidRDefault="006C0487" w:rsidP="006C0487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6C0487">
              <w:rPr>
                <w:bCs/>
                <w:color w:val="000000"/>
                <w:sz w:val="20"/>
                <w:szCs w:val="20"/>
              </w:rPr>
              <w:t>3,5080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C0487" w:rsidRPr="006C0487" w:rsidRDefault="006C0487" w:rsidP="006C0487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6C0487">
              <w:rPr>
                <w:bCs/>
                <w:color w:val="000000"/>
                <w:sz w:val="20"/>
                <w:szCs w:val="20"/>
              </w:rPr>
              <w:t>4,0226</w:t>
            </w:r>
          </w:p>
        </w:tc>
        <w:tc>
          <w:tcPr>
            <w:tcW w:w="11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C0487" w:rsidRPr="006C0487" w:rsidRDefault="006C0487" w:rsidP="006C0487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6C0487">
              <w:rPr>
                <w:bCs/>
                <w:color w:val="000000"/>
                <w:sz w:val="20"/>
                <w:szCs w:val="20"/>
              </w:rPr>
              <w:t>0,0309</w:t>
            </w:r>
          </w:p>
        </w:tc>
        <w:tc>
          <w:tcPr>
            <w:tcW w:w="11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C0487" w:rsidRPr="006C0487" w:rsidRDefault="006C0487" w:rsidP="006C0487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6C0487">
              <w:rPr>
                <w:bCs/>
                <w:color w:val="000000"/>
                <w:sz w:val="20"/>
                <w:szCs w:val="20"/>
              </w:rPr>
              <w:t>0,0054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C0487" w:rsidRPr="006C0487" w:rsidRDefault="006C0487" w:rsidP="006C0487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6C0487">
              <w:rPr>
                <w:bCs/>
                <w:color w:val="000000"/>
                <w:sz w:val="20"/>
                <w:szCs w:val="20"/>
              </w:rPr>
              <w:t>0,0363</w:t>
            </w:r>
          </w:p>
        </w:tc>
      </w:tr>
      <w:tr w:rsidR="006C0487" w:rsidRPr="006C0487" w:rsidTr="006C0487">
        <w:trPr>
          <w:trHeight w:val="300"/>
          <w:jc w:val="center"/>
        </w:trPr>
        <w:tc>
          <w:tcPr>
            <w:tcW w:w="8388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6C0487" w:rsidRPr="006C0487" w:rsidRDefault="006C0487" w:rsidP="006C0487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6C0487">
              <w:rPr>
                <w:bCs/>
                <w:color w:val="000000"/>
                <w:sz w:val="20"/>
                <w:szCs w:val="20"/>
              </w:rPr>
              <w:t>Всего к отводу</w:t>
            </w:r>
          </w:p>
        </w:tc>
        <w:tc>
          <w:tcPr>
            <w:tcW w:w="7134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6C0487" w:rsidRPr="006C0487" w:rsidRDefault="006C0487" w:rsidP="006C0487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6C0487">
              <w:rPr>
                <w:bCs/>
                <w:color w:val="000000"/>
                <w:sz w:val="20"/>
                <w:szCs w:val="20"/>
              </w:rPr>
              <w:t>4,0589</w:t>
            </w:r>
          </w:p>
        </w:tc>
      </w:tr>
    </w:tbl>
    <w:p w:rsidR="003706AA" w:rsidRPr="000676E4" w:rsidRDefault="003706AA" w:rsidP="000676E4">
      <w:pPr>
        <w:rPr>
          <w:lang w:eastAsia="en-US"/>
        </w:rPr>
        <w:sectPr w:rsidR="003706AA" w:rsidRPr="000676E4" w:rsidSect="0062439F">
          <w:pgSz w:w="16838" w:h="11906" w:orient="landscape" w:code="9"/>
          <w:pgMar w:top="568" w:right="426" w:bottom="1560" w:left="1106" w:header="570" w:footer="332" w:gutter="0"/>
          <w:cols w:space="720"/>
          <w:docGrid w:linePitch="272"/>
        </w:sectPr>
      </w:pPr>
    </w:p>
    <w:p w:rsidR="001C0150" w:rsidRPr="00E62862" w:rsidRDefault="001C0150" w:rsidP="00822907">
      <w:pPr>
        <w:pStyle w:val="21"/>
        <w:jc w:val="both"/>
      </w:pPr>
      <w:bookmarkStart w:id="33" w:name="_Toc87866810"/>
      <w:r w:rsidRPr="00E62862">
        <w:lastRenderedPageBreak/>
        <w:t>Обоснование определения границ зон планируемого размещения линейных объектов, подлежащих переносу (переустройству) из зон планируемого размещения линейных объектов</w:t>
      </w:r>
      <w:bookmarkEnd w:id="33"/>
    </w:p>
    <w:p w:rsidR="00D31327" w:rsidRPr="00E62862" w:rsidRDefault="00712AFC" w:rsidP="00712AFC">
      <w:pPr>
        <w:autoSpaceDE w:val="0"/>
        <w:autoSpaceDN w:val="0"/>
        <w:adjustRightInd w:val="0"/>
        <w:ind w:firstLine="709"/>
        <w:jc w:val="both"/>
      </w:pPr>
      <w:r w:rsidRPr="00E62862">
        <w:t>Линейные объекты, подлежащие переносу (переустройству), отсутствуют.</w:t>
      </w:r>
    </w:p>
    <w:p w:rsidR="001C0150" w:rsidRPr="00E62862" w:rsidRDefault="001C0150" w:rsidP="00822907">
      <w:pPr>
        <w:pStyle w:val="21"/>
        <w:jc w:val="both"/>
      </w:pPr>
      <w:bookmarkStart w:id="34" w:name="_Toc87866811"/>
      <w:r w:rsidRPr="00E62862">
        <w:t>Обоснование определения предельных параметров застройки территории в границах зон планируемого размещения объектов капитального строительства, входящих в состав линейных объектов</w:t>
      </w:r>
      <w:bookmarkEnd w:id="34"/>
    </w:p>
    <w:p w:rsidR="00D31327" w:rsidRPr="00E62862" w:rsidRDefault="00712AFC" w:rsidP="00712AFC">
      <w:pPr>
        <w:autoSpaceDE w:val="0"/>
        <w:autoSpaceDN w:val="0"/>
        <w:adjustRightInd w:val="0"/>
        <w:ind w:firstLine="709"/>
        <w:jc w:val="both"/>
      </w:pPr>
      <w:r w:rsidRPr="00E62862">
        <w:t>Предельные параметры разрешенного строительства, реконструкции объектов капитального строительства, входящих в состав линейных объектов в границах зон их планируемого размещения в данном проекте отсутствуют.</w:t>
      </w:r>
    </w:p>
    <w:p w:rsidR="001C0150" w:rsidRPr="00E62862" w:rsidRDefault="001C0150" w:rsidP="00822907">
      <w:pPr>
        <w:pStyle w:val="21"/>
        <w:jc w:val="both"/>
      </w:pPr>
      <w:bookmarkStart w:id="35" w:name="_Toc87866812"/>
      <w:r w:rsidRPr="00E62862">
        <w:t>Ведомость пересечений границ зон планируемого размещения линейного объекта (объектов) с сохраняемыми объектами капитального строительства (здание, строение, сооружение, объект, строительство которого не завершено), существующими и строящимися на момент подготовки проекта планировки территории</w:t>
      </w:r>
      <w:bookmarkEnd w:id="35"/>
    </w:p>
    <w:p w:rsidR="009725A1" w:rsidRDefault="004C1660" w:rsidP="009725A1">
      <w:pPr>
        <w:pStyle w:val="21"/>
        <w:numPr>
          <w:ilvl w:val="0"/>
          <w:numId w:val="0"/>
        </w:numPr>
        <w:ind w:left="709"/>
      </w:pPr>
      <w:bookmarkStart w:id="36" w:name="_Toc87866813"/>
      <w:r>
        <w:t xml:space="preserve">Пересечения </w:t>
      </w:r>
      <w:r w:rsidRPr="00C64049">
        <w:t>подземных коммуникаций</w:t>
      </w:r>
      <w:bookmarkEnd w:id="36"/>
    </w:p>
    <w:tbl>
      <w:tblPr>
        <w:tblStyle w:val="af5"/>
        <w:tblW w:w="5000" w:type="pct"/>
        <w:tblLook w:val="04A0"/>
      </w:tblPr>
      <w:tblGrid>
        <w:gridCol w:w="807"/>
        <w:gridCol w:w="946"/>
        <w:gridCol w:w="810"/>
        <w:gridCol w:w="1891"/>
        <w:gridCol w:w="2700"/>
        <w:gridCol w:w="2840"/>
      </w:tblGrid>
      <w:tr w:rsidR="000F5DE7" w:rsidRPr="000F5DE7" w:rsidTr="000F5DE7">
        <w:trPr>
          <w:trHeight w:val="397"/>
          <w:tblHeader/>
        </w:trPr>
        <w:tc>
          <w:tcPr>
            <w:tcW w:w="1281" w:type="pct"/>
            <w:gridSpan w:val="3"/>
            <w:vAlign w:val="center"/>
          </w:tcPr>
          <w:p w:rsidR="000F5DE7" w:rsidRPr="000F5DE7" w:rsidRDefault="000F5DE7" w:rsidP="000F5DE7">
            <w:pPr>
              <w:ind w:right="170"/>
              <w:jc w:val="center"/>
              <w:rPr>
                <w:sz w:val="20"/>
                <w:szCs w:val="20"/>
              </w:rPr>
            </w:pPr>
            <w:r w:rsidRPr="000F5DE7">
              <w:rPr>
                <w:sz w:val="20"/>
                <w:szCs w:val="20"/>
              </w:rPr>
              <w:t>Положение по трассе</w:t>
            </w:r>
          </w:p>
        </w:tc>
        <w:tc>
          <w:tcPr>
            <w:tcW w:w="946" w:type="pct"/>
            <w:vMerge w:val="restart"/>
            <w:vAlign w:val="center"/>
          </w:tcPr>
          <w:p w:rsidR="000F5DE7" w:rsidRPr="000F5DE7" w:rsidRDefault="000F5DE7" w:rsidP="000F5DE7">
            <w:pPr>
              <w:ind w:right="170"/>
              <w:jc w:val="center"/>
              <w:rPr>
                <w:sz w:val="20"/>
                <w:szCs w:val="20"/>
              </w:rPr>
            </w:pPr>
            <w:r w:rsidRPr="000F5DE7">
              <w:rPr>
                <w:sz w:val="20"/>
                <w:szCs w:val="20"/>
              </w:rPr>
              <w:t>Угол пересечения, °</w:t>
            </w:r>
          </w:p>
        </w:tc>
        <w:tc>
          <w:tcPr>
            <w:tcW w:w="1351" w:type="pct"/>
            <w:vMerge w:val="restart"/>
            <w:vAlign w:val="center"/>
          </w:tcPr>
          <w:p w:rsidR="000F5DE7" w:rsidRPr="000F5DE7" w:rsidRDefault="000F5DE7" w:rsidP="000F5DE7">
            <w:pPr>
              <w:ind w:right="170"/>
              <w:jc w:val="center"/>
              <w:rPr>
                <w:sz w:val="20"/>
                <w:szCs w:val="20"/>
              </w:rPr>
            </w:pPr>
            <w:r w:rsidRPr="000F5DE7">
              <w:rPr>
                <w:bCs/>
                <w:color w:val="000000"/>
                <w:sz w:val="20"/>
                <w:szCs w:val="20"/>
              </w:rPr>
              <w:t>Наименование пересечения</w:t>
            </w:r>
          </w:p>
        </w:tc>
        <w:tc>
          <w:tcPr>
            <w:tcW w:w="1421" w:type="pct"/>
            <w:vMerge w:val="restart"/>
            <w:vAlign w:val="center"/>
          </w:tcPr>
          <w:p w:rsidR="000F5DE7" w:rsidRPr="000F5DE7" w:rsidRDefault="000F5DE7" w:rsidP="000F5DE7">
            <w:pPr>
              <w:ind w:right="170"/>
              <w:jc w:val="center"/>
              <w:rPr>
                <w:sz w:val="20"/>
                <w:szCs w:val="20"/>
              </w:rPr>
            </w:pPr>
            <w:r w:rsidRPr="000F5DE7">
              <w:rPr>
                <w:bCs/>
                <w:color w:val="000000"/>
                <w:sz w:val="20"/>
                <w:szCs w:val="20"/>
              </w:rPr>
              <w:t>Владелец</w:t>
            </w:r>
          </w:p>
        </w:tc>
      </w:tr>
      <w:tr w:rsidR="000F5DE7" w:rsidRPr="000F5DE7" w:rsidTr="000F5DE7">
        <w:trPr>
          <w:trHeight w:val="397"/>
          <w:tblHeader/>
        </w:trPr>
        <w:tc>
          <w:tcPr>
            <w:tcW w:w="403" w:type="pct"/>
            <w:vAlign w:val="center"/>
          </w:tcPr>
          <w:p w:rsidR="000F5DE7" w:rsidRPr="000F5DE7" w:rsidRDefault="000F5DE7" w:rsidP="000F5DE7">
            <w:pPr>
              <w:ind w:right="170"/>
              <w:jc w:val="center"/>
              <w:rPr>
                <w:sz w:val="20"/>
                <w:szCs w:val="20"/>
              </w:rPr>
            </w:pPr>
            <w:r w:rsidRPr="000F5DE7">
              <w:rPr>
                <w:sz w:val="20"/>
                <w:szCs w:val="20"/>
              </w:rPr>
              <w:t>км</w:t>
            </w:r>
          </w:p>
        </w:tc>
        <w:tc>
          <w:tcPr>
            <w:tcW w:w="473" w:type="pct"/>
            <w:vAlign w:val="center"/>
          </w:tcPr>
          <w:p w:rsidR="000F5DE7" w:rsidRPr="000F5DE7" w:rsidRDefault="000F5DE7" w:rsidP="000F5DE7">
            <w:pPr>
              <w:ind w:right="170"/>
              <w:jc w:val="center"/>
              <w:rPr>
                <w:sz w:val="20"/>
                <w:szCs w:val="20"/>
              </w:rPr>
            </w:pPr>
            <w:r w:rsidRPr="000F5DE7">
              <w:rPr>
                <w:sz w:val="20"/>
                <w:szCs w:val="20"/>
              </w:rPr>
              <w:t>ПК</w:t>
            </w:r>
          </w:p>
        </w:tc>
        <w:tc>
          <w:tcPr>
            <w:tcW w:w="405" w:type="pct"/>
            <w:vAlign w:val="center"/>
          </w:tcPr>
          <w:p w:rsidR="000F5DE7" w:rsidRPr="000F5DE7" w:rsidRDefault="000F5DE7" w:rsidP="000F5DE7">
            <w:pPr>
              <w:ind w:right="170"/>
              <w:jc w:val="center"/>
              <w:rPr>
                <w:sz w:val="20"/>
                <w:szCs w:val="20"/>
              </w:rPr>
            </w:pPr>
            <w:r w:rsidRPr="000F5DE7">
              <w:rPr>
                <w:sz w:val="20"/>
                <w:szCs w:val="20"/>
              </w:rPr>
              <w:t>+</w:t>
            </w:r>
          </w:p>
        </w:tc>
        <w:tc>
          <w:tcPr>
            <w:tcW w:w="946" w:type="pct"/>
            <w:vMerge/>
            <w:vAlign w:val="center"/>
          </w:tcPr>
          <w:p w:rsidR="000F5DE7" w:rsidRPr="000F5DE7" w:rsidRDefault="000F5DE7" w:rsidP="000F5DE7">
            <w:pPr>
              <w:ind w:right="170"/>
              <w:jc w:val="center"/>
              <w:rPr>
                <w:sz w:val="20"/>
                <w:szCs w:val="20"/>
              </w:rPr>
            </w:pPr>
          </w:p>
        </w:tc>
        <w:tc>
          <w:tcPr>
            <w:tcW w:w="1351" w:type="pct"/>
            <w:vMerge/>
            <w:vAlign w:val="center"/>
          </w:tcPr>
          <w:p w:rsidR="000F5DE7" w:rsidRPr="000F5DE7" w:rsidRDefault="000F5DE7" w:rsidP="000F5DE7">
            <w:pPr>
              <w:ind w:right="170"/>
              <w:jc w:val="center"/>
              <w:rPr>
                <w:sz w:val="20"/>
                <w:szCs w:val="20"/>
              </w:rPr>
            </w:pPr>
          </w:p>
        </w:tc>
        <w:tc>
          <w:tcPr>
            <w:tcW w:w="1421" w:type="pct"/>
            <w:vMerge/>
            <w:vAlign w:val="center"/>
          </w:tcPr>
          <w:p w:rsidR="000F5DE7" w:rsidRPr="000F5DE7" w:rsidRDefault="000F5DE7" w:rsidP="000F5DE7">
            <w:pPr>
              <w:ind w:right="170"/>
              <w:jc w:val="center"/>
              <w:rPr>
                <w:sz w:val="20"/>
                <w:szCs w:val="20"/>
              </w:rPr>
            </w:pPr>
          </w:p>
        </w:tc>
      </w:tr>
      <w:tr w:rsidR="000F5DE7" w:rsidRPr="000F5DE7" w:rsidTr="000F5DE7">
        <w:trPr>
          <w:trHeight w:val="340"/>
        </w:trPr>
        <w:tc>
          <w:tcPr>
            <w:tcW w:w="403" w:type="pct"/>
            <w:vAlign w:val="center"/>
          </w:tcPr>
          <w:p w:rsidR="000F5DE7" w:rsidRPr="000F5DE7" w:rsidRDefault="000F5DE7" w:rsidP="000F5DE7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0F5DE7">
              <w:rPr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473" w:type="pct"/>
            <w:vAlign w:val="center"/>
          </w:tcPr>
          <w:p w:rsidR="000F5DE7" w:rsidRPr="000F5DE7" w:rsidRDefault="000F5DE7" w:rsidP="000F5DE7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0F5DE7">
              <w:rPr>
                <w:bCs/>
                <w:color w:val="000000"/>
                <w:sz w:val="20"/>
                <w:szCs w:val="20"/>
              </w:rPr>
              <w:t>2</w:t>
            </w:r>
          </w:p>
        </w:tc>
        <w:tc>
          <w:tcPr>
            <w:tcW w:w="405" w:type="pct"/>
            <w:vAlign w:val="center"/>
          </w:tcPr>
          <w:p w:rsidR="000F5DE7" w:rsidRPr="000F5DE7" w:rsidRDefault="000F5DE7" w:rsidP="000F5DE7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0F5DE7">
              <w:rPr>
                <w:bCs/>
                <w:color w:val="000000"/>
                <w:sz w:val="20"/>
                <w:szCs w:val="20"/>
              </w:rPr>
              <w:t>91</w:t>
            </w:r>
          </w:p>
        </w:tc>
        <w:tc>
          <w:tcPr>
            <w:tcW w:w="946" w:type="pct"/>
            <w:vAlign w:val="center"/>
          </w:tcPr>
          <w:p w:rsidR="000F5DE7" w:rsidRPr="000F5DE7" w:rsidRDefault="000F5DE7" w:rsidP="000F5DE7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0F5DE7">
              <w:rPr>
                <w:bCs/>
                <w:color w:val="000000"/>
                <w:sz w:val="20"/>
                <w:szCs w:val="20"/>
              </w:rPr>
              <w:t>88</w:t>
            </w:r>
          </w:p>
        </w:tc>
        <w:tc>
          <w:tcPr>
            <w:tcW w:w="1351" w:type="pct"/>
            <w:vAlign w:val="center"/>
          </w:tcPr>
          <w:p w:rsidR="000F5DE7" w:rsidRPr="000F5DE7" w:rsidRDefault="000F5DE7" w:rsidP="000F5DE7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0F5DE7">
              <w:rPr>
                <w:bCs/>
                <w:color w:val="000000"/>
                <w:sz w:val="20"/>
                <w:szCs w:val="20"/>
              </w:rPr>
              <w:t>Смеж.проект Нпр от ДНС-1 до ДНС-4 (4 этап) проект 07-590</w:t>
            </w:r>
          </w:p>
        </w:tc>
        <w:tc>
          <w:tcPr>
            <w:tcW w:w="1421" w:type="pct"/>
            <w:vAlign w:val="center"/>
          </w:tcPr>
          <w:p w:rsidR="000F5DE7" w:rsidRPr="000F5DE7" w:rsidRDefault="000F5DE7" w:rsidP="000F5DE7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0F5DE7">
              <w:rPr>
                <w:bCs/>
                <w:color w:val="000000"/>
                <w:sz w:val="20"/>
                <w:szCs w:val="20"/>
              </w:rPr>
              <w:t>ТПП</w:t>
            </w:r>
          </w:p>
          <w:p w:rsidR="000F5DE7" w:rsidRPr="000F5DE7" w:rsidRDefault="000F5DE7" w:rsidP="000F5DE7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0F5DE7">
              <w:rPr>
                <w:bCs/>
                <w:color w:val="000000"/>
                <w:sz w:val="20"/>
                <w:szCs w:val="20"/>
              </w:rPr>
              <w:t>"Покачевнефтегаз"</w:t>
            </w:r>
          </w:p>
        </w:tc>
      </w:tr>
      <w:tr w:rsidR="000F5DE7" w:rsidRPr="000F5DE7" w:rsidTr="000F5DE7">
        <w:trPr>
          <w:trHeight w:val="340"/>
        </w:trPr>
        <w:tc>
          <w:tcPr>
            <w:tcW w:w="403" w:type="pct"/>
            <w:vAlign w:val="center"/>
          </w:tcPr>
          <w:p w:rsidR="000F5DE7" w:rsidRPr="000F5DE7" w:rsidRDefault="000F5DE7" w:rsidP="000F5DE7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0F5DE7">
              <w:rPr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473" w:type="pct"/>
            <w:vAlign w:val="center"/>
          </w:tcPr>
          <w:p w:rsidR="000F5DE7" w:rsidRPr="000F5DE7" w:rsidRDefault="000F5DE7" w:rsidP="000F5DE7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0F5DE7">
              <w:rPr>
                <w:bCs/>
                <w:color w:val="000000"/>
                <w:sz w:val="20"/>
                <w:szCs w:val="20"/>
              </w:rPr>
              <w:t>3</w:t>
            </w:r>
          </w:p>
        </w:tc>
        <w:tc>
          <w:tcPr>
            <w:tcW w:w="405" w:type="pct"/>
            <w:vAlign w:val="center"/>
          </w:tcPr>
          <w:p w:rsidR="000F5DE7" w:rsidRPr="000F5DE7" w:rsidRDefault="000F5DE7" w:rsidP="000F5DE7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0F5DE7">
              <w:rPr>
                <w:bCs/>
                <w:color w:val="000000"/>
                <w:sz w:val="20"/>
                <w:szCs w:val="20"/>
              </w:rPr>
              <w:t>6</w:t>
            </w:r>
          </w:p>
        </w:tc>
        <w:tc>
          <w:tcPr>
            <w:tcW w:w="946" w:type="pct"/>
            <w:vAlign w:val="center"/>
          </w:tcPr>
          <w:p w:rsidR="000F5DE7" w:rsidRPr="000F5DE7" w:rsidRDefault="000F5DE7" w:rsidP="000F5DE7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0F5DE7">
              <w:rPr>
                <w:bCs/>
                <w:color w:val="000000"/>
                <w:sz w:val="20"/>
                <w:szCs w:val="20"/>
              </w:rPr>
              <w:t>77</w:t>
            </w:r>
          </w:p>
        </w:tc>
        <w:tc>
          <w:tcPr>
            <w:tcW w:w="1351" w:type="pct"/>
            <w:vAlign w:val="center"/>
          </w:tcPr>
          <w:p w:rsidR="000F5DE7" w:rsidRPr="000F5DE7" w:rsidRDefault="000F5DE7" w:rsidP="000F5DE7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0F5DE7">
              <w:rPr>
                <w:bCs/>
                <w:color w:val="000000"/>
                <w:sz w:val="20"/>
                <w:szCs w:val="20"/>
              </w:rPr>
              <w:t>Нефтепровод</w:t>
            </w:r>
          </w:p>
        </w:tc>
        <w:tc>
          <w:tcPr>
            <w:tcW w:w="1421" w:type="pct"/>
            <w:vAlign w:val="center"/>
          </w:tcPr>
          <w:p w:rsidR="000F5DE7" w:rsidRPr="000F5DE7" w:rsidRDefault="000F5DE7" w:rsidP="000F5DE7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0F5DE7">
              <w:rPr>
                <w:bCs/>
                <w:color w:val="000000"/>
                <w:sz w:val="20"/>
                <w:szCs w:val="20"/>
              </w:rPr>
              <w:t>ТПП</w:t>
            </w:r>
          </w:p>
          <w:p w:rsidR="000F5DE7" w:rsidRPr="000F5DE7" w:rsidRDefault="000F5DE7" w:rsidP="000F5DE7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0F5DE7">
              <w:rPr>
                <w:bCs/>
                <w:color w:val="000000"/>
                <w:sz w:val="20"/>
                <w:szCs w:val="20"/>
              </w:rPr>
              <w:t>"Покачевнефтегаз"</w:t>
            </w:r>
          </w:p>
        </w:tc>
      </w:tr>
      <w:tr w:rsidR="000F5DE7" w:rsidRPr="000F5DE7" w:rsidTr="000F5DE7">
        <w:trPr>
          <w:trHeight w:val="340"/>
        </w:trPr>
        <w:tc>
          <w:tcPr>
            <w:tcW w:w="403" w:type="pct"/>
            <w:vAlign w:val="center"/>
          </w:tcPr>
          <w:p w:rsidR="000F5DE7" w:rsidRPr="000F5DE7" w:rsidRDefault="000F5DE7" w:rsidP="000F5DE7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0F5DE7">
              <w:rPr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473" w:type="pct"/>
            <w:vAlign w:val="center"/>
          </w:tcPr>
          <w:p w:rsidR="000F5DE7" w:rsidRPr="000F5DE7" w:rsidRDefault="000F5DE7" w:rsidP="000F5DE7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0F5DE7">
              <w:rPr>
                <w:bCs/>
                <w:color w:val="000000"/>
                <w:sz w:val="20"/>
                <w:szCs w:val="20"/>
              </w:rPr>
              <w:t>3</w:t>
            </w:r>
          </w:p>
        </w:tc>
        <w:tc>
          <w:tcPr>
            <w:tcW w:w="405" w:type="pct"/>
            <w:vAlign w:val="center"/>
          </w:tcPr>
          <w:p w:rsidR="000F5DE7" w:rsidRPr="000F5DE7" w:rsidRDefault="000F5DE7" w:rsidP="000F5DE7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0F5DE7">
              <w:rPr>
                <w:bCs/>
                <w:color w:val="000000"/>
                <w:sz w:val="20"/>
                <w:szCs w:val="20"/>
              </w:rPr>
              <w:t>18</w:t>
            </w:r>
          </w:p>
        </w:tc>
        <w:tc>
          <w:tcPr>
            <w:tcW w:w="946" w:type="pct"/>
            <w:vAlign w:val="center"/>
          </w:tcPr>
          <w:p w:rsidR="000F5DE7" w:rsidRPr="000F5DE7" w:rsidRDefault="000F5DE7" w:rsidP="000F5DE7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0F5DE7">
              <w:rPr>
                <w:bCs/>
                <w:color w:val="000000"/>
                <w:sz w:val="20"/>
                <w:szCs w:val="20"/>
              </w:rPr>
              <w:t>81</w:t>
            </w:r>
          </w:p>
        </w:tc>
        <w:tc>
          <w:tcPr>
            <w:tcW w:w="1351" w:type="pct"/>
            <w:vAlign w:val="center"/>
          </w:tcPr>
          <w:p w:rsidR="000F5DE7" w:rsidRPr="000F5DE7" w:rsidRDefault="000F5DE7" w:rsidP="000F5DE7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0F5DE7">
              <w:rPr>
                <w:bCs/>
                <w:color w:val="000000"/>
                <w:sz w:val="20"/>
                <w:szCs w:val="20"/>
              </w:rPr>
              <w:t>Газопровод</w:t>
            </w:r>
          </w:p>
        </w:tc>
        <w:tc>
          <w:tcPr>
            <w:tcW w:w="1421" w:type="pct"/>
            <w:vAlign w:val="center"/>
          </w:tcPr>
          <w:p w:rsidR="000F5DE7" w:rsidRPr="000F5DE7" w:rsidRDefault="000F5DE7" w:rsidP="000F5DE7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0F5DE7">
              <w:rPr>
                <w:bCs/>
                <w:color w:val="000000"/>
                <w:sz w:val="20"/>
                <w:szCs w:val="20"/>
              </w:rPr>
              <w:t>ТПП</w:t>
            </w:r>
          </w:p>
          <w:p w:rsidR="000F5DE7" w:rsidRPr="000F5DE7" w:rsidRDefault="000F5DE7" w:rsidP="000F5DE7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0F5DE7">
              <w:rPr>
                <w:bCs/>
                <w:color w:val="000000"/>
                <w:sz w:val="20"/>
                <w:szCs w:val="20"/>
              </w:rPr>
              <w:t>"Покачевнефтегаз"</w:t>
            </w:r>
          </w:p>
        </w:tc>
      </w:tr>
      <w:tr w:rsidR="000F5DE7" w:rsidRPr="000F5DE7" w:rsidTr="000F5DE7">
        <w:trPr>
          <w:trHeight w:val="340"/>
        </w:trPr>
        <w:tc>
          <w:tcPr>
            <w:tcW w:w="403" w:type="pct"/>
            <w:vAlign w:val="center"/>
          </w:tcPr>
          <w:p w:rsidR="000F5DE7" w:rsidRPr="000F5DE7" w:rsidRDefault="000F5DE7" w:rsidP="000F5DE7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0F5DE7">
              <w:rPr>
                <w:bCs/>
                <w:color w:val="000000"/>
                <w:sz w:val="20"/>
                <w:szCs w:val="20"/>
              </w:rPr>
              <w:t>3</w:t>
            </w:r>
          </w:p>
        </w:tc>
        <w:tc>
          <w:tcPr>
            <w:tcW w:w="473" w:type="pct"/>
            <w:vAlign w:val="center"/>
          </w:tcPr>
          <w:p w:rsidR="000F5DE7" w:rsidRPr="000F5DE7" w:rsidRDefault="000F5DE7" w:rsidP="000F5DE7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0F5DE7">
              <w:rPr>
                <w:bCs/>
                <w:color w:val="000000"/>
                <w:sz w:val="20"/>
                <w:szCs w:val="20"/>
              </w:rPr>
              <w:t>23</w:t>
            </w:r>
          </w:p>
        </w:tc>
        <w:tc>
          <w:tcPr>
            <w:tcW w:w="405" w:type="pct"/>
            <w:vAlign w:val="center"/>
          </w:tcPr>
          <w:p w:rsidR="000F5DE7" w:rsidRPr="000F5DE7" w:rsidRDefault="000F5DE7" w:rsidP="000F5DE7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0F5DE7">
              <w:rPr>
                <w:bCs/>
                <w:color w:val="000000"/>
                <w:sz w:val="20"/>
                <w:szCs w:val="20"/>
              </w:rPr>
              <w:t>88</w:t>
            </w:r>
          </w:p>
        </w:tc>
        <w:tc>
          <w:tcPr>
            <w:tcW w:w="946" w:type="pct"/>
            <w:vAlign w:val="center"/>
          </w:tcPr>
          <w:p w:rsidR="000F5DE7" w:rsidRPr="000F5DE7" w:rsidRDefault="000F5DE7" w:rsidP="000F5DE7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0F5DE7">
              <w:rPr>
                <w:bCs/>
                <w:color w:val="000000"/>
                <w:sz w:val="20"/>
                <w:szCs w:val="20"/>
              </w:rPr>
              <w:t>88</w:t>
            </w:r>
          </w:p>
        </w:tc>
        <w:tc>
          <w:tcPr>
            <w:tcW w:w="1351" w:type="pct"/>
            <w:vAlign w:val="center"/>
          </w:tcPr>
          <w:p w:rsidR="000F5DE7" w:rsidRPr="000F5DE7" w:rsidRDefault="000F5DE7" w:rsidP="000F5DE7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0F5DE7">
              <w:rPr>
                <w:bCs/>
                <w:color w:val="000000"/>
                <w:sz w:val="20"/>
                <w:szCs w:val="20"/>
              </w:rPr>
              <w:t>Газопровод</w:t>
            </w:r>
          </w:p>
        </w:tc>
        <w:tc>
          <w:tcPr>
            <w:tcW w:w="1421" w:type="pct"/>
            <w:vAlign w:val="center"/>
          </w:tcPr>
          <w:p w:rsidR="000F5DE7" w:rsidRPr="000F5DE7" w:rsidRDefault="000F5DE7" w:rsidP="000F5DE7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0F5DE7">
              <w:rPr>
                <w:bCs/>
                <w:color w:val="000000"/>
                <w:sz w:val="20"/>
                <w:szCs w:val="20"/>
              </w:rPr>
              <w:t>ТПП</w:t>
            </w:r>
          </w:p>
          <w:p w:rsidR="000F5DE7" w:rsidRPr="000F5DE7" w:rsidRDefault="000F5DE7" w:rsidP="000F5DE7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0F5DE7">
              <w:rPr>
                <w:bCs/>
                <w:color w:val="000000"/>
                <w:sz w:val="20"/>
                <w:szCs w:val="20"/>
              </w:rPr>
              <w:t>"Покачевнефтегаз"</w:t>
            </w:r>
          </w:p>
        </w:tc>
      </w:tr>
      <w:tr w:rsidR="000F5DE7" w:rsidRPr="000F5DE7" w:rsidTr="000F5DE7">
        <w:trPr>
          <w:trHeight w:val="340"/>
        </w:trPr>
        <w:tc>
          <w:tcPr>
            <w:tcW w:w="403" w:type="pct"/>
            <w:vAlign w:val="center"/>
          </w:tcPr>
          <w:p w:rsidR="000F5DE7" w:rsidRPr="000F5DE7" w:rsidRDefault="000F5DE7" w:rsidP="000F5DE7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0F5DE7">
              <w:rPr>
                <w:bCs/>
                <w:color w:val="000000"/>
                <w:sz w:val="20"/>
                <w:szCs w:val="20"/>
              </w:rPr>
              <w:t>4</w:t>
            </w:r>
          </w:p>
        </w:tc>
        <w:tc>
          <w:tcPr>
            <w:tcW w:w="473" w:type="pct"/>
            <w:vAlign w:val="center"/>
          </w:tcPr>
          <w:p w:rsidR="000F5DE7" w:rsidRPr="000F5DE7" w:rsidRDefault="000F5DE7" w:rsidP="000F5DE7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0F5DE7">
              <w:rPr>
                <w:bCs/>
                <w:color w:val="000000"/>
                <w:sz w:val="20"/>
                <w:szCs w:val="20"/>
              </w:rPr>
              <w:t>38</w:t>
            </w:r>
          </w:p>
        </w:tc>
        <w:tc>
          <w:tcPr>
            <w:tcW w:w="405" w:type="pct"/>
            <w:vAlign w:val="center"/>
          </w:tcPr>
          <w:p w:rsidR="000F5DE7" w:rsidRPr="000F5DE7" w:rsidRDefault="000F5DE7" w:rsidP="000F5DE7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0F5DE7">
              <w:rPr>
                <w:bCs/>
                <w:color w:val="000000"/>
                <w:sz w:val="20"/>
                <w:szCs w:val="20"/>
              </w:rPr>
              <w:t>92</w:t>
            </w:r>
          </w:p>
        </w:tc>
        <w:tc>
          <w:tcPr>
            <w:tcW w:w="946" w:type="pct"/>
            <w:vAlign w:val="center"/>
          </w:tcPr>
          <w:p w:rsidR="000F5DE7" w:rsidRPr="000F5DE7" w:rsidRDefault="000F5DE7" w:rsidP="000F5DE7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0F5DE7">
              <w:rPr>
                <w:bCs/>
                <w:color w:val="000000"/>
                <w:sz w:val="20"/>
                <w:szCs w:val="20"/>
              </w:rPr>
              <w:t>87</w:t>
            </w:r>
          </w:p>
        </w:tc>
        <w:tc>
          <w:tcPr>
            <w:tcW w:w="1351" w:type="pct"/>
            <w:vAlign w:val="center"/>
          </w:tcPr>
          <w:p w:rsidR="000F5DE7" w:rsidRPr="000F5DE7" w:rsidRDefault="000F5DE7" w:rsidP="000F5DE7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0F5DE7">
              <w:rPr>
                <w:bCs/>
                <w:color w:val="000000"/>
                <w:sz w:val="20"/>
                <w:szCs w:val="20"/>
              </w:rPr>
              <w:t>Трубопровод.нед</w:t>
            </w:r>
          </w:p>
        </w:tc>
        <w:tc>
          <w:tcPr>
            <w:tcW w:w="1421" w:type="pct"/>
            <w:vAlign w:val="center"/>
          </w:tcPr>
          <w:p w:rsidR="000F5DE7" w:rsidRPr="000F5DE7" w:rsidRDefault="000F5DE7" w:rsidP="000F5DE7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0F5DE7">
              <w:rPr>
                <w:bCs/>
                <w:color w:val="000000"/>
                <w:sz w:val="20"/>
                <w:szCs w:val="20"/>
              </w:rPr>
              <w:t>ТПП</w:t>
            </w:r>
          </w:p>
          <w:p w:rsidR="000F5DE7" w:rsidRPr="000F5DE7" w:rsidRDefault="000F5DE7" w:rsidP="000F5DE7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0F5DE7">
              <w:rPr>
                <w:bCs/>
                <w:color w:val="000000"/>
                <w:sz w:val="20"/>
                <w:szCs w:val="20"/>
              </w:rPr>
              <w:t>"Покачевнефтегаз"</w:t>
            </w:r>
          </w:p>
        </w:tc>
      </w:tr>
      <w:tr w:rsidR="000F5DE7" w:rsidRPr="000F5DE7" w:rsidTr="000F5DE7">
        <w:trPr>
          <w:trHeight w:val="340"/>
        </w:trPr>
        <w:tc>
          <w:tcPr>
            <w:tcW w:w="403" w:type="pct"/>
            <w:vAlign w:val="center"/>
          </w:tcPr>
          <w:p w:rsidR="000F5DE7" w:rsidRPr="000F5DE7" w:rsidRDefault="000F5DE7" w:rsidP="000F5DE7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0F5DE7">
              <w:rPr>
                <w:bCs/>
                <w:color w:val="000000"/>
                <w:sz w:val="20"/>
                <w:szCs w:val="20"/>
              </w:rPr>
              <w:t>4</w:t>
            </w:r>
          </w:p>
        </w:tc>
        <w:tc>
          <w:tcPr>
            <w:tcW w:w="473" w:type="pct"/>
            <w:vAlign w:val="center"/>
          </w:tcPr>
          <w:p w:rsidR="000F5DE7" w:rsidRPr="000F5DE7" w:rsidRDefault="000F5DE7" w:rsidP="000F5DE7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0F5DE7">
              <w:rPr>
                <w:bCs/>
                <w:color w:val="000000"/>
                <w:sz w:val="20"/>
                <w:szCs w:val="20"/>
              </w:rPr>
              <w:t>39</w:t>
            </w:r>
          </w:p>
        </w:tc>
        <w:tc>
          <w:tcPr>
            <w:tcW w:w="405" w:type="pct"/>
            <w:vAlign w:val="center"/>
          </w:tcPr>
          <w:p w:rsidR="000F5DE7" w:rsidRPr="000F5DE7" w:rsidRDefault="000F5DE7" w:rsidP="000F5DE7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0F5DE7">
              <w:rPr>
                <w:bCs/>
                <w:color w:val="000000"/>
                <w:sz w:val="20"/>
                <w:szCs w:val="20"/>
              </w:rPr>
              <w:t>1</w:t>
            </w:r>
          </w:p>
        </w:tc>
        <w:tc>
          <w:tcPr>
            <w:tcW w:w="946" w:type="pct"/>
            <w:vAlign w:val="center"/>
          </w:tcPr>
          <w:p w:rsidR="000F5DE7" w:rsidRPr="000F5DE7" w:rsidRDefault="000F5DE7" w:rsidP="000F5DE7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0F5DE7">
              <w:rPr>
                <w:bCs/>
                <w:color w:val="000000"/>
                <w:sz w:val="20"/>
                <w:szCs w:val="20"/>
              </w:rPr>
              <w:t>88</w:t>
            </w:r>
          </w:p>
        </w:tc>
        <w:tc>
          <w:tcPr>
            <w:tcW w:w="1351" w:type="pct"/>
            <w:vAlign w:val="center"/>
          </w:tcPr>
          <w:p w:rsidR="000F5DE7" w:rsidRPr="000F5DE7" w:rsidRDefault="000F5DE7" w:rsidP="000F5DE7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0F5DE7">
              <w:rPr>
                <w:bCs/>
                <w:color w:val="000000"/>
                <w:sz w:val="20"/>
                <w:szCs w:val="20"/>
              </w:rPr>
              <w:t>Нефтепровод</w:t>
            </w:r>
          </w:p>
        </w:tc>
        <w:tc>
          <w:tcPr>
            <w:tcW w:w="1421" w:type="pct"/>
            <w:vAlign w:val="center"/>
          </w:tcPr>
          <w:p w:rsidR="000F5DE7" w:rsidRPr="000F5DE7" w:rsidRDefault="000F5DE7" w:rsidP="000F5DE7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0F5DE7">
              <w:rPr>
                <w:bCs/>
                <w:color w:val="000000"/>
                <w:sz w:val="20"/>
                <w:szCs w:val="20"/>
              </w:rPr>
              <w:t>ТПП</w:t>
            </w:r>
          </w:p>
          <w:p w:rsidR="000F5DE7" w:rsidRPr="000F5DE7" w:rsidRDefault="000F5DE7" w:rsidP="000F5DE7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0F5DE7">
              <w:rPr>
                <w:bCs/>
                <w:color w:val="000000"/>
                <w:sz w:val="20"/>
                <w:szCs w:val="20"/>
              </w:rPr>
              <w:t>"Покачевнефтегаз"</w:t>
            </w:r>
          </w:p>
        </w:tc>
      </w:tr>
      <w:tr w:rsidR="000F5DE7" w:rsidRPr="000F5DE7" w:rsidTr="000F5DE7">
        <w:trPr>
          <w:trHeight w:val="340"/>
        </w:trPr>
        <w:tc>
          <w:tcPr>
            <w:tcW w:w="403" w:type="pct"/>
            <w:vAlign w:val="center"/>
          </w:tcPr>
          <w:p w:rsidR="000F5DE7" w:rsidRPr="000F5DE7" w:rsidRDefault="000F5DE7" w:rsidP="000F5DE7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0F5DE7">
              <w:rPr>
                <w:bCs/>
                <w:color w:val="000000"/>
                <w:sz w:val="20"/>
                <w:szCs w:val="20"/>
              </w:rPr>
              <w:t>4</w:t>
            </w:r>
          </w:p>
        </w:tc>
        <w:tc>
          <w:tcPr>
            <w:tcW w:w="473" w:type="pct"/>
            <w:vAlign w:val="center"/>
          </w:tcPr>
          <w:p w:rsidR="000F5DE7" w:rsidRPr="000F5DE7" w:rsidRDefault="000F5DE7" w:rsidP="000F5DE7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0F5DE7">
              <w:rPr>
                <w:bCs/>
                <w:color w:val="000000"/>
                <w:sz w:val="20"/>
                <w:szCs w:val="20"/>
              </w:rPr>
              <w:t>39</w:t>
            </w:r>
          </w:p>
        </w:tc>
        <w:tc>
          <w:tcPr>
            <w:tcW w:w="405" w:type="pct"/>
            <w:vAlign w:val="center"/>
          </w:tcPr>
          <w:p w:rsidR="000F5DE7" w:rsidRPr="000F5DE7" w:rsidRDefault="000F5DE7" w:rsidP="000F5DE7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0F5DE7">
              <w:rPr>
                <w:bCs/>
                <w:color w:val="000000"/>
                <w:sz w:val="20"/>
                <w:szCs w:val="20"/>
              </w:rPr>
              <w:t>24</w:t>
            </w:r>
          </w:p>
        </w:tc>
        <w:tc>
          <w:tcPr>
            <w:tcW w:w="946" w:type="pct"/>
            <w:vAlign w:val="center"/>
          </w:tcPr>
          <w:p w:rsidR="000F5DE7" w:rsidRPr="000F5DE7" w:rsidRDefault="000F5DE7" w:rsidP="000F5DE7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0F5DE7">
              <w:rPr>
                <w:bCs/>
                <w:color w:val="000000"/>
                <w:sz w:val="20"/>
                <w:szCs w:val="20"/>
              </w:rPr>
              <w:t>90</w:t>
            </w:r>
          </w:p>
        </w:tc>
        <w:tc>
          <w:tcPr>
            <w:tcW w:w="1351" w:type="pct"/>
            <w:vAlign w:val="center"/>
          </w:tcPr>
          <w:p w:rsidR="000F5DE7" w:rsidRPr="000F5DE7" w:rsidRDefault="000F5DE7" w:rsidP="000F5DE7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0F5DE7">
              <w:rPr>
                <w:bCs/>
                <w:color w:val="000000"/>
                <w:sz w:val="20"/>
                <w:szCs w:val="20"/>
              </w:rPr>
              <w:t>Водопровод</w:t>
            </w:r>
          </w:p>
        </w:tc>
        <w:tc>
          <w:tcPr>
            <w:tcW w:w="1421" w:type="pct"/>
            <w:vAlign w:val="center"/>
          </w:tcPr>
          <w:p w:rsidR="000F5DE7" w:rsidRPr="000F5DE7" w:rsidRDefault="000F5DE7" w:rsidP="000F5DE7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0F5DE7">
              <w:rPr>
                <w:bCs/>
                <w:color w:val="000000"/>
                <w:sz w:val="20"/>
                <w:szCs w:val="20"/>
              </w:rPr>
              <w:t>ТПП</w:t>
            </w:r>
          </w:p>
          <w:p w:rsidR="000F5DE7" w:rsidRPr="000F5DE7" w:rsidRDefault="000F5DE7" w:rsidP="000F5DE7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0F5DE7">
              <w:rPr>
                <w:bCs/>
                <w:color w:val="000000"/>
                <w:sz w:val="20"/>
                <w:szCs w:val="20"/>
              </w:rPr>
              <w:t>"Покачевнефтегаз"</w:t>
            </w:r>
          </w:p>
        </w:tc>
      </w:tr>
      <w:tr w:rsidR="000F5DE7" w:rsidRPr="000F5DE7" w:rsidTr="000F5DE7">
        <w:trPr>
          <w:trHeight w:val="340"/>
        </w:trPr>
        <w:tc>
          <w:tcPr>
            <w:tcW w:w="403" w:type="pct"/>
            <w:vAlign w:val="center"/>
          </w:tcPr>
          <w:p w:rsidR="000F5DE7" w:rsidRPr="000F5DE7" w:rsidRDefault="000F5DE7" w:rsidP="000F5DE7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0F5DE7">
              <w:rPr>
                <w:bCs/>
                <w:color w:val="000000"/>
                <w:sz w:val="20"/>
                <w:szCs w:val="20"/>
              </w:rPr>
              <w:t>5</w:t>
            </w:r>
          </w:p>
        </w:tc>
        <w:tc>
          <w:tcPr>
            <w:tcW w:w="473" w:type="pct"/>
            <w:vAlign w:val="center"/>
          </w:tcPr>
          <w:p w:rsidR="000F5DE7" w:rsidRPr="000F5DE7" w:rsidRDefault="000F5DE7" w:rsidP="000F5DE7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0F5DE7">
              <w:rPr>
                <w:bCs/>
                <w:color w:val="000000"/>
                <w:sz w:val="20"/>
                <w:szCs w:val="20"/>
              </w:rPr>
              <w:t>45</w:t>
            </w:r>
          </w:p>
        </w:tc>
        <w:tc>
          <w:tcPr>
            <w:tcW w:w="405" w:type="pct"/>
            <w:vAlign w:val="center"/>
          </w:tcPr>
          <w:p w:rsidR="000F5DE7" w:rsidRPr="000F5DE7" w:rsidRDefault="000F5DE7" w:rsidP="000F5DE7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0F5DE7">
              <w:rPr>
                <w:bCs/>
                <w:color w:val="000000"/>
                <w:sz w:val="20"/>
                <w:szCs w:val="20"/>
              </w:rPr>
              <w:t>56</w:t>
            </w:r>
          </w:p>
        </w:tc>
        <w:tc>
          <w:tcPr>
            <w:tcW w:w="946" w:type="pct"/>
            <w:vAlign w:val="center"/>
          </w:tcPr>
          <w:p w:rsidR="000F5DE7" w:rsidRPr="000F5DE7" w:rsidRDefault="000F5DE7" w:rsidP="000F5DE7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0F5DE7">
              <w:rPr>
                <w:bCs/>
                <w:color w:val="000000"/>
                <w:sz w:val="20"/>
                <w:szCs w:val="20"/>
              </w:rPr>
              <w:t>88</w:t>
            </w:r>
          </w:p>
        </w:tc>
        <w:tc>
          <w:tcPr>
            <w:tcW w:w="1351" w:type="pct"/>
            <w:vAlign w:val="center"/>
          </w:tcPr>
          <w:p w:rsidR="000F5DE7" w:rsidRPr="000F5DE7" w:rsidRDefault="000F5DE7" w:rsidP="000F5DE7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0F5DE7">
              <w:rPr>
                <w:bCs/>
                <w:color w:val="000000"/>
                <w:sz w:val="20"/>
                <w:szCs w:val="20"/>
              </w:rPr>
              <w:t>Водопровод</w:t>
            </w:r>
          </w:p>
        </w:tc>
        <w:tc>
          <w:tcPr>
            <w:tcW w:w="1421" w:type="pct"/>
            <w:vAlign w:val="center"/>
          </w:tcPr>
          <w:p w:rsidR="000F5DE7" w:rsidRPr="000F5DE7" w:rsidRDefault="000F5DE7" w:rsidP="000F5DE7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0F5DE7">
              <w:rPr>
                <w:bCs/>
                <w:color w:val="000000"/>
                <w:sz w:val="20"/>
                <w:szCs w:val="20"/>
              </w:rPr>
              <w:t>ТПП</w:t>
            </w:r>
          </w:p>
          <w:p w:rsidR="000F5DE7" w:rsidRPr="000F5DE7" w:rsidRDefault="000F5DE7" w:rsidP="000F5DE7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0F5DE7">
              <w:rPr>
                <w:bCs/>
                <w:color w:val="000000"/>
                <w:sz w:val="20"/>
                <w:szCs w:val="20"/>
              </w:rPr>
              <w:t>"Покачевнефтегаз"</w:t>
            </w:r>
          </w:p>
        </w:tc>
      </w:tr>
      <w:tr w:rsidR="000F5DE7" w:rsidRPr="000F5DE7" w:rsidTr="000F5DE7">
        <w:trPr>
          <w:trHeight w:val="340"/>
        </w:trPr>
        <w:tc>
          <w:tcPr>
            <w:tcW w:w="403" w:type="pct"/>
            <w:vAlign w:val="center"/>
          </w:tcPr>
          <w:p w:rsidR="000F5DE7" w:rsidRPr="000F5DE7" w:rsidRDefault="000F5DE7" w:rsidP="000F5DE7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0F5DE7">
              <w:rPr>
                <w:bCs/>
                <w:color w:val="000000"/>
                <w:sz w:val="20"/>
                <w:szCs w:val="20"/>
              </w:rPr>
              <w:t>5</w:t>
            </w:r>
          </w:p>
        </w:tc>
        <w:tc>
          <w:tcPr>
            <w:tcW w:w="473" w:type="pct"/>
            <w:vAlign w:val="center"/>
          </w:tcPr>
          <w:p w:rsidR="000F5DE7" w:rsidRPr="000F5DE7" w:rsidRDefault="000F5DE7" w:rsidP="000F5DE7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0F5DE7">
              <w:rPr>
                <w:bCs/>
                <w:color w:val="000000"/>
                <w:sz w:val="20"/>
                <w:szCs w:val="20"/>
              </w:rPr>
              <w:t>45</w:t>
            </w:r>
          </w:p>
        </w:tc>
        <w:tc>
          <w:tcPr>
            <w:tcW w:w="405" w:type="pct"/>
            <w:vAlign w:val="center"/>
          </w:tcPr>
          <w:p w:rsidR="000F5DE7" w:rsidRPr="000F5DE7" w:rsidRDefault="000F5DE7" w:rsidP="000F5DE7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0F5DE7">
              <w:rPr>
                <w:bCs/>
                <w:color w:val="000000"/>
                <w:sz w:val="20"/>
                <w:szCs w:val="20"/>
              </w:rPr>
              <w:t>76</w:t>
            </w:r>
          </w:p>
        </w:tc>
        <w:tc>
          <w:tcPr>
            <w:tcW w:w="946" w:type="pct"/>
            <w:vAlign w:val="center"/>
          </w:tcPr>
          <w:p w:rsidR="000F5DE7" w:rsidRPr="000F5DE7" w:rsidRDefault="000F5DE7" w:rsidP="000F5DE7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0F5DE7">
              <w:rPr>
                <w:bCs/>
                <w:color w:val="000000"/>
                <w:sz w:val="20"/>
                <w:szCs w:val="20"/>
              </w:rPr>
              <w:t>85</w:t>
            </w:r>
          </w:p>
        </w:tc>
        <w:tc>
          <w:tcPr>
            <w:tcW w:w="1351" w:type="pct"/>
            <w:vAlign w:val="center"/>
          </w:tcPr>
          <w:p w:rsidR="000F5DE7" w:rsidRPr="000F5DE7" w:rsidRDefault="000F5DE7" w:rsidP="000F5DE7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0F5DE7">
              <w:rPr>
                <w:bCs/>
                <w:color w:val="000000"/>
                <w:sz w:val="20"/>
                <w:szCs w:val="20"/>
              </w:rPr>
              <w:t>Трубопровод.нед</w:t>
            </w:r>
          </w:p>
        </w:tc>
        <w:tc>
          <w:tcPr>
            <w:tcW w:w="1421" w:type="pct"/>
            <w:vAlign w:val="center"/>
          </w:tcPr>
          <w:p w:rsidR="000F5DE7" w:rsidRPr="000F5DE7" w:rsidRDefault="000F5DE7" w:rsidP="000F5DE7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0F5DE7">
              <w:rPr>
                <w:bCs/>
                <w:color w:val="000000"/>
                <w:sz w:val="20"/>
                <w:szCs w:val="20"/>
              </w:rPr>
              <w:t>ТПП</w:t>
            </w:r>
          </w:p>
          <w:p w:rsidR="000F5DE7" w:rsidRPr="000F5DE7" w:rsidRDefault="000F5DE7" w:rsidP="000F5DE7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0F5DE7">
              <w:rPr>
                <w:bCs/>
                <w:color w:val="000000"/>
                <w:sz w:val="20"/>
                <w:szCs w:val="20"/>
              </w:rPr>
              <w:t>"Покачевнефтегаз"</w:t>
            </w:r>
          </w:p>
        </w:tc>
      </w:tr>
      <w:tr w:rsidR="000F5DE7" w:rsidRPr="000F5DE7" w:rsidTr="000F5DE7">
        <w:trPr>
          <w:trHeight w:val="340"/>
        </w:trPr>
        <w:tc>
          <w:tcPr>
            <w:tcW w:w="403" w:type="pct"/>
            <w:vAlign w:val="center"/>
          </w:tcPr>
          <w:p w:rsidR="000F5DE7" w:rsidRPr="000F5DE7" w:rsidRDefault="000F5DE7" w:rsidP="000F5DE7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0F5DE7">
              <w:rPr>
                <w:bCs/>
                <w:color w:val="000000"/>
                <w:sz w:val="20"/>
                <w:szCs w:val="20"/>
              </w:rPr>
              <w:t>5</w:t>
            </w:r>
          </w:p>
        </w:tc>
        <w:tc>
          <w:tcPr>
            <w:tcW w:w="473" w:type="pct"/>
            <w:vAlign w:val="center"/>
          </w:tcPr>
          <w:p w:rsidR="000F5DE7" w:rsidRPr="000F5DE7" w:rsidRDefault="000F5DE7" w:rsidP="000F5DE7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0F5DE7">
              <w:rPr>
                <w:bCs/>
                <w:color w:val="000000"/>
                <w:sz w:val="20"/>
                <w:szCs w:val="20"/>
              </w:rPr>
              <w:t>46</w:t>
            </w:r>
          </w:p>
        </w:tc>
        <w:tc>
          <w:tcPr>
            <w:tcW w:w="405" w:type="pct"/>
            <w:vAlign w:val="center"/>
          </w:tcPr>
          <w:p w:rsidR="000F5DE7" w:rsidRPr="000F5DE7" w:rsidRDefault="000F5DE7" w:rsidP="000F5DE7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0F5DE7">
              <w:rPr>
                <w:bCs/>
                <w:color w:val="000000"/>
                <w:sz w:val="20"/>
                <w:szCs w:val="20"/>
              </w:rPr>
              <w:t>17</w:t>
            </w:r>
          </w:p>
        </w:tc>
        <w:tc>
          <w:tcPr>
            <w:tcW w:w="946" w:type="pct"/>
            <w:vAlign w:val="center"/>
          </w:tcPr>
          <w:p w:rsidR="000F5DE7" w:rsidRPr="000F5DE7" w:rsidRDefault="000F5DE7" w:rsidP="000F5DE7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0F5DE7">
              <w:rPr>
                <w:bCs/>
                <w:color w:val="000000"/>
                <w:sz w:val="20"/>
                <w:szCs w:val="20"/>
              </w:rPr>
              <w:t>89</w:t>
            </w:r>
          </w:p>
        </w:tc>
        <w:tc>
          <w:tcPr>
            <w:tcW w:w="1351" w:type="pct"/>
            <w:vAlign w:val="center"/>
          </w:tcPr>
          <w:p w:rsidR="000F5DE7" w:rsidRPr="000F5DE7" w:rsidRDefault="000F5DE7" w:rsidP="000F5DE7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0F5DE7">
              <w:rPr>
                <w:bCs/>
                <w:color w:val="000000"/>
                <w:sz w:val="20"/>
                <w:szCs w:val="20"/>
              </w:rPr>
              <w:t>Нефтепровод</w:t>
            </w:r>
          </w:p>
        </w:tc>
        <w:tc>
          <w:tcPr>
            <w:tcW w:w="1421" w:type="pct"/>
            <w:vAlign w:val="center"/>
          </w:tcPr>
          <w:p w:rsidR="000F5DE7" w:rsidRPr="000F5DE7" w:rsidRDefault="000F5DE7" w:rsidP="000F5DE7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0F5DE7">
              <w:rPr>
                <w:bCs/>
                <w:color w:val="000000"/>
                <w:sz w:val="20"/>
                <w:szCs w:val="20"/>
              </w:rPr>
              <w:t>ТПП</w:t>
            </w:r>
          </w:p>
          <w:p w:rsidR="000F5DE7" w:rsidRPr="000F5DE7" w:rsidRDefault="000F5DE7" w:rsidP="000F5DE7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0F5DE7">
              <w:rPr>
                <w:bCs/>
                <w:color w:val="000000"/>
                <w:sz w:val="20"/>
                <w:szCs w:val="20"/>
              </w:rPr>
              <w:t>"Покачевнефтегаз"</w:t>
            </w:r>
          </w:p>
        </w:tc>
      </w:tr>
      <w:tr w:rsidR="000F5DE7" w:rsidRPr="000F5DE7" w:rsidTr="000F5DE7">
        <w:trPr>
          <w:trHeight w:val="340"/>
        </w:trPr>
        <w:tc>
          <w:tcPr>
            <w:tcW w:w="403" w:type="pct"/>
            <w:vAlign w:val="center"/>
          </w:tcPr>
          <w:p w:rsidR="000F5DE7" w:rsidRPr="000F5DE7" w:rsidRDefault="000F5DE7" w:rsidP="000F5DE7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0F5DE7">
              <w:rPr>
                <w:bCs/>
                <w:color w:val="000000"/>
                <w:sz w:val="20"/>
                <w:szCs w:val="20"/>
              </w:rPr>
              <w:t>5</w:t>
            </w:r>
          </w:p>
        </w:tc>
        <w:tc>
          <w:tcPr>
            <w:tcW w:w="473" w:type="pct"/>
            <w:vAlign w:val="center"/>
          </w:tcPr>
          <w:p w:rsidR="000F5DE7" w:rsidRPr="000F5DE7" w:rsidRDefault="000F5DE7" w:rsidP="000F5DE7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0F5DE7">
              <w:rPr>
                <w:bCs/>
                <w:color w:val="000000"/>
                <w:sz w:val="20"/>
                <w:szCs w:val="20"/>
              </w:rPr>
              <w:t>46</w:t>
            </w:r>
          </w:p>
        </w:tc>
        <w:tc>
          <w:tcPr>
            <w:tcW w:w="405" w:type="pct"/>
            <w:vAlign w:val="center"/>
          </w:tcPr>
          <w:p w:rsidR="000F5DE7" w:rsidRPr="000F5DE7" w:rsidRDefault="000F5DE7" w:rsidP="000F5DE7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0F5DE7">
              <w:rPr>
                <w:bCs/>
                <w:color w:val="000000"/>
                <w:sz w:val="20"/>
                <w:szCs w:val="20"/>
              </w:rPr>
              <w:t>39</w:t>
            </w:r>
          </w:p>
        </w:tc>
        <w:tc>
          <w:tcPr>
            <w:tcW w:w="946" w:type="pct"/>
            <w:vAlign w:val="center"/>
          </w:tcPr>
          <w:p w:rsidR="000F5DE7" w:rsidRPr="000F5DE7" w:rsidRDefault="000F5DE7" w:rsidP="000F5DE7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0F5DE7">
              <w:rPr>
                <w:bCs/>
                <w:color w:val="000000"/>
                <w:sz w:val="20"/>
                <w:szCs w:val="20"/>
              </w:rPr>
              <w:t>90</w:t>
            </w:r>
          </w:p>
        </w:tc>
        <w:tc>
          <w:tcPr>
            <w:tcW w:w="1351" w:type="pct"/>
            <w:vAlign w:val="center"/>
          </w:tcPr>
          <w:p w:rsidR="000F5DE7" w:rsidRPr="000F5DE7" w:rsidRDefault="000F5DE7" w:rsidP="000F5DE7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0F5DE7">
              <w:rPr>
                <w:bCs/>
                <w:color w:val="000000"/>
                <w:sz w:val="20"/>
                <w:szCs w:val="20"/>
              </w:rPr>
              <w:t>Нефтепровод</w:t>
            </w:r>
          </w:p>
        </w:tc>
        <w:tc>
          <w:tcPr>
            <w:tcW w:w="1421" w:type="pct"/>
            <w:vAlign w:val="center"/>
          </w:tcPr>
          <w:p w:rsidR="000F5DE7" w:rsidRPr="000F5DE7" w:rsidRDefault="000F5DE7" w:rsidP="000F5DE7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0F5DE7">
              <w:rPr>
                <w:bCs/>
                <w:color w:val="000000"/>
                <w:sz w:val="20"/>
                <w:szCs w:val="20"/>
              </w:rPr>
              <w:t>ТПП</w:t>
            </w:r>
          </w:p>
          <w:p w:rsidR="000F5DE7" w:rsidRPr="000F5DE7" w:rsidRDefault="000F5DE7" w:rsidP="000F5DE7">
            <w:pPr>
              <w:jc w:val="center"/>
              <w:rPr>
                <w:bCs/>
                <w:color w:val="000000"/>
                <w:sz w:val="20"/>
                <w:szCs w:val="20"/>
              </w:rPr>
            </w:pPr>
            <w:r w:rsidRPr="000F5DE7">
              <w:rPr>
                <w:bCs/>
                <w:color w:val="000000"/>
                <w:sz w:val="20"/>
                <w:szCs w:val="20"/>
              </w:rPr>
              <w:t>"Покачевнефтегаз"</w:t>
            </w:r>
          </w:p>
        </w:tc>
      </w:tr>
    </w:tbl>
    <w:p w:rsidR="00DD62F8" w:rsidRDefault="004C1660" w:rsidP="00DD62F8">
      <w:pPr>
        <w:pStyle w:val="21"/>
        <w:numPr>
          <w:ilvl w:val="0"/>
          <w:numId w:val="0"/>
        </w:numPr>
        <w:ind w:left="709"/>
      </w:pPr>
      <w:bookmarkStart w:id="37" w:name="_Toc87866814"/>
      <w:r>
        <w:t xml:space="preserve">Пересечения </w:t>
      </w:r>
      <w:r w:rsidRPr="005A3C1E">
        <w:t>воздушных коммуникаций</w:t>
      </w:r>
      <w:bookmarkEnd w:id="37"/>
    </w:p>
    <w:tbl>
      <w:tblPr>
        <w:tblW w:w="5000" w:type="pct"/>
        <w:jc w:val="center"/>
        <w:tblLook w:val="04A0"/>
      </w:tblPr>
      <w:tblGrid>
        <w:gridCol w:w="528"/>
        <w:gridCol w:w="459"/>
        <w:gridCol w:w="416"/>
        <w:gridCol w:w="560"/>
        <w:gridCol w:w="1255"/>
        <w:gridCol w:w="805"/>
        <w:gridCol w:w="766"/>
        <w:gridCol w:w="794"/>
        <w:gridCol w:w="666"/>
        <w:gridCol w:w="666"/>
        <w:gridCol w:w="1014"/>
        <w:gridCol w:w="2065"/>
      </w:tblGrid>
      <w:tr w:rsidR="000F5DE7" w:rsidRPr="000F5DE7" w:rsidTr="000F5DE7">
        <w:trPr>
          <w:trHeight w:val="495"/>
          <w:jc w:val="center"/>
        </w:trPr>
        <w:tc>
          <w:tcPr>
            <w:tcW w:w="67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bookmarkStart w:id="38" w:name="_Toc440531142"/>
            <w:bookmarkStart w:id="39" w:name="_Toc490637510"/>
            <w:r w:rsidRPr="000F5DE7">
              <w:rPr>
                <w:color w:val="000000"/>
                <w:sz w:val="20"/>
                <w:szCs w:val="20"/>
              </w:rPr>
              <w:t>Положение по трассе</w:t>
            </w:r>
          </w:p>
        </w:tc>
        <w:tc>
          <w:tcPr>
            <w:tcW w:w="31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0F5DE7" w:rsidRPr="000F5DE7" w:rsidRDefault="000F5DE7" w:rsidP="000F5DE7">
            <w:pPr>
              <w:ind w:left="113" w:right="113"/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Угол пересечения, °</w:t>
            </w:r>
          </w:p>
        </w:tc>
        <w:tc>
          <w:tcPr>
            <w:tcW w:w="60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Наимено-вание линии</w:t>
            </w:r>
          </w:p>
        </w:tc>
        <w:tc>
          <w:tcPr>
            <w:tcW w:w="41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0F5DE7" w:rsidRPr="000F5DE7" w:rsidRDefault="000F5DE7" w:rsidP="000F5DE7">
            <w:pPr>
              <w:ind w:left="113" w:right="113"/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Число проводов</w:t>
            </w:r>
          </w:p>
        </w:tc>
        <w:tc>
          <w:tcPr>
            <w:tcW w:w="746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Номера опор, расстояние</w:t>
            </w:r>
          </w:p>
        </w:tc>
        <w:tc>
          <w:tcPr>
            <w:tcW w:w="33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0F5DE7" w:rsidRPr="000F5DE7" w:rsidRDefault="000F5DE7" w:rsidP="000F5DE7">
            <w:pPr>
              <w:ind w:left="113" w:right="113"/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Отметка земли, м</w:t>
            </w:r>
          </w:p>
        </w:tc>
        <w:tc>
          <w:tcPr>
            <w:tcW w:w="34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0F5DE7" w:rsidRPr="000F5DE7" w:rsidRDefault="000F5DE7" w:rsidP="000F5DE7">
            <w:pPr>
              <w:ind w:left="113" w:right="113"/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Высота нижнего провода, м</w:t>
            </w:r>
          </w:p>
        </w:tc>
        <w:tc>
          <w:tcPr>
            <w:tcW w:w="48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0F5DE7" w:rsidRPr="000F5DE7" w:rsidRDefault="000F5DE7" w:rsidP="000F5DE7">
            <w:pPr>
              <w:ind w:left="113" w:right="113"/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Материал опор</w:t>
            </w:r>
          </w:p>
        </w:tc>
        <w:tc>
          <w:tcPr>
            <w:tcW w:w="1079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Владелец</w:t>
            </w:r>
          </w:p>
        </w:tc>
      </w:tr>
      <w:tr w:rsidR="000F5DE7" w:rsidRPr="000F5DE7" w:rsidTr="000F5DE7">
        <w:trPr>
          <w:trHeight w:val="300"/>
          <w:jc w:val="center"/>
        </w:trPr>
        <w:tc>
          <w:tcPr>
            <w:tcW w:w="253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КМ</w:t>
            </w:r>
          </w:p>
        </w:tc>
        <w:tc>
          <w:tcPr>
            <w:tcW w:w="211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0F5DE7" w:rsidRPr="000F5DE7" w:rsidRDefault="000F5DE7" w:rsidP="000F5DE7">
            <w:pPr>
              <w:ind w:left="113" w:right="113"/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ПК</w:t>
            </w:r>
          </w:p>
        </w:tc>
        <w:tc>
          <w:tcPr>
            <w:tcW w:w="210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+</w:t>
            </w:r>
          </w:p>
        </w:tc>
        <w:tc>
          <w:tcPr>
            <w:tcW w:w="31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0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41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746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33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34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48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07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</w:p>
        </w:tc>
      </w:tr>
      <w:tr w:rsidR="000F5DE7" w:rsidRPr="000F5DE7" w:rsidTr="000F5DE7">
        <w:trPr>
          <w:trHeight w:val="910"/>
          <w:jc w:val="center"/>
        </w:trPr>
        <w:tc>
          <w:tcPr>
            <w:tcW w:w="25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21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210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31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60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41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3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Лево, м</w:t>
            </w:r>
          </w:p>
        </w:tc>
        <w:tc>
          <w:tcPr>
            <w:tcW w:w="3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Право, м</w:t>
            </w:r>
          </w:p>
        </w:tc>
        <w:tc>
          <w:tcPr>
            <w:tcW w:w="33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34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48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079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</w:p>
        </w:tc>
      </w:tr>
      <w:tr w:rsidR="000F5DE7" w:rsidRPr="000F5DE7" w:rsidTr="000F5DE7">
        <w:trPr>
          <w:trHeight w:val="600"/>
          <w:jc w:val="center"/>
        </w:trPr>
        <w:tc>
          <w:tcPr>
            <w:tcW w:w="25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21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21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38</w:t>
            </w:r>
          </w:p>
        </w:tc>
        <w:tc>
          <w:tcPr>
            <w:tcW w:w="31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77</w:t>
            </w:r>
          </w:p>
        </w:tc>
        <w:tc>
          <w:tcPr>
            <w:tcW w:w="60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Вл35кВ</w:t>
            </w:r>
          </w:p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Ф-3/Ф-4</w:t>
            </w:r>
          </w:p>
        </w:tc>
        <w:tc>
          <w:tcPr>
            <w:tcW w:w="413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6+трос</w:t>
            </w:r>
          </w:p>
        </w:tc>
        <w:tc>
          <w:tcPr>
            <w:tcW w:w="36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оп.22 178.80</w:t>
            </w:r>
          </w:p>
        </w:tc>
        <w:tc>
          <w:tcPr>
            <w:tcW w:w="380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оп.21 32.00</w:t>
            </w:r>
          </w:p>
        </w:tc>
        <w:tc>
          <w:tcPr>
            <w:tcW w:w="33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5DE7" w:rsidRPr="000F5DE7" w:rsidRDefault="000F5DE7" w:rsidP="000F5DE7">
            <w:pPr>
              <w:autoSpaceDE w:val="0"/>
              <w:autoSpaceDN w:val="0"/>
              <w:jc w:val="center"/>
              <w:rPr>
                <w:iCs/>
                <w:sz w:val="20"/>
                <w:szCs w:val="20"/>
              </w:rPr>
            </w:pPr>
            <w:r w:rsidRPr="000F5DE7">
              <w:rPr>
                <w:iCs/>
                <w:sz w:val="20"/>
                <w:szCs w:val="20"/>
              </w:rPr>
              <w:t>57,19</w:t>
            </w:r>
          </w:p>
        </w:tc>
        <w:tc>
          <w:tcPr>
            <w:tcW w:w="34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iCs/>
                <w:sz w:val="20"/>
                <w:szCs w:val="20"/>
              </w:rPr>
            </w:pPr>
            <w:r w:rsidRPr="000F5DE7">
              <w:rPr>
                <w:iCs/>
                <w:sz w:val="20"/>
                <w:szCs w:val="20"/>
              </w:rPr>
              <w:t>15,45</w:t>
            </w:r>
          </w:p>
        </w:tc>
        <w:tc>
          <w:tcPr>
            <w:tcW w:w="48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мет.ферм</w:t>
            </w:r>
          </w:p>
        </w:tc>
        <w:tc>
          <w:tcPr>
            <w:tcW w:w="1079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ТПП</w:t>
            </w:r>
          </w:p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"Покачевнефтегаз"</w:t>
            </w:r>
          </w:p>
        </w:tc>
      </w:tr>
      <w:tr w:rsidR="000F5DE7" w:rsidRPr="000F5DE7" w:rsidTr="000F5DE7">
        <w:trPr>
          <w:trHeight w:val="600"/>
          <w:jc w:val="center"/>
        </w:trPr>
        <w:tc>
          <w:tcPr>
            <w:tcW w:w="25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lastRenderedPageBreak/>
              <w:t>4</w:t>
            </w:r>
          </w:p>
        </w:tc>
        <w:tc>
          <w:tcPr>
            <w:tcW w:w="2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39</w:t>
            </w:r>
          </w:p>
        </w:tc>
        <w:tc>
          <w:tcPr>
            <w:tcW w:w="2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59</w:t>
            </w:r>
          </w:p>
        </w:tc>
        <w:tc>
          <w:tcPr>
            <w:tcW w:w="3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67</w:t>
            </w:r>
          </w:p>
        </w:tc>
        <w:tc>
          <w:tcPr>
            <w:tcW w:w="6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Вл6кВ Ф-8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36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оп.12 19.64</w:t>
            </w:r>
          </w:p>
        </w:tc>
        <w:tc>
          <w:tcPr>
            <w:tcW w:w="38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оп.13 30.54</w:t>
            </w:r>
          </w:p>
        </w:tc>
        <w:tc>
          <w:tcPr>
            <w:tcW w:w="33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0F5DE7" w:rsidRPr="000F5DE7" w:rsidRDefault="000F5DE7" w:rsidP="000F5DE7">
            <w:pPr>
              <w:autoSpaceDE w:val="0"/>
              <w:autoSpaceDN w:val="0"/>
              <w:jc w:val="center"/>
              <w:rPr>
                <w:iCs/>
                <w:sz w:val="20"/>
                <w:szCs w:val="20"/>
              </w:rPr>
            </w:pPr>
            <w:r w:rsidRPr="000F5DE7">
              <w:rPr>
                <w:iCs/>
                <w:sz w:val="20"/>
                <w:szCs w:val="20"/>
              </w:rPr>
              <w:t>59,18</w:t>
            </w:r>
          </w:p>
        </w:tc>
        <w:tc>
          <w:tcPr>
            <w:tcW w:w="34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5DE7" w:rsidRPr="000F5DE7" w:rsidRDefault="000F5DE7" w:rsidP="000F5DE7">
            <w:pPr>
              <w:autoSpaceDE w:val="0"/>
              <w:autoSpaceDN w:val="0"/>
              <w:jc w:val="center"/>
              <w:rPr>
                <w:iCs/>
                <w:sz w:val="20"/>
                <w:szCs w:val="20"/>
              </w:rPr>
            </w:pPr>
            <w:r w:rsidRPr="000F5DE7">
              <w:rPr>
                <w:iCs/>
                <w:sz w:val="20"/>
                <w:szCs w:val="20"/>
              </w:rPr>
              <w:t>7,95</w:t>
            </w:r>
          </w:p>
        </w:tc>
        <w:tc>
          <w:tcPr>
            <w:tcW w:w="4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ж/б</w:t>
            </w:r>
          </w:p>
        </w:tc>
        <w:tc>
          <w:tcPr>
            <w:tcW w:w="10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ТПП</w:t>
            </w:r>
          </w:p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"Покачевнефтегаз"</w:t>
            </w:r>
          </w:p>
        </w:tc>
      </w:tr>
      <w:tr w:rsidR="000F5DE7" w:rsidRPr="000F5DE7" w:rsidTr="000F5DE7">
        <w:trPr>
          <w:trHeight w:val="615"/>
          <w:jc w:val="center"/>
        </w:trPr>
        <w:tc>
          <w:tcPr>
            <w:tcW w:w="25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2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39</w:t>
            </w:r>
          </w:p>
        </w:tc>
        <w:tc>
          <w:tcPr>
            <w:tcW w:w="2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96</w:t>
            </w:r>
          </w:p>
        </w:tc>
        <w:tc>
          <w:tcPr>
            <w:tcW w:w="3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86</w:t>
            </w:r>
          </w:p>
        </w:tc>
        <w:tc>
          <w:tcPr>
            <w:tcW w:w="6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Вл6кВ Ф-5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366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оп.12 18.06</w:t>
            </w:r>
          </w:p>
        </w:tc>
        <w:tc>
          <w:tcPr>
            <w:tcW w:w="3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оп.13 32.78</w:t>
            </w:r>
          </w:p>
        </w:tc>
        <w:tc>
          <w:tcPr>
            <w:tcW w:w="334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5DE7" w:rsidRPr="000F5DE7" w:rsidRDefault="000F5DE7" w:rsidP="000F5DE7">
            <w:pPr>
              <w:autoSpaceDE w:val="0"/>
              <w:autoSpaceDN w:val="0"/>
              <w:jc w:val="center"/>
              <w:rPr>
                <w:iCs/>
                <w:sz w:val="20"/>
                <w:szCs w:val="20"/>
              </w:rPr>
            </w:pPr>
            <w:r w:rsidRPr="000F5DE7">
              <w:rPr>
                <w:iCs/>
                <w:sz w:val="20"/>
                <w:szCs w:val="20"/>
              </w:rPr>
              <w:t>59,16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5DE7" w:rsidRPr="000F5DE7" w:rsidRDefault="000F5DE7" w:rsidP="000F5DE7">
            <w:pPr>
              <w:autoSpaceDE w:val="0"/>
              <w:autoSpaceDN w:val="0"/>
              <w:jc w:val="center"/>
              <w:rPr>
                <w:iCs/>
                <w:sz w:val="20"/>
                <w:szCs w:val="20"/>
              </w:rPr>
            </w:pPr>
            <w:r w:rsidRPr="000F5DE7">
              <w:rPr>
                <w:iCs/>
                <w:sz w:val="20"/>
                <w:szCs w:val="20"/>
              </w:rPr>
              <w:t>7,65</w:t>
            </w:r>
          </w:p>
        </w:tc>
        <w:tc>
          <w:tcPr>
            <w:tcW w:w="4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ж/б</w:t>
            </w:r>
          </w:p>
        </w:tc>
        <w:tc>
          <w:tcPr>
            <w:tcW w:w="10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ТПП</w:t>
            </w:r>
          </w:p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"Покачевнефтегаз"</w:t>
            </w:r>
          </w:p>
        </w:tc>
      </w:tr>
      <w:tr w:rsidR="000F5DE7" w:rsidRPr="000F5DE7" w:rsidTr="000F5DE7">
        <w:trPr>
          <w:trHeight w:val="600"/>
          <w:jc w:val="center"/>
        </w:trPr>
        <w:tc>
          <w:tcPr>
            <w:tcW w:w="25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2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43</w:t>
            </w:r>
          </w:p>
        </w:tc>
        <w:tc>
          <w:tcPr>
            <w:tcW w:w="2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3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85</w:t>
            </w:r>
          </w:p>
        </w:tc>
        <w:tc>
          <w:tcPr>
            <w:tcW w:w="6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Вл6кВ Ф-13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3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оп.9 27.84</w:t>
            </w:r>
          </w:p>
        </w:tc>
        <w:tc>
          <w:tcPr>
            <w:tcW w:w="3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оп.10 22.46</w:t>
            </w:r>
          </w:p>
        </w:tc>
        <w:tc>
          <w:tcPr>
            <w:tcW w:w="3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5DE7" w:rsidRPr="000F5DE7" w:rsidRDefault="000F5DE7" w:rsidP="000F5DE7">
            <w:pPr>
              <w:autoSpaceDE w:val="0"/>
              <w:autoSpaceDN w:val="0"/>
              <w:jc w:val="center"/>
              <w:rPr>
                <w:iCs/>
                <w:sz w:val="20"/>
                <w:szCs w:val="20"/>
              </w:rPr>
            </w:pPr>
            <w:r w:rsidRPr="000F5DE7">
              <w:rPr>
                <w:iCs/>
                <w:sz w:val="20"/>
                <w:szCs w:val="20"/>
              </w:rPr>
              <w:t>59,18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5DE7" w:rsidRPr="000F5DE7" w:rsidRDefault="000F5DE7" w:rsidP="000F5DE7">
            <w:pPr>
              <w:autoSpaceDE w:val="0"/>
              <w:autoSpaceDN w:val="0"/>
              <w:jc w:val="center"/>
              <w:rPr>
                <w:iCs/>
                <w:sz w:val="20"/>
                <w:szCs w:val="20"/>
              </w:rPr>
            </w:pPr>
            <w:r w:rsidRPr="000F5DE7">
              <w:rPr>
                <w:iCs/>
                <w:sz w:val="20"/>
                <w:szCs w:val="20"/>
              </w:rPr>
              <w:t>7,00</w:t>
            </w:r>
          </w:p>
        </w:tc>
        <w:tc>
          <w:tcPr>
            <w:tcW w:w="4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ж/б</w:t>
            </w:r>
          </w:p>
        </w:tc>
        <w:tc>
          <w:tcPr>
            <w:tcW w:w="10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ТПП</w:t>
            </w:r>
          </w:p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"Покачевнефтегаз"</w:t>
            </w:r>
          </w:p>
        </w:tc>
      </w:tr>
      <w:tr w:rsidR="000F5DE7" w:rsidRPr="000F5DE7" w:rsidTr="000F5DE7">
        <w:trPr>
          <w:trHeight w:val="600"/>
          <w:jc w:val="center"/>
        </w:trPr>
        <w:tc>
          <w:tcPr>
            <w:tcW w:w="253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2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43</w:t>
            </w:r>
          </w:p>
        </w:tc>
        <w:tc>
          <w:tcPr>
            <w:tcW w:w="2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21</w:t>
            </w:r>
          </w:p>
        </w:tc>
        <w:tc>
          <w:tcPr>
            <w:tcW w:w="31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88</w:t>
            </w:r>
          </w:p>
        </w:tc>
        <w:tc>
          <w:tcPr>
            <w:tcW w:w="6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Вл6кВ Ф-15</w:t>
            </w:r>
          </w:p>
        </w:tc>
        <w:tc>
          <w:tcPr>
            <w:tcW w:w="413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3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оп.9 27.29</w:t>
            </w:r>
          </w:p>
        </w:tc>
        <w:tc>
          <w:tcPr>
            <w:tcW w:w="38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оп.10 21.58</w:t>
            </w:r>
          </w:p>
        </w:tc>
        <w:tc>
          <w:tcPr>
            <w:tcW w:w="33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5DE7" w:rsidRPr="000F5DE7" w:rsidRDefault="000F5DE7" w:rsidP="000F5DE7">
            <w:pPr>
              <w:autoSpaceDE w:val="0"/>
              <w:autoSpaceDN w:val="0"/>
              <w:jc w:val="center"/>
              <w:rPr>
                <w:iCs/>
                <w:sz w:val="20"/>
                <w:szCs w:val="20"/>
              </w:rPr>
            </w:pPr>
            <w:r w:rsidRPr="000F5DE7">
              <w:rPr>
                <w:iCs/>
                <w:sz w:val="20"/>
                <w:szCs w:val="20"/>
              </w:rPr>
              <w:t>59,25</w:t>
            </w:r>
          </w:p>
        </w:tc>
        <w:tc>
          <w:tcPr>
            <w:tcW w:w="34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5DE7" w:rsidRPr="000F5DE7" w:rsidRDefault="000F5DE7" w:rsidP="000F5DE7">
            <w:pPr>
              <w:autoSpaceDE w:val="0"/>
              <w:autoSpaceDN w:val="0"/>
              <w:jc w:val="center"/>
              <w:rPr>
                <w:iCs/>
                <w:sz w:val="20"/>
                <w:szCs w:val="20"/>
              </w:rPr>
            </w:pPr>
            <w:r w:rsidRPr="000F5DE7">
              <w:rPr>
                <w:iCs/>
                <w:sz w:val="20"/>
                <w:szCs w:val="20"/>
              </w:rPr>
              <w:t>8,08</w:t>
            </w:r>
          </w:p>
        </w:tc>
        <w:tc>
          <w:tcPr>
            <w:tcW w:w="48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ж/б</w:t>
            </w:r>
          </w:p>
        </w:tc>
        <w:tc>
          <w:tcPr>
            <w:tcW w:w="10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ТПП</w:t>
            </w:r>
          </w:p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"Покачевнефтегаз"</w:t>
            </w:r>
          </w:p>
        </w:tc>
      </w:tr>
    </w:tbl>
    <w:p w:rsidR="00145B8D" w:rsidRDefault="000F5DE7" w:rsidP="004C1660">
      <w:pPr>
        <w:pStyle w:val="21"/>
        <w:numPr>
          <w:ilvl w:val="0"/>
          <w:numId w:val="0"/>
        </w:numPr>
        <w:ind w:left="709"/>
      </w:pPr>
      <w:bookmarkStart w:id="40" w:name="_Toc87866815"/>
      <w:r>
        <w:t xml:space="preserve">Примыкания к </w:t>
      </w:r>
      <w:r w:rsidR="004C1660" w:rsidRPr="005A3C1E">
        <w:t>автомобильны</w:t>
      </w:r>
      <w:r>
        <w:t>м</w:t>
      </w:r>
      <w:r w:rsidR="004C1660" w:rsidRPr="005A3C1E">
        <w:t xml:space="preserve"> дорог</w:t>
      </w:r>
      <w:r>
        <w:t>ам</w:t>
      </w:r>
      <w:bookmarkEnd w:id="40"/>
    </w:p>
    <w:tbl>
      <w:tblPr>
        <w:tblW w:w="5000" w:type="pct"/>
        <w:jc w:val="center"/>
        <w:tblLook w:val="04A0"/>
      </w:tblPr>
      <w:tblGrid>
        <w:gridCol w:w="619"/>
        <w:gridCol w:w="704"/>
        <w:gridCol w:w="596"/>
        <w:gridCol w:w="1809"/>
        <w:gridCol w:w="732"/>
        <w:gridCol w:w="794"/>
        <w:gridCol w:w="999"/>
        <w:gridCol w:w="1021"/>
        <w:gridCol w:w="2720"/>
      </w:tblGrid>
      <w:tr w:rsidR="000F5DE7" w:rsidRPr="000F5DE7" w:rsidTr="000F5DE7">
        <w:trPr>
          <w:trHeight w:val="300"/>
          <w:tblHeader/>
          <w:jc w:val="center"/>
        </w:trPr>
        <w:tc>
          <w:tcPr>
            <w:tcW w:w="960" w:type="pct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Местоположение точки пересечения</w:t>
            </w:r>
          </w:p>
        </w:tc>
        <w:tc>
          <w:tcPr>
            <w:tcW w:w="90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Наименование дороги</w:t>
            </w:r>
          </w:p>
        </w:tc>
        <w:tc>
          <w:tcPr>
            <w:tcW w:w="36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0F5DE7" w:rsidRPr="000F5DE7" w:rsidRDefault="000F5DE7" w:rsidP="000F5DE7">
            <w:pPr>
              <w:ind w:left="113" w:right="113"/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Угол пересечения</w:t>
            </w:r>
          </w:p>
        </w:tc>
        <w:tc>
          <w:tcPr>
            <w:tcW w:w="397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0F5DE7" w:rsidRPr="000F5DE7" w:rsidRDefault="000F5DE7" w:rsidP="000F5DE7">
            <w:pPr>
              <w:ind w:left="113" w:right="113"/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Категория дороги</w:t>
            </w:r>
          </w:p>
        </w:tc>
        <w:tc>
          <w:tcPr>
            <w:tcW w:w="50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0F5DE7" w:rsidRPr="000F5DE7" w:rsidRDefault="000F5DE7" w:rsidP="000F5DE7">
            <w:pPr>
              <w:ind w:left="113" w:right="113"/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Тип покрытия, ширина колеи</w:t>
            </w:r>
          </w:p>
        </w:tc>
        <w:tc>
          <w:tcPr>
            <w:tcW w:w="51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0F5DE7" w:rsidRPr="000F5DE7" w:rsidRDefault="000F5DE7" w:rsidP="000F5DE7">
            <w:pPr>
              <w:ind w:left="113" w:right="113"/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Отметка оси дороги, головки рельса</w:t>
            </w:r>
          </w:p>
        </w:tc>
        <w:tc>
          <w:tcPr>
            <w:tcW w:w="136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Примечание</w:t>
            </w:r>
          </w:p>
        </w:tc>
      </w:tr>
      <w:tr w:rsidR="000F5DE7" w:rsidRPr="000F5DE7" w:rsidTr="000F5DE7">
        <w:trPr>
          <w:trHeight w:val="930"/>
          <w:tblHeader/>
          <w:jc w:val="center"/>
        </w:trPr>
        <w:tc>
          <w:tcPr>
            <w:tcW w:w="960" w:type="pct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90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36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39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50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51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36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</w:p>
        </w:tc>
      </w:tr>
      <w:tr w:rsidR="000F5DE7" w:rsidRPr="000F5DE7" w:rsidTr="000F5DE7">
        <w:trPr>
          <w:trHeight w:val="816"/>
          <w:tblHeader/>
          <w:jc w:val="center"/>
        </w:trPr>
        <w:tc>
          <w:tcPr>
            <w:tcW w:w="31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КМ</w:t>
            </w:r>
          </w:p>
        </w:tc>
        <w:tc>
          <w:tcPr>
            <w:tcW w:w="3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ПК</w:t>
            </w:r>
          </w:p>
        </w:tc>
        <w:tc>
          <w:tcPr>
            <w:tcW w:w="2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+</w:t>
            </w:r>
          </w:p>
        </w:tc>
        <w:tc>
          <w:tcPr>
            <w:tcW w:w="90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36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397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50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51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36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</w:p>
        </w:tc>
      </w:tr>
      <w:tr w:rsidR="000F5DE7" w:rsidRPr="000F5DE7" w:rsidTr="000F5DE7">
        <w:trPr>
          <w:trHeight w:val="510"/>
          <w:jc w:val="center"/>
        </w:trPr>
        <w:tc>
          <w:tcPr>
            <w:tcW w:w="31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3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23</w:t>
            </w:r>
          </w:p>
        </w:tc>
        <w:tc>
          <w:tcPr>
            <w:tcW w:w="2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90</w:t>
            </w:r>
          </w:p>
        </w:tc>
        <w:tc>
          <w:tcPr>
            <w:tcW w:w="9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примыкание тех.проезда справа</w:t>
            </w:r>
          </w:p>
        </w:tc>
        <w:tc>
          <w:tcPr>
            <w:tcW w:w="3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89</w:t>
            </w:r>
          </w:p>
        </w:tc>
        <w:tc>
          <w:tcPr>
            <w:tcW w:w="3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б/к</w:t>
            </w:r>
          </w:p>
        </w:tc>
        <w:tc>
          <w:tcPr>
            <w:tcW w:w="5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песок</w:t>
            </w:r>
          </w:p>
        </w:tc>
        <w:tc>
          <w:tcPr>
            <w:tcW w:w="5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58,40</w:t>
            </w:r>
          </w:p>
        </w:tc>
        <w:tc>
          <w:tcPr>
            <w:tcW w:w="1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ТПП "Покачевнефтегаз"</w:t>
            </w:r>
          </w:p>
        </w:tc>
      </w:tr>
      <w:tr w:rsidR="000F5DE7" w:rsidRPr="000F5DE7" w:rsidTr="000F5DE7">
        <w:trPr>
          <w:trHeight w:val="510"/>
          <w:jc w:val="center"/>
        </w:trPr>
        <w:tc>
          <w:tcPr>
            <w:tcW w:w="31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3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30</w:t>
            </w:r>
          </w:p>
        </w:tc>
        <w:tc>
          <w:tcPr>
            <w:tcW w:w="2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9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примыкание автодороги на К-376 справа</w:t>
            </w:r>
          </w:p>
        </w:tc>
        <w:tc>
          <w:tcPr>
            <w:tcW w:w="3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89</w:t>
            </w:r>
          </w:p>
        </w:tc>
        <w:tc>
          <w:tcPr>
            <w:tcW w:w="3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IV</w:t>
            </w:r>
          </w:p>
        </w:tc>
        <w:tc>
          <w:tcPr>
            <w:tcW w:w="5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песок</w:t>
            </w:r>
          </w:p>
        </w:tc>
        <w:tc>
          <w:tcPr>
            <w:tcW w:w="5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59,51</w:t>
            </w:r>
          </w:p>
        </w:tc>
        <w:tc>
          <w:tcPr>
            <w:tcW w:w="1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ТПП "Покачевнефтегаз"</w:t>
            </w:r>
          </w:p>
        </w:tc>
      </w:tr>
      <w:tr w:rsidR="000F5DE7" w:rsidRPr="000F5DE7" w:rsidTr="000F5DE7">
        <w:trPr>
          <w:trHeight w:val="510"/>
          <w:jc w:val="center"/>
        </w:trPr>
        <w:tc>
          <w:tcPr>
            <w:tcW w:w="31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3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35</w:t>
            </w:r>
          </w:p>
        </w:tc>
        <w:tc>
          <w:tcPr>
            <w:tcW w:w="2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44</w:t>
            </w:r>
          </w:p>
        </w:tc>
        <w:tc>
          <w:tcPr>
            <w:tcW w:w="9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примыкание автодороги на УДСГ-2 справа</w:t>
            </w:r>
          </w:p>
        </w:tc>
        <w:tc>
          <w:tcPr>
            <w:tcW w:w="3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85</w:t>
            </w:r>
          </w:p>
        </w:tc>
        <w:tc>
          <w:tcPr>
            <w:tcW w:w="3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IV</w:t>
            </w:r>
          </w:p>
        </w:tc>
        <w:tc>
          <w:tcPr>
            <w:tcW w:w="5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асфальт</w:t>
            </w:r>
          </w:p>
        </w:tc>
        <w:tc>
          <w:tcPr>
            <w:tcW w:w="5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58,75</w:t>
            </w:r>
          </w:p>
        </w:tc>
        <w:tc>
          <w:tcPr>
            <w:tcW w:w="1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ТПП "Покачевнефтегаз"</w:t>
            </w:r>
          </w:p>
        </w:tc>
      </w:tr>
      <w:tr w:rsidR="000F5DE7" w:rsidRPr="000F5DE7" w:rsidTr="000F5DE7">
        <w:trPr>
          <w:trHeight w:val="510"/>
          <w:jc w:val="center"/>
        </w:trPr>
        <w:tc>
          <w:tcPr>
            <w:tcW w:w="31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3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36</w:t>
            </w:r>
          </w:p>
        </w:tc>
        <w:tc>
          <w:tcPr>
            <w:tcW w:w="2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89</w:t>
            </w:r>
          </w:p>
        </w:tc>
        <w:tc>
          <w:tcPr>
            <w:tcW w:w="9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примыкание автодороги на ДНС-4 слева</w:t>
            </w:r>
          </w:p>
        </w:tc>
        <w:tc>
          <w:tcPr>
            <w:tcW w:w="3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59</w:t>
            </w:r>
          </w:p>
        </w:tc>
        <w:tc>
          <w:tcPr>
            <w:tcW w:w="3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IV</w:t>
            </w:r>
          </w:p>
        </w:tc>
        <w:tc>
          <w:tcPr>
            <w:tcW w:w="5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асфальт</w:t>
            </w:r>
          </w:p>
        </w:tc>
        <w:tc>
          <w:tcPr>
            <w:tcW w:w="5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59,02</w:t>
            </w:r>
          </w:p>
        </w:tc>
        <w:tc>
          <w:tcPr>
            <w:tcW w:w="1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ТПП "Покачевнефтегаз"</w:t>
            </w:r>
          </w:p>
        </w:tc>
      </w:tr>
      <w:tr w:rsidR="000F5DE7" w:rsidRPr="000F5DE7" w:rsidTr="000F5DE7">
        <w:trPr>
          <w:trHeight w:val="510"/>
          <w:jc w:val="center"/>
        </w:trPr>
        <w:tc>
          <w:tcPr>
            <w:tcW w:w="31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3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39</w:t>
            </w:r>
          </w:p>
        </w:tc>
        <w:tc>
          <w:tcPr>
            <w:tcW w:w="2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76</w:t>
            </w:r>
          </w:p>
        </w:tc>
        <w:tc>
          <w:tcPr>
            <w:tcW w:w="9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примыкание автодороги на К-4 справа</w:t>
            </w:r>
          </w:p>
        </w:tc>
        <w:tc>
          <w:tcPr>
            <w:tcW w:w="3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85</w:t>
            </w:r>
          </w:p>
        </w:tc>
        <w:tc>
          <w:tcPr>
            <w:tcW w:w="3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V</w:t>
            </w:r>
          </w:p>
        </w:tc>
        <w:tc>
          <w:tcPr>
            <w:tcW w:w="5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песок</w:t>
            </w:r>
          </w:p>
        </w:tc>
        <w:tc>
          <w:tcPr>
            <w:tcW w:w="5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59,11</w:t>
            </w:r>
          </w:p>
        </w:tc>
        <w:tc>
          <w:tcPr>
            <w:tcW w:w="1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ТПП "Покачевнефтегаз"</w:t>
            </w:r>
          </w:p>
        </w:tc>
      </w:tr>
      <w:tr w:rsidR="000F5DE7" w:rsidRPr="000F5DE7" w:rsidTr="000F5DE7">
        <w:trPr>
          <w:trHeight w:val="510"/>
          <w:jc w:val="center"/>
        </w:trPr>
        <w:tc>
          <w:tcPr>
            <w:tcW w:w="31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3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39</w:t>
            </w:r>
          </w:p>
        </w:tc>
        <w:tc>
          <w:tcPr>
            <w:tcW w:w="2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79</w:t>
            </w:r>
          </w:p>
        </w:tc>
        <w:tc>
          <w:tcPr>
            <w:tcW w:w="9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примыкание автодороги на К-58 слева</w:t>
            </w:r>
          </w:p>
        </w:tc>
        <w:tc>
          <w:tcPr>
            <w:tcW w:w="3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80</w:t>
            </w:r>
          </w:p>
        </w:tc>
        <w:tc>
          <w:tcPr>
            <w:tcW w:w="3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V</w:t>
            </w:r>
          </w:p>
        </w:tc>
        <w:tc>
          <w:tcPr>
            <w:tcW w:w="5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песок</w:t>
            </w:r>
          </w:p>
        </w:tc>
        <w:tc>
          <w:tcPr>
            <w:tcW w:w="5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59,11</w:t>
            </w:r>
          </w:p>
        </w:tc>
        <w:tc>
          <w:tcPr>
            <w:tcW w:w="1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ТПП "Покачевнефтегаз"</w:t>
            </w:r>
          </w:p>
        </w:tc>
      </w:tr>
      <w:tr w:rsidR="000F5DE7" w:rsidRPr="000F5DE7" w:rsidTr="000F5DE7">
        <w:trPr>
          <w:trHeight w:val="510"/>
          <w:jc w:val="center"/>
        </w:trPr>
        <w:tc>
          <w:tcPr>
            <w:tcW w:w="310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3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43</w:t>
            </w:r>
          </w:p>
        </w:tc>
        <w:tc>
          <w:tcPr>
            <w:tcW w:w="2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37</w:t>
            </w:r>
          </w:p>
        </w:tc>
        <w:tc>
          <w:tcPr>
            <w:tcW w:w="90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примыкание автодороги на ПС 35/6кВ"КНС-10" слева</w:t>
            </w:r>
          </w:p>
        </w:tc>
        <w:tc>
          <w:tcPr>
            <w:tcW w:w="3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86</w:t>
            </w:r>
          </w:p>
        </w:tc>
        <w:tc>
          <w:tcPr>
            <w:tcW w:w="39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IV</w:t>
            </w:r>
          </w:p>
        </w:tc>
        <w:tc>
          <w:tcPr>
            <w:tcW w:w="50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асфальт</w:t>
            </w:r>
          </w:p>
        </w:tc>
        <w:tc>
          <w:tcPr>
            <w:tcW w:w="51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59,27</w:t>
            </w:r>
          </w:p>
        </w:tc>
        <w:tc>
          <w:tcPr>
            <w:tcW w:w="136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5DE7" w:rsidRPr="000F5DE7" w:rsidRDefault="000F5DE7" w:rsidP="000F5DE7">
            <w:pPr>
              <w:jc w:val="center"/>
              <w:rPr>
                <w:color w:val="000000"/>
                <w:sz w:val="20"/>
                <w:szCs w:val="20"/>
              </w:rPr>
            </w:pPr>
            <w:r w:rsidRPr="000F5DE7">
              <w:rPr>
                <w:color w:val="000000"/>
                <w:sz w:val="20"/>
                <w:szCs w:val="20"/>
              </w:rPr>
              <w:t>ТПП "Покачевнефтегаз"</w:t>
            </w:r>
          </w:p>
        </w:tc>
      </w:tr>
    </w:tbl>
    <w:p w:rsidR="001C0150" w:rsidRDefault="001C0150" w:rsidP="00822907">
      <w:pPr>
        <w:pStyle w:val="21"/>
        <w:jc w:val="both"/>
      </w:pPr>
      <w:bookmarkStart w:id="41" w:name="_Toc87866816"/>
      <w:bookmarkEnd w:id="38"/>
      <w:bookmarkEnd w:id="39"/>
      <w:r w:rsidRPr="00E62862">
        <w:t>Ведомость пересечений границ зон планируемого размещения линейного объекта (объектов) с объектами капитального строительства, строительство которых запланировано в соответствии с ранее утвержденной документацией по планировке территории</w:t>
      </w:r>
      <w:bookmarkEnd w:id="41"/>
    </w:p>
    <w:p w:rsidR="001907B7" w:rsidRPr="001907B7" w:rsidRDefault="001907B7" w:rsidP="00C2142C">
      <w:pPr>
        <w:ind w:firstLine="710"/>
        <w:rPr>
          <w:lang w:eastAsia="en-US"/>
        </w:rPr>
      </w:pPr>
      <w:r>
        <w:rPr>
          <w:lang w:eastAsia="en-US"/>
        </w:rPr>
        <w:t>Не требуется</w:t>
      </w:r>
      <w:r w:rsidR="006728F5">
        <w:rPr>
          <w:lang w:eastAsia="en-US"/>
        </w:rPr>
        <w:t>.</w:t>
      </w:r>
    </w:p>
    <w:p w:rsidR="007D3259" w:rsidRDefault="001C0150" w:rsidP="007D3259">
      <w:pPr>
        <w:pStyle w:val="21"/>
        <w:jc w:val="both"/>
      </w:pPr>
      <w:bookmarkStart w:id="42" w:name="_Toc87866817"/>
      <w:r w:rsidRPr="00E62862">
        <w:t>Ведомость пересечений границ зон планируемого размещения линейного объекта (объектов) с водными объектами (в том числе с водотоками, водоемами, болотами и т.д.)</w:t>
      </w:r>
      <w:bookmarkEnd w:id="42"/>
    </w:p>
    <w:tbl>
      <w:tblPr>
        <w:tblW w:w="5000" w:type="pct"/>
        <w:jc w:val="right"/>
        <w:tblLook w:val="04A0"/>
      </w:tblPr>
      <w:tblGrid>
        <w:gridCol w:w="1949"/>
        <w:gridCol w:w="929"/>
        <w:gridCol w:w="1001"/>
        <w:gridCol w:w="696"/>
        <w:gridCol w:w="680"/>
        <w:gridCol w:w="1719"/>
        <w:gridCol w:w="873"/>
        <w:gridCol w:w="708"/>
        <w:gridCol w:w="909"/>
        <w:gridCol w:w="530"/>
      </w:tblGrid>
      <w:tr w:rsidR="000F5DE7" w:rsidRPr="00495143" w:rsidTr="00495143">
        <w:trPr>
          <w:trHeight w:val="300"/>
          <w:jc w:val="right"/>
        </w:trPr>
        <w:tc>
          <w:tcPr>
            <w:tcW w:w="97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5DE7" w:rsidRPr="00495143" w:rsidRDefault="000F5DE7" w:rsidP="00495143">
            <w:pPr>
              <w:jc w:val="center"/>
              <w:rPr>
                <w:color w:val="000000"/>
                <w:sz w:val="20"/>
                <w:szCs w:val="20"/>
              </w:rPr>
            </w:pPr>
            <w:r w:rsidRPr="00495143">
              <w:rPr>
                <w:color w:val="000000"/>
                <w:sz w:val="20"/>
                <w:szCs w:val="20"/>
              </w:rPr>
              <w:t>Наименование</w:t>
            </w:r>
          </w:p>
        </w:tc>
        <w:tc>
          <w:tcPr>
            <w:tcW w:w="966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5DE7" w:rsidRPr="00495143" w:rsidRDefault="000F5DE7" w:rsidP="00495143">
            <w:pPr>
              <w:jc w:val="center"/>
              <w:rPr>
                <w:color w:val="000000"/>
                <w:sz w:val="20"/>
                <w:szCs w:val="20"/>
              </w:rPr>
            </w:pPr>
            <w:r w:rsidRPr="00495143">
              <w:rPr>
                <w:color w:val="000000"/>
                <w:sz w:val="20"/>
                <w:szCs w:val="20"/>
              </w:rPr>
              <w:t>Пикетные значения по зеркалу</w:t>
            </w:r>
          </w:p>
        </w:tc>
        <w:tc>
          <w:tcPr>
            <w:tcW w:w="688" w:type="pct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0F5DE7" w:rsidRPr="00495143" w:rsidRDefault="000F5DE7" w:rsidP="00495143">
            <w:pPr>
              <w:jc w:val="center"/>
              <w:rPr>
                <w:color w:val="000000"/>
                <w:sz w:val="20"/>
                <w:szCs w:val="20"/>
              </w:rPr>
            </w:pPr>
            <w:r w:rsidRPr="00495143">
              <w:rPr>
                <w:color w:val="000000"/>
                <w:sz w:val="20"/>
                <w:szCs w:val="20"/>
              </w:rPr>
              <w:t>Угол пересечения</w:t>
            </w:r>
          </w:p>
        </w:tc>
        <w:tc>
          <w:tcPr>
            <w:tcW w:w="860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5DE7" w:rsidRPr="00495143" w:rsidRDefault="000F5DE7" w:rsidP="00495143">
            <w:pPr>
              <w:jc w:val="center"/>
              <w:rPr>
                <w:color w:val="000000"/>
                <w:sz w:val="20"/>
                <w:szCs w:val="20"/>
              </w:rPr>
            </w:pPr>
            <w:r w:rsidRPr="00495143">
              <w:rPr>
                <w:color w:val="000000"/>
                <w:sz w:val="20"/>
                <w:szCs w:val="20"/>
              </w:rPr>
              <w:t>Характеристика берегов</w:t>
            </w:r>
          </w:p>
        </w:tc>
        <w:tc>
          <w:tcPr>
            <w:tcW w:w="791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5DE7" w:rsidRPr="00495143" w:rsidRDefault="000F5DE7" w:rsidP="00495143">
            <w:pPr>
              <w:jc w:val="center"/>
              <w:rPr>
                <w:color w:val="000000"/>
                <w:sz w:val="20"/>
                <w:szCs w:val="20"/>
              </w:rPr>
            </w:pPr>
            <w:r w:rsidRPr="00495143">
              <w:rPr>
                <w:color w:val="000000"/>
                <w:sz w:val="20"/>
                <w:szCs w:val="20"/>
              </w:rPr>
              <w:t>Отметка горизонта</w:t>
            </w:r>
          </w:p>
        </w:tc>
        <w:tc>
          <w:tcPr>
            <w:tcW w:w="455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0F5DE7" w:rsidRPr="00495143" w:rsidRDefault="000F5DE7" w:rsidP="00495143">
            <w:pPr>
              <w:ind w:left="113" w:right="113"/>
              <w:jc w:val="center"/>
              <w:rPr>
                <w:color w:val="000000"/>
                <w:sz w:val="20"/>
                <w:szCs w:val="20"/>
              </w:rPr>
            </w:pPr>
            <w:r w:rsidRPr="00495143">
              <w:rPr>
                <w:color w:val="000000"/>
                <w:sz w:val="20"/>
                <w:szCs w:val="20"/>
              </w:rPr>
              <w:t>Ширина</w:t>
            </w:r>
          </w:p>
        </w:tc>
        <w:tc>
          <w:tcPr>
            <w:tcW w:w="26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0F5DE7" w:rsidRPr="00495143" w:rsidRDefault="000F5DE7" w:rsidP="00495143">
            <w:pPr>
              <w:ind w:left="113" w:right="113"/>
              <w:jc w:val="center"/>
              <w:rPr>
                <w:color w:val="000000"/>
                <w:sz w:val="20"/>
                <w:szCs w:val="20"/>
              </w:rPr>
            </w:pPr>
            <w:r w:rsidRPr="00495143">
              <w:rPr>
                <w:color w:val="000000"/>
                <w:sz w:val="20"/>
                <w:szCs w:val="20"/>
              </w:rPr>
              <w:t>Глубина</w:t>
            </w:r>
          </w:p>
        </w:tc>
      </w:tr>
      <w:tr w:rsidR="000F5DE7" w:rsidRPr="00495143" w:rsidTr="00495143">
        <w:trPr>
          <w:trHeight w:val="300"/>
          <w:jc w:val="right"/>
        </w:trPr>
        <w:tc>
          <w:tcPr>
            <w:tcW w:w="97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5DE7" w:rsidRPr="00495143" w:rsidRDefault="000F5DE7" w:rsidP="00495143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465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5DE7" w:rsidRPr="00495143" w:rsidRDefault="000F5DE7" w:rsidP="00495143">
            <w:pPr>
              <w:jc w:val="center"/>
              <w:rPr>
                <w:color w:val="000000"/>
                <w:sz w:val="20"/>
                <w:szCs w:val="20"/>
              </w:rPr>
            </w:pPr>
            <w:r w:rsidRPr="00495143">
              <w:rPr>
                <w:color w:val="000000"/>
                <w:sz w:val="20"/>
                <w:szCs w:val="20"/>
              </w:rPr>
              <w:t>от</w:t>
            </w:r>
          </w:p>
        </w:tc>
        <w:tc>
          <w:tcPr>
            <w:tcW w:w="501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F5DE7" w:rsidRPr="00495143" w:rsidRDefault="000F5DE7" w:rsidP="00495143">
            <w:pPr>
              <w:jc w:val="center"/>
              <w:rPr>
                <w:color w:val="000000"/>
                <w:sz w:val="20"/>
                <w:szCs w:val="20"/>
              </w:rPr>
            </w:pPr>
            <w:r w:rsidRPr="00495143">
              <w:rPr>
                <w:color w:val="000000"/>
                <w:sz w:val="20"/>
                <w:szCs w:val="20"/>
              </w:rPr>
              <w:t>до</w:t>
            </w:r>
          </w:p>
        </w:tc>
        <w:tc>
          <w:tcPr>
            <w:tcW w:w="688" w:type="pct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0F5DE7" w:rsidRPr="00495143" w:rsidRDefault="000F5DE7" w:rsidP="00495143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86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5DE7" w:rsidRPr="00495143" w:rsidRDefault="000F5DE7" w:rsidP="00495143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437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0F5DE7" w:rsidRPr="00495143" w:rsidRDefault="000F5DE7" w:rsidP="00495143">
            <w:pPr>
              <w:ind w:left="113" w:right="113"/>
              <w:jc w:val="center"/>
              <w:rPr>
                <w:color w:val="000000"/>
                <w:sz w:val="20"/>
                <w:szCs w:val="20"/>
              </w:rPr>
            </w:pPr>
            <w:r w:rsidRPr="00495143">
              <w:rPr>
                <w:color w:val="000000"/>
                <w:sz w:val="20"/>
                <w:szCs w:val="20"/>
              </w:rPr>
              <w:t>в период изысканий</w:t>
            </w:r>
          </w:p>
        </w:tc>
        <w:tc>
          <w:tcPr>
            <w:tcW w:w="354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0F5DE7" w:rsidRPr="00495143" w:rsidRDefault="00B52157" w:rsidP="00495143">
            <w:pPr>
              <w:ind w:left="113" w:right="113"/>
              <w:jc w:val="center"/>
              <w:rPr>
                <w:color w:val="000000"/>
                <w:sz w:val="20"/>
                <w:szCs w:val="20"/>
              </w:rPr>
            </w:pPr>
            <w:r w:rsidRPr="00495143">
              <w:rPr>
                <w:color w:val="000000"/>
                <w:sz w:val="20"/>
                <w:szCs w:val="20"/>
              </w:rPr>
              <w:t>Н</w:t>
            </w:r>
            <w:r w:rsidR="000F5DE7" w:rsidRPr="00495143">
              <w:rPr>
                <w:color w:val="000000"/>
                <w:sz w:val="20"/>
                <w:szCs w:val="20"/>
              </w:rPr>
              <w:t>аивысшая</w:t>
            </w:r>
          </w:p>
        </w:tc>
        <w:tc>
          <w:tcPr>
            <w:tcW w:w="45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5DE7" w:rsidRPr="00495143" w:rsidRDefault="000F5DE7" w:rsidP="00495143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26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5DE7" w:rsidRPr="00495143" w:rsidRDefault="000F5DE7" w:rsidP="00495143">
            <w:pPr>
              <w:jc w:val="center"/>
              <w:rPr>
                <w:color w:val="000000"/>
                <w:sz w:val="20"/>
                <w:szCs w:val="20"/>
              </w:rPr>
            </w:pPr>
          </w:p>
        </w:tc>
      </w:tr>
      <w:tr w:rsidR="000F5DE7" w:rsidRPr="00495143" w:rsidTr="00495143">
        <w:trPr>
          <w:cantSplit/>
          <w:trHeight w:val="1204"/>
          <w:jc w:val="right"/>
        </w:trPr>
        <w:tc>
          <w:tcPr>
            <w:tcW w:w="97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5DE7" w:rsidRPr="00495143" w:rsidRDefault="000F5DE7" w:rsidP="00495143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4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F5DE7" w:rsidRPr="00495143" w:rsidRDefault="000F5DE7" w:rsidP="00495143">
            <w:pPr>
              <w:jc w:val="center"/>
              <w:rPr>
                <w:color w:val="000000"/>
                <w:sz w:val="20"/>
                <w:szCs w:val="20"/>
              </w:rPr>
            </w:pPr>
            <w:r w:rsidRPr="00495143">
              <w:rPr>
                <w:color w:val="000000"/>
                <w:sz w:val="20"/>
                <w:szCs w:val="20"/>
              </w:rPr>
              <w:t>ПК</w:t>
            </w:r>
          </w:p>
        </w:tc>
        <w:tc>
          <w:tcPr>
            <w:tcW w:w="5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F5DE7" w:rsidRPr="00495143" w:rsidRDefault="000F5DE7" w:rsidP="00495143">
            <w:pPr>
              <w:jc w:val="center"/>
              <w:rPr>
                <w:color w:val="000000"/>
                <w:sz w:val="20"/>
                <w:szCs w:val="20"/>
              </w:rPr>
            </w:pPr>
            <w:r w:rsidRPr="00495143">
              <w:rPr>
                <w:color w:val="000000"/>
                <w:sz w:val="20"/>
                <w:szCs w:val="20"/>
              </w:rPr>
              <w:t>ПК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0F5DE7" w:rsidRPr="00495143" w:rsidRDefault="000F5DE7" w:rsidP="00495143">
            <w:pPr>
              <w:ind w:left="113" w:right="113"/>
              <w:jc w:val="center"/>
              <w:rPr>
                <w:color w:val="000000"/>
                <w:sz w:val="20"/>
                <w:szCs w:val="20"/>
              </w:rPr>
            </w:pPr>
            <w:r w:rsidRPr="00495143">
              <w:rPr>
                <w:color w:val="000000"/>
                <w:sz w:val="20"/>
                <w:szCs w:val="20"/>
              </w:rPr>
              <w:t>с руслом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0F5DE7" w:rsidRPr="00495143" w:rsidRDefault="000F5DE7" w:rsidP="00495143">
            <w:pPr>
              <w:ind w:left="113" w:right="113"/>
              <w:jc w:val="center"/>
              <w:rPr>
                <w:color w:val="000000"/>
                <w:sz w:val="20"/>
                <w:szCs w:val="20"/>
              </w:rPr>
            </w:pPr>
            <w:r w:rsidRPr="00495143">
              <w:rPr>
                <w:color w:val="000000"/>
                <w:sz w:val="20"/>
                <w:szCs w:val="20"/>
              </w:rPr>
              <w:t>с поймой</w:t>
            </w:r>
          </w:p>
        </w:tc>
        <w:tc>
          <w:tcPr>
            <w:tcW w:w="860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5DE7" w:rsidRPr="00495143" w:rsidRDefault="000F5DE7" w:rsidP="00495143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43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5DE7" w:rsidRPr="00495143" w:rsidRDefault="000F5DE7" w:rsidP="00495143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354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5DE7" w:rsidRPr="00495143" w:rsidRDefault="000F5DE7" w:rsidP="00495143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455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5DE7" w:rsidRPr="00495143" w:rsidRDefault="000F5DE7" w:rsidP="00495143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26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0F5DE7" w:rsidRPr="00495143" w:rsidRDefault="000F5DE7" w:rsidP="00495143">
            <w:pPr>
              <w:jc w:val="center"/>
              <w:rPr>
                <w:color w:val="000000"/>
                <w:sz w:val="20"/>
                <w:szCs w:val="20"/>
              </w:rPr>
            </w:pPr>
          </w:p>
        </w:tc>
      </w:tr>
      <w:tr w:rsidR="000F5DE7" w:rsidRPr="00495143" w:rsidTr="00495143">
        <w:trPr>
          <w:trHeight w:val="300"/>
          <w:jc w:val="right"/>
        </w:trPr>
        <w:tc>
          <w:tcPr>
            <w:tcW w:w="975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5DE7" w:rsidRPr="00495143" w:rsidRDefault="000F5DE7" w:rsidP="00495143">
            <w:pPr>
              <w:jc w:val="center"/>
              <w:rPr>
                <w:color w:val="000000"/>
                <w:sz w:val="20"/>
                <w:szCs w:val="20"/>
              </w:rPr>
            </w:pPr>
            <w:r w:rsidRPr="00495143">
              <w:rPr>
                <w:color w:val="000000"/>
                <w:sz w:val="20"/>
                <w:szCs w:val="20"/>
              </w:rPr>
              <w:t>ручей</w:t>
            </w:r>
          </w:p>
        </w:tc>
        <w:tc>
          <w:tcPr>
            <w:tcW w:w="4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F5DE7" w:rsidRPr="00495143" w:rsidRDefault="000F5DE7" w:rsidP="00495143">
            <w:pPr>
              <w:jc w:val="center"/>
              <w:rPr>
                <w:color w:val="000000"/>
                <w:sz w:val="20"/>
                <w:szCs w:val="20"/>
              </w:rPr>
            </w:pPr>
            <w:r w:rsidRPr="00495143">
              <w:rPr>
                <w:color w:val="000000"/>
                <w:sz w:val="20"/>
                <w:szCs w:val="20"/>
              </w:rPr>
              <w:t>9+67</w:t>
            </w:r>
          </w:p>
        </w:tc>
        <w:tc>
          <w:tcPr>
            <w:tcW w:w="5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F5DE7" w:rsidRPr="00495143" w:rsidRDefault="000F5DE7" w:rsidP="00495143">
            <w:pPr>
              <w:jc w:val="center"/>
              <w:rPr>
                <w:color w:val="000000"/>
                <w:sz w:val="20"/>
                <w:szCs w:val="20"/>
              </w:rPr>
            </w:pPr>
            <w:r w:rsidRPr="00495143">
              <w:rPr>
                <w:color w:val="000000"/>
                <w:sz w:val="20"/>
                <w:szCs w:val="20"/>
              </w:rPr>
              <w:t>9+70</w:t>
            </w:r>
          </w:p>
        </w:tc>
        <w:tc>
          <w:tcPr>
            <w:tcW w:w="34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5DE7" w:rsidRPr="00495143" w:rsidRDefault="000F5DE7" w:rsidP="00495143">
            <w:pPr>
              <w:jc w:val="center"/>
              <w:rPr>
                <w:color w:val="000000"/>
                <w:sz w:val="20"/>
                <w:szCs w:val="20"/>
              </w:rPr>
            </w:pPr>
            <w:r w:rsidRPr="00495143">
              <w:rPr>
                <w:color w:val="000000"/>
                <w:sz w:val="20"/>
                <w:szCs w:val="20"/>
              </w:rPr>
              <w:t>78</w:t>
            </w:r>
          </w:p>
        </w:tc>
        <w:tc>
          <w:tcPr>
            <w:tcW w:w="3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5DE7" w:rsidRPr="00495143" w:rsidRDefault="000F5DE7" w:rsidP="00495143">
            <w:pPr>
              <w:jc w:val="center"/>
              <w:rPr>
                <w:color w:val="000000"/>
                <w:sz w:val="20"/>
                <w:szCs w:val="20"/>
              </w:rPr>
            </w:pPr>
            <w:r w:rsidRPr="00495143">
              <w:rPr>
                <w:color w:val="000000"/>
                <w:sz w:val="20"/>
                <w:szCs w:val="20"/>
              </w:rPr>
              <w:t>78</w:t>
            </w:r>
          </w:p>
        </w:tc>
        <w:tc>
          <w:tcPr>
            <w:tcW w:w="86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5DE7" w:rsidRPr="00495143" w:rsidRDefault="000F5DE7" w:rsidP="00495143">
            <w:pPr>
              <w:jc w:val="center"/>
              <w:rPr>
                <w:color w:val="000000"/>
                <w:sz w:val="20"/>
                <w:szCs w:val="20"/>
              </w:rPr>
            </w:pPr>
            <w:r w:rsidRPr="00495143">
              <w:rPr>
                <w:color w:val="000000"/>
                <w:sz w:val="20"/>
                <w:szCs w:val="20"/>
              </w:rPr>
              <w:t>пологие</w:t>
            </w:r>
          </w:p>
        </w:tc>
        <w:tc>
          <w:tcPr>
            <w:tcW w:w="4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5DE7" w:rsidRPr="00495143" w:rsidRDefault="000F5DE7" w:rsidP="00495143">
            <w:pPr>
              <w:jc w:val="center"/>
              <w:rPr>
                <w:color w:val="000000"/>
                <w:sz w:val="20"/>
                <w:szCs w:val="20"/>
              </w:rPr>
            </w:pPr>
            <w:r w:rsidRPr="00495143">
              <w:rPr>
                <w:color w:val="000000"/>
                <w:sz w:val="20"/>
                <w:szCs w:val="20"/>
              </w:rPr>
              <w:t>52,96</w:t>
            </w:r>
          </w:p>
        </w:tc>
        <w:tc>
          <w:tcPr>
            <w:tcW w:w="3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5DE7" w:rsidRPr="00495143" w:rsidRDefault="000F5DE7" w:rsidP="00495143">
            <w:pPr>
              <w:jc w:val="center"/>
              <w:rPr>
                <w:color w:val="000000"/>
                <w:sz w:val="20"/>
                <w:szCs w:val="20"/>
              </w:rPr>
            </w:pPr>
            <w:r w:rsidRPr="00495143">
              <w:rPr>
                <w:color w:val="000000"/>
                <w:sz w:val="20"/>
                <w:szCs w:val="20"/>
              </w:rPr>
              <w:t>52,96</w:t>
            </w:r>
          </w:p>
        </w:tc>
        <w:tc>
          <w:tcPr>
            <w:tcW w:w="45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5DE7" w:rsidRPr="00495143" w:rsidRDefault="000F5DE7" w:rsidP="00495143">
            <w:pPr>
              <w:jc w:val="center"/>
              <w:rPr>
                <w:color w:val="000000"/>
                <w:sz w:val="20"/>
                <w:szCs w:val="20"/>
              </w:rPr>
            </w:pPr>
            <w:r w:rsidRPr="00495143">
              <w:rPr>
                <w:color w:val="000000"/>
                <w:sz w:val="20"/>
                <w:szCs w:val="20"/>
              </w:rPr>
              <w:t>2,5</w:t>
            </w:r>
          </w:p>
        </w:tc>
        <w:tc>
          <w:tcPr>
            <w:tcW w:w="26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F5DE7" w:rsidRPr="00495143" w:rsidRDefault="000F5DE7" w:rsidP="00495143">
            <w:pPr>
              <w:jc w:val="center"/>
              <w:rPr>
                <w:color w:val="000000"/>
                <w:sz w:val="20"/>
                <w:szCs w:val="20"/>
              </w:rPr>
            </w:pPr>
            <w:r w:rsidRPr="00495143">
              <w:rPr>
                <w:color w:val="000000"/>
                <w:sz w:val="20"/>
                <w:szCs w:val="20"/>
              </w:rPr>
              <w:t>0,4</w:t>
            </w:r>
          </w:p>
        </w:tc>
      </w:tr>
    </w:tbl>
    <w:p w:rsidR="001C0150" w:rsidRPr="00E62862" w:rsidRDefault="001C0150" w:rsidP="00822907">
      <w:pPr>
        <w:pStyle w:val="21"/>
        <w:jc w:val="both"/>
      </w:pPr>
      <w:bookmarkStart w:id="43" w:name="_Toc87866818"/>
      <w:r w:rsidRPr="00E62862">
        <w:t>Инженерные изыскания</w:t>
      </w:r>
      <w:bookmarkEnd w:id="43"/>
    </w:p>
    <w:p w:rsidR="006A63BC" w:rsidRPr="00E62862" w:rsidRDefault="006A63BC" w:rsidP="006A63BC">
      <w:pPr>
        <w:autoSpaceDE w:val="0"/>
        <w:autoSpaceDN w:val="0"/>
        <w:adjustRightInd w:val="0"/>
        <w:ind w:firstLine="709"/>
        <w:jc w:val="both"/>
      </w:pPr>
      <w:r w:rsidRPr="00E62862">
        <w:t>Цель изысканий: комплексное изучение природных и техногенных условий территории объектов строительства. Получение материалов о природных условиях территории, материалов, необходимых для проведения расчетов оснований фундамента конструкции и выполнения земельных работ, материалов, необходимых для обоснования компоновки зданий, строений, сооружений и их объемно планировочных решений, разработки мероприятий по охране окружающей среды, разработки ПОС. Работы выполнены в системе координат МСК-86 и принятой в Российской Федерации системе абсолютных высот, отсчет которых ведется от нуля футштока в Кронштадте (Балтийской системе высот 1977 г.) Планово-высотное обоснование увязано с существующей в районе работ опорной геодезической сетью ранее выполненных работ (по согласованию с Заказчиком). Программа составлена без отступлений от требований технического задания и нормативно - технической документации (НТД). Весь комплекс топографо-геодезических работ выполнен с достаточной степенью точности и полноты с учетом требований следующих инструкций:</w:t>
      </w:r>
    </w:p>
    <w:p w:rsidR="006A63BC" w:rsidRPr="00E62862" w:rsidRDefault="006A63BC" w:rsidP="006A63BC">
      <w:pPr>
        <w:autoSpaceDE w:val="0"/>
        <w:autoSpaceDN w:val="0"/>
        <w:adjustRightInd w:val="0"/>
        <w:ind w:firstLine="709"/>
        <w:jc w:val="both"/>
      </w:pPr>
      <w:r w:rsidRPr="00E62862">
        <w:t>– СП 47.13330.2012 «Инженерные изыскания для строительства. Основные ГКИНП (ОНТА)-2-262-02 «Инструкция по развитию съемочного обоснования и</w:t>
      </w:r>
    </w:p>
    <w:p w:rsidR="006A63BC" w:rsidRPr="00E62862" w:rsidRDefault="006A63BC" w:rsidP="006A63BC">
      <w:pPr>
        <w:autoSpaceDE w:val="0"/>
        <w:autoSpaceDN w:val="0"/>
        <w:adjustRightInd w:val="0"/>
        <w:ind w:firstLine="709"/>
        <w:jc w:val="both"/>
      </w:pPr>
      <w:r w:rsidRPr="00E62862">
        <w:t>съемке ситуации рельефа с применением глобальных навигационных</w:t>
      </w:r>
    </w:p>
    <w:p w:rsidR="006A63BC" w:rsidRPr="00E62862" w:rsidRDefault="006A63BC" w:rsidP="006A63BC">
      <w:pPr>
        <w:autoSpaceDE w:val="0"/>
        <w:autoSpaceDN w:val="0"/>
        <w:adjustRightInd w:val="0"/>
        <w:ind w:firstLine="709"/>
        <w:jc w:val="both"/>
      </w:pPr>
      <w:r w:rsidRPr="00E62862">
        <w:t>спутниковых систем Глонасс и GPS»;</w:t>
      </w:r>
    </w:p>
    <w:p w:rsidR="006A63BC" w:rsidRPr="00E62862" w:rsidRDefault="006A63BC" w:rsidP="006A63BC">
      <w:pPr>
        <w:autoSpaceDE w:val="0"/>
        <w:autoSpaceDN w:val="0"/>
        <w:adjustRightInd w:val="0"/>
        <w:ind w:firstLine="709"/>
        <w:jc w:val="both"/>
      </w:pPr>
      <w:r w:rsidRPr="00E62862">
        <w:t>– Условные знаки для топографических планов масштабов 1:5000, 1:2000, 1:1000,</w:t>
      </w:r>
    </w:p>
    <w:p w:rsidR="006A63BC" w:rsidRPr="00E62862" w:rsidRDefault="006A63BC" w:rsidP="006A63BC">
      <w:pPr>
        <w:autoSpaceDE w:val="0"/>
        <w:autoSpaceDN w:val="0"/>
        <w:adjustRightInd w:val="0"/>
        <w:ind w:firstLine="709"/>
        <w:jc w:val="both"/>
      </w:pPr>
      <w:r w:rsidRPr="00E62862">
        <w:t>1:500, Москва «Недра» 1989.</w:t>
      </w:r>
    </w:p>
    <w:p w:rsidR="006A63BC" w:rsidRPr="00E62862" w:rsidRDefault="006A63BC" w:rsidP="006A63BC">
      <w:pPr>
        <w:autoSpaceDE w:val="0"/>
        <w:autoSpaceDN w:val="0"/>
        <w:adjustRightInd w:val="0"/>
        <w:ind w:firstLine="709"/>
        <w:jc w:val="both"/>
      </w:pPr>
      <w:r w:rsidRPr="00E62862">
        <w:t>– СП 11-104-97 «Инженерно-геодезические изыскания для строительства»;</w:t>
      </w:r>
    </w:p>
    <w:p w:rsidR="006A63BC" w:rsidRPr="00E62862" w:rsidRDefault="006A63BC" w:rsidP="006A63BC">
      <w:pPr>
        <w:autoSpaceDE w:val="0"/>
        <w:autoSpaceDN w:val="0"/>
        <w:adjustRightInd w:val="0"/>
        <w:ind w:firstLine="709"/>
        <w:jc w:val="both"/>
      </w:pPr>
      <w:r w:rsidRPr="00E62862">
        <w:t>– СП 11-104-97 «Инженерно-геодезические изыскания для строительства. Часть II</w:t>
      </w:r>
    </w:p>
    <w:p w:rsidR="006A63BC" w:rsidRPr="00E62862" w:rsidRDefault="006A63BC" w:rsidP="006A63BC">
      <w:pPr>
        <w:autoSpaceDE w:val="0"/>
        <w:autoSpaceDN w:val="0"/>
        <w:adjustRightInd w:val="0"/>
        <w:jc w:val="both"/>
      </w:pPr>
      <w:r w:rsidRPr="00E62862">
        <w:t>Выполнение съемки подземных коммуникаций при инженерно-геодезических изысканиях для строительства». Инженерные изыскания выполнены в соответствии с программой инженерных изыскани</w:t>
      </w:r>
      <w:r w:rsidR="00A63C3F" w:rsidRPr="00E62862">
        <w:t>й.</w:t>
      </w:r>
      <w:r w:rsidR="005A3541">
        <w:t xml:space="preserve"> </w:t>
      </w:r>
      <w:r w:rsidRPr="00E62862">
        <w:t>Программой инженерных изысканий предусмотрены следующие виды ИИ:</w:t>
      </w:r>
    </w:p>
    <w:p w:rsidR="006A63BC" w:rsidRPr="00E62862" w:rsidRDefault="006A63BC" w:rsidP="006A63BC">
      <w:pPr>
        <w:autoSpaceDE w:val="0"/>
        <w:autoSpaceDN w:val="0"/>
        <w:adjustRightInd w:val="0"/>
        <w:ind w:firstLine="709"/>
        <w:jc w:val="both"/>
      </w:pPr>
      <w:r w:rsidRPr="00E62862">
        <w:t>1. Инженерно–экологические изыскания, выполненные ООО «НИПИ</w:t>
      </w:r>
      <w:r w:rsidR="00FA657C" w:rsidRPr="00E62862">
        <w:t xml:space="preserve"> </w:t>
      </w:r>
      <w:r w:rsidRPr="00E62862">
        <w:t>«НЕФТЕГАЗПРОЕКТ», 20</w:t>
      </w:r>
      <w:r w:rsidR="004970EC">
        <w:t>2</w:t>
      </w:r>
      <w:r w:rsidR="00BE0261">
        <w:t>1</w:t>
      </w:r>
      <w:r w:rsidRPr="00E62862">
        <w:t xml:space="preserve"> год;</w:t>
      </w:r>
    </w:p>
    <w:p w:rsidR="006A63BC" w:rsidRPr="00E62862" w:rsidRDefault="006A63BC" w:rsidP="006A63BC">
      <w:pPr>
        <w:autoSpaceDE w:val="0"/>
        <w:autoSpaceDN w:val="0"/>
        <w:adjustRightInd w:val="0"/>
        <w:ind w:firstLine="709"/>
        <w:jc w:val="both"/>
      </w:pPr>
      <w:r w:rsidRPr="00E62862">
        <w:t>2. Инженерно-геологические изыскания, выполненные ООО «НИПИ</w:t>
      </w:r>
      <w:r w:rsidR="00FA657C" w:rsidRPr="00E62862">
        <w:t xml:space="preserve"> </w:t>
      </w:r>
      <w:r w:rsidR="004970EC">
        <w:t>«НЕФТЕГАЗПРОЕКТ», 202</w:t>
      </w:r>
      <w:r w:rsidR="00BE0261">
        <w:t>1</w:t>
      </w:r>
      <w:r w:rsidRPr="00E62862">
        <w:t xml:space="preserve"> год;</w:t>
      </w:r>
    </w:p>
    <w:p w:rsidR="006A63BC" w:rsidRPr="00E62862" w:rsidRDefault="006A63BC" w:rsidP="006A63BC">
      <w:pPr>
        <w:autoSpaceDE w:val="0"/>
        <w:autoSpaceDN w:val="0"/>
        <w:adjustRightInd w:val="0"/>
        <w:ind w:firstLine="709"/>
        <w:jc w:val="both"/>
      </w:pPr>
      <w:r w:rsidRPr="00E62862">
        <w:t>3. Инженерно-геодезические изыскания, выполненные ООО «НИПИ</w:t>
      </w:r>
      <w:r w:rsidR="00FA657C" w:rsidRPr="00E62862">
        <w:t xml:space="preserve"> </w:t>
      </w:r>
      <w:r w:rsidR="004970EC">
        <w:t>«НЕФТЕГАЗПРОЕКТ», 202</w:t>
      </w:r>
      <w:r w:rsidR="00BE0261">
        <w:t>1</w:t>
      </w:r>
      <w:r w:rsidRPr="00E62862">
        <w:t xml:space="preserve"> год;</w:t>
      </w:r>
    </w:p>
    <w:p w:rsidR="006A63BC" w:rsidRPr="00E62862" w:rsidRDefault="006A63BC" w:rsidP="006A63BC">
      <w:pPr>
        <w:autoSpaceDE w:val="0"/>
        <w:autoSpaceDN w:val="0"/>
        <w:adjustRightInd w:val="0"/>
        <w:ind w:firstLine="709"/>
        <w:jc w:val="both"/>
      </w:pPr>
      <w:r w:rsidRPr="00E62862">
        <w:t>4. Инженерно-гидрометеорологические изыскания, выполненные ООО «НИПИ</w:t>
      </w:r>
      <w:r w:rsidR="00FA657C" w:rsidRPr="00E62862">
        <w:t xml:space="preserve"> </w:t>
      </w:r>
      <w:r w:rsidR="004970EC">
        <w:t>«НЕФТЕГАЗПРОЕКТ», 202</w:t>
      </w:r>
      <w:r w:rsidR="00BE0261">
        <w:t>1</w:t>
      </w:r>
      <w:r w:rsidRPr="00E62862">
        <w:t xml:space="preserve"> год.</w:t>
      </w:r>
    </w:p>
    <w:p w:rsidR="00251D6B" w:rsidRPr="00E62862" w:rsidRDefault="006A63BC" w:rsidP="00A92C50">
      <w:pPr>
        <w:autoSpaceDE w:val="0"/>
        <w:autoSpaceDN w:val="0"/>
        <w:adjustRightInd w:val="0"/>
        <w:ind w:firstLine="709"/>
        <w:jc w:val="both"/>
        <w:rPr>
          <w:lang w:eastAsia="en-US"/>
        </w:rPr>
      </w:pPr>
      <w:r w:rsidRPr="00E62862">
        <w:t>Отчеты по вышеуказанным видам инженерных изысканий записаны на диск, прилагаемый к Проекту планировки и межевания территории.</w:t>
      </w:r>
      <w:r w:rsidR="00164624" w:rsidRPr="00E62862">
        <w:rPr>
          <w:lang w:eastAsia="en-US"/>
        </w:rPr>
        <w:br w:type="page"/>
      </w:r>
    </w:p>
    <w:p w:rsidR="00B06F69" w:rsidRPr="00E62862" w:rsidRDefault="00B06F69" w:rsidP="00822907">
      <w:pPr>
        <w:spacing w:before="3000"/>
        <w:jc w:val="both"/>
        <w:rPr>
          <w:b/>
          <w:sz w:val="28"/>
          <w:szCs w:val="28"/>
        </w:rPr>
      </w:pPr>
    </w:p>
    <w:p w:rsidR="00251D6B" w:rsidRPr="00E62862" w:rsidRDefault="00B06F69" w:rsidP="007C0AA7">
      <w:pPr>
        <w:spacing w:before="6000"/>
        <w:ind w:left="-45" w:firstLine="45"/>
        <w:jc w:val="center"/>
        <w:rPr>
          <w:lang w:eastAsia="en-US"/>
        </w:rPr>
      </w:pPr>
      <w:r w:rsidRPr="00E62862">
        <w:rPr>
          <w:b/>
          <w:sz w:val="28"/>
          <w:szCs w:val="28"/>
        </w:rPr>
        <w:t>ПРОЕКТ МЕЖЕВАНИЯ ТЕРРИТОРИИ</w:t>
      </w:r>
      <w:r w:rsidR="00251D6B" w:rsidRPr="00E62862">
        <w:rPr>
          <w:lang w:eastAsia="en-US"/>
        </w:rPr>
        <w:br w:type="page"/>
      </w:r>
    </w:p>
    <w:p w:rsidR="00164624" w:rsidRDefault="00751193" w:rsidP="00751193">
      <w:pPr>
        <w:pStyle w:val="1"/>
        <w:numPr>
          <w:ilvl w:val="0"/>
          <w:numId w:val="9"/>
        </w:numPr>
        <w:rPr>
          <w:lang w:eastAsia="en-US"/>
        </w:rPr>
      </w:pPr>
      <w:bookmarkStart w:id="44" w:name="_Toc87866819"/>
      <w:r>
        <w:rPr>
          <w:lang w:eastAsia="en-US"/>
        </w:rPr>
        <w:lastRenderedPageBreak/>
        <w:t>П</w:t>
      </w:r>
      <w:r w:rsidR="00164624" w:rsidRPr="00E62862">
        <w:rPr>
          <w:lang w:eastAsia="en-US"/>
        </w:rPr>
        <w:t>роект межевания территории</w:t>
      </w:r>
      <w:r>
        <w:rPr>
          <w:lang w:eastAsia="en-US"/>
        </w:rPr>
        <w:t>. Графическая часть</w:t>
      </w:r>
      <w:bookmarkEnd w:id="44"/>
    </w:p>
    <w:p w:rsidR="00456BDF" w:rsidRDefault="00307384">
      <w:pPr>
        <w:rPr>
          <w:lang w:eastAsia="en-US"/>
        </w:rPr>
      </w:pPr>
      <w:r>
        <w:rPr>
          <w:noProof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-4948</wp:posOffset>
            </wp:positionH>
            <wp:positionV relativeFrom="paragraph">
              <wp:posOffset>-2276</wp:posOffset>
            </wp:positionV>
            <wp:extent cx="6209030" cy="8782184"/>
            <wp:effectExtent l="0" t="0" r="1270" b="0"/>
            <wp:wrapNone/>
            <wp:docPr id="24" name="Рисунок 24" descr="D:\2021\Покачевнефтегаз\07-2511 Реконструкция автомобильной дороги г. Нижневартовск-г. Когалым\дпт\Отчёт_1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2021\Покачевнефтегаз\07-2511 Реконструкция автомобильной дороги г. Нижневартовск-г. Когалым\дпт\Отчёт_1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030" cy="8782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A5311">
        <w:rPr>
          <w:lang w:eastAsia="en-US"/>
        </w:rPr>
        <w:br w:type="page"/>
      </w:r>
      <w:r w:rsidR="009405C2">
        <w:rPr>
          <w:noProof/>
        </w:rPr>
        <w:lastRenderedPageBreak/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-4948</wp:posOffset>
            </wp:positionH>
            <wp:positionV relativeFrom="paragraph">
              <wp:posOffset>-1666</wp:posOffset>
            </wp:positionV>
            <wp:extent cx="6209030" cy="8782184"/>
            <wp:effectExtent l="0" t="0" r="1270" b="0"/>
            <wp:wrapNone/>
            <wp:docPr id="1" name="Рисунок 1" descr="D:\2021\Покачевнефтегаз\07-2511 Реконструкция автомобильной дороги г. Нижневартовск-г. Когалым\дпт\Отчёт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2021\Покачевнефтегаз\07-2511 Реконструкция автомобильной дороги г. Нижневартовск-г. Когалым\дпт\Отчёт_2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030" cy="8782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56BDF">
        <w:rPr>
          <w:lang w:eastAsia="en-US"/>
        </w:rPr>
        <w:br w:type="page"/>
      </w:r>
    </w:p>
    <w:p w:rsidR="00BD3E54" w:rsidRDefault="00307384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-4948</wp:posOffset>
            </wp:positionH>
            <wp:positionV relativeFrom="paragraph">
              <wp:posOffset>-1666</wp:posOffset>
            </wp:positionV>
            <wp:extent cx="6209030" cy="8782184"/>
            <wp:effectExtent l="0" t="0" r="1270" b="0"/>
            <wp:wrapNone/>
            <wp:docPr id="26" name="Рисунок 26" descr="D:\2021\Покачевнефтегаз\07-2511 Реконструкция автомобильной дороги г. Нижневартовск-г. Когалым\дпт\Отчёт_1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2021\Покачевнефтегаз\07-2511 Реконструкция автомобильной дороги г. Нижневартовск-г. Когалым\дпт\Отчёт_1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030" cy="8782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D3E54">
        <w:rPr>
          <w:noProof/>
        </w:rPr>
        <w:br w:type="page"/>
      </w:r>
    </w:p>
    <w:p w:rsidR="00FA5311" w:rsidRDefault="00FA5311">
      <w:pPr>
        <w:rPr>
          <w:lang w:eastAsia="en-US"/>
        </w:rPr>
      </w:pPr>
    </w:p>
    <w:p w:rsidR="00751193" w:rsidRDefault="00307384">
      <w:pPr>
        <w:rPr>
          <w:lang w:eastAsia="en-US"/>
        </w:rPr>
      </w:pPr>
      <w:r>
        <w:rPr>
          <w:noProof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-4948</wp:posOffset>
            </wp:positionH>
            <wp:positionV relativeFrom="paragraph">
              <wp:posOffset>1204</wp:posOffset>
            </wp:positionV>
            <wp:extent cx="6209030" cy="8782184"/>
            <wp:effectExtent l="0" t="0" r="1270" b="0"/>
            <wp:wrapNone/>
            <wp:docPr id="27" name="Рисунок 27" descr="D:\2021\Покачевнефтегаз\07-2511 Реконструкция автомобильной дороги г. Нижневартовск-г. Когалым\дпт\Отчёт_1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2021\Покачевнефтегаз\07-2511 Реконструкция автомобильной дороги г. Нижневартовск-г. Когалым\дпт\Отчёт_1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030" cy="8782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51193" w:rsidRDefault="00751193">
      <w:pPr>
        <w:rPr>
          <w:b/>
          <w:bCs/>
          <w:noProof/>
          <w:sz w:val="28"/>
          <w:lang w:eastAsia="en-US"/>
        </w:rPr>
      </w:pPr>
      <w:r>
        <w:rPr>
          <w:lang w:eastAsia="en-US"/>
        </w:rPr>
        <w:br w:type="page"/>
      </w:r>
    </w:p>
    <w:p w:rsidR="007E7C71" w:rsidRDefault="007E7C71" w:rsidP="007E7C71">
      <w:pPr>
        <w:pStyle w:val="1"/>
        <w:numPr>
          <w:ilvl w:val="0"/>
          <w:numId w:val="0"/>
        </w:numPr>
        <w:ind w:left="432"/>
        <w:rPr>
          <w:lang w:eastAsia="en-US"/>
        </w:rPr>
        <w:sectPr w:rsidR="007E7C71" w:rsidSect="0062439F">
          <w:headerReference w:type="first" r:id="rId32"/>
          <w:pgSz w:w="11906" w:h="16838" w:code="9"/>
          <w:pgMar w:top="1106" w:right="568" w:bottom="426" w:left="1560" w:header="570" w:footer="332" w:gutter="0"/>
          <w:cols w:space="720"/>
          <w:docGrid w:linePitch="326"/>
        </w:sectPr>
      </w:pPr>
    </w:p>
    <w:p w:rsidR="00751193" w:rsidRPr="00751193" w:rsidRDefault="00751193" w:rsidP="00751193">
      <w:pPr>
        <w:pStyle w:val="1"/>
        <w:numPr>
          <w:ilvl w:val="0"/>
          <w:numId w:val="9"/>
        </w:numPr>
        <w:rPr>
          <w:lang w:eastAsia="en-US"/>
        </w:rPr>
      </w:pPr>
      <w:bookmarkStart w:id="45" w:name="_Toc87866820"/>
      <w:r>
        <w:rPr>
          <w:lang w:eastAsia="en-US"/>
        </w:rPr>
        <w:lastRenderedPageBreak/>
        <w:t xml:space="preserve">Проект </w:t>
      </w:r>
      <w:r w:rsidRPr="00E62862">
        <w:rPr>
          <w:lang w:eastAsia="en-US"/>
        </w:rPr>
        <w:t>межевания территории</w:t>
      </w:r>
      <w:r>
        <w:rPr>
          <w:lang w:eastAsia="en-US"/>
        </w:rPr>
        <w:t>. Тектовая часть</w:t>
      </w:r>
      <w:bookmarkEnd w:id="45"/>
      <w:r>
        <w:rPr>
          <w:lang w:eastAsia="en-US"/>
        </w:rPr>
        <w:t xml:space="preserve"> </w:t>
      </w:r>
    </w:p>
    <w:p w:rsidR="00521F52" w:rsidRPr="00521F52" w:rsidRDefault="00521F52" w:rsidP="00751193">
      <w:pPr>
        <w:pStyle w:val="21"/>
        <w:jc w:val="both"/>
      </w:pPr>
      <w:bookmarkStart w:id="46" w:name="_Toc87866821"/>
      <w:r w:rsidRPr="00521F52">
        <w:t>Перечень образуемых земельных участков</w:t>
      </w:r>
      <w:bookmarkEnd w:id="46"/>
    </w:p>
    <w:p w:rsidR="00521F52" w:rsidRDefault="00521F52" w:rsidP="00AC3055">
      <w:pPr>
        <w:pStyle w:val="31"/>
        <w:numPr>
          <w:ilvl w:val="0"/>
          <w:numId w:val="0"/>
        </w:numPr>
        <w:ind w:left="709"/>
        <w:jc w:val="right"/>
      </w:pPr>
      <w:bookmarkStart w:id="47" w:name="_Toc87866822"/>
      <w:r w:rsidRPr="00521F52">
        <w:t xml:space="preserve">Таблица </w:t>
      </w:r>
      <w:r w:rsidR="00751193">
        <w:t>6</w:t>
      </w:r>
      <w:r w:rsidRPr="00521F52">
        <w:t>.1.</w:t>
      </w:r>
      <w:r w:rsidRPr="00751193">
        <w:t>1</w:t>
      </w:r>
      <w:r w:rsidRPr="00521F52">
        <w:t xml:space="preserve"> Перечень образуемых земельных участков</w:t>
      </w:r>
      <w:bookmarkEnd w:id="47"/>
    </w:p>
    <w:tbl>
      <w:tblPr>
        <w:tblW w:w="5149" w:type="pct"/>
        <w:tblLayout w:type="fixed"/>
        <w:tblLook w:val="04A0"/>
      </w:tblPr>
      <w:tblGrid>
        <w:gridCol w:w="2519"/>
        <w:gridCol w:w="3261"/>
        <w:gridCol w:w="2267"/>
        <w:gridCol w:w="1419"/>
        <w:gridCol w:w="1701"/>
        <w:gridCol w:w="1547"/>
        <w:gridCol w:w="1394"/>
        <w:gridCol w:w="1877"/>
      </w:tblGrid>
      <w:tr w:rsidR="00BD3E54" w:rsidRPr="0003467A" w:rsidTr="00F92FA7">
        <w:trPr>
          <w:trHeight w:val="5985"/>
        </w:trPr>
        <w:tc>
          <w:tcPr>
            <w:tcW w:w="788" w:type="pc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D3E54" w:rsidRPr="0003467A" w:rsidRDefault="00BD3E54" w:rsidP="00BD3E54">
            <w:pPr>
              <w:jc w:val="center"/>
              <w:rPr>
                <w:color w:val="000000"/>
                <w:sz w:val="20"/>
                <w:szCs w:val="20"/>
              </w:rPr>
            </w:pPr>
            <w:bookmarkStart w:id="48" w:name="_Toc528934829"/>
            <w:bookmarkStart w:id="49" w:name="_Toc532309732"/>
            <w:r w:rsidRPr="0003467A">
              <w:rPr>
                <w:rFonts w:eastAsia="Calibri"/>
                <w:bCs/>
                <w:color w:val="000000"/>
                <w:sz w:val="20"/>
                <w:szCs w:val="20"/>
              </w:rPr>
              <w:t>Условные номера образуемых земельных участков</w:t>
            </w:r>
          </w:p>
        </w:tc>
        <w:tc>
          <w:tcPr>
            <w:tcW w:w="1020" w:type="pct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D3E54" w:rsidRPr="0003467A" w:rsidRDefault="00BD3E54" w:rsidP="00BD3E54">
            <w:pPr>
              <w:jc w:val="center"/>
              <w:rPr>
                <w:color w:val="000000"/>
                <w:sz w:val="20"/>
                <w:szCs w:val="20"/>
              </w:rPr>
            </w:pPr>
            <w:r w:rsidRPr="0003467A">
              <w:rPr>
                <w:color w:val="000000"/>
                <w:sz w:val="20"/>
                <w:szCs w:val="20"/>
              </w:rPr>
              <w:t>Наименование объекта</w:t>
            </w:r>
          </w:p>
        </w:tc>
        <w:tc>
          <w:tcPr>
            <w:tcW w:w="709" w:type="pct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D3E54" w:rsidRPr="0003467A" w:rsidRDefault="00BD3E54" w:rsidP="00BD3E54">
            <w:pPr>
              <w:jc w:val="center"/>
              <w:rPr>
                <w:color w:val="000000"/>
                <w:sz w:val="20"/>
                <w:szCs w:val="20"/>
              </w:rPr>
            </w:pPr>
            <w:r w:rsidRPr="0003467A">
              <w:rPr>
                <w:color w:val="000000"/>
                <w:sz w:val="20"/>
                <w:szCs w:val="20"/>
              </w:rPr>
              <w:t>Кадастровые номера земельных участков, из которых образуются земельные участки</w:t>
            </w:r>
          </w:p>
        </w:tc>
        <w:tc>
          <w:tcPr>
            <w:tcW w:w="444" w:type="pct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D3E54" w:rsidRPr="0003467A" w:rsidRDefault="00BD3E54" w:rsidP="00BD3E54">
            <w:pPr>
              <w:jc w:val="center"/>
              <w:rPr>
                <w:color w:val="000000"/>
                <w:sz w:val="20"/>
                <w:szCs w:val="20"/>
              </w:rPr>
            </w:pPr>
            <w:r w:rsidRPr="0003467A">
              <w:rPr>
                <w:rFonts w:eastAsia="Calibri"/>
                <w:bCs/>
                <w:color w:val="000000"/>
                <w:sz w:val="20"/>
                <w:szCs w:val="20"/>
              </w:rPr>
              <w:t>Испрашиваемая площадь земельного участка, га</w:t>
            </w:r>
          </w:p>
        </w:tc>
        <w:tc>
          <w:tcPr>
            <w:tcW w:w="532" w:type="pct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D3E54" w:rsidRPr="0003467A" w:rsidRDefault="00BD3E54" w:rsidP="00BD3E54">
            <w:pPr>
              <w:jc w:val="center"/>
              <w:rPr>
                <w:color w:val="000000"/>
                <w:sz w:val="20"/>
                <w:szCs w:val="20"/>
              </w:rPr>
            </w:pPr>
            <w:r w:rsidRPr="0003467A">
              <w:rPr>
                <w:color w:val="000000"/>
                <w:sz w:val="20"/>
                <w:szCs w:val="20"/>
              </w:rPr>
              <w:t>Способы образования земельных участков</w:t>
            </w:r>
          </w:p>
        </w:tc>
        <w:tc>
          <w:tcPr>
            <w:tcW w:w="484" w:type="pct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D3E54" w:rsidRPr="0003467A" w:rsidRDefault="00BD3E54" w:rsidP="00BD3E54">
            <w:pPr>
              <w:jc w:val="center"/>
              <w:rPr>
                <w:color w:val="000000"/>
                <w:sz w:val="20"/>
                <w:szCs w:val="20"/>
              </w:rPr>
            </w:pPr>
            <w:r w:rsidRPr="0003467A">
              <w:rPr>
                <w:color w:val="000000"/>
                <w:sz w:val="20"/>
                <w:szCs w:val="20"/>
              </w:rPr>
              <w:t>Сведения об отнесении (неотнесении) образуемых земельных участков к территории общего пользования</w:t>
            </w:r>
          </w:p>
        </w:tc>
        <w:tc>
          <w:tcPr>
            <w:tcW w:w="436" w:type="pct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D3E54" w:rsidRPr="0003467A" w:rsidRDefault="00BD3E54" w:rsidP="00BD3E54">
            <w:pPr>
              <w:jc w:val="center"/>
              <w:rPr>
                <w:color w:val="000000"/>
                <w:sz w:val="20"/>
                <w:szCs w:val="20"/>
              </w:rPr>
            </w:pPr>
            <w:r w:rsidRPr="0003467A">
              <w:rPr>
                <w:color w:val="000000"/>
                <w:sz w:val="20"/>
                <w:szCs w:val="20"/>
              </w:rPr>
              <w:t>Перечень кадастровых номеров существующих земельных участков, на которых линейный объект может быть размещен на условиях сервитута, публичного сервитута, их адреса или описание местоположения, перечень и адреса расположенных на таких земельных участках объектов недвижимого имущества (при наличии сведений о них в ЕГРН)</w:t>
            </w:r>
          </w:p>
        </w:tc>
        <w:tc>
          <w:tcPr>
            <w:tcW w:w="587" w:type="pct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BD3E54" w:rsidRPr="0003467A" w:rsidRDefault="00BD3E54" w:rsidP="00BD3E54">
            <w:pPr>
              <w:jc w:val="center"/>
              <w:rPr>
                <w:color w:val="000000"/>
                <w:sz w:val="20"/>
                <w:szCs w:val="20"/>
              </w:rPr>
            </w:pPr>
            <w:r w:rsidRPr="0003467A">
              <w:rPr>
                <w:rFonts w:eastAsia="Calibri"/>
                <w:bCs/>
                <w:color w:val="000000"/>
                <w:sz w:val="20"/>
                <w:szCs w:val="20"/>
              </w:rPr>
              <w:t>Категория земель</w:t>
            </w:r>
          </w:p>
        </w:tc>
      </w:tr>
      <w:tr w:rsidR="00F92FA7" w:rsidRPr="0003467A" w:rsidTr="00F92FA7">
        <w:trPr>
          <w:trHeight w:val="1248"/>
        </w:trPr>
        <w:tc>
          <w:tcPr>
            <w:tcW w:w="7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2FA7" w:rsidRPr="00F92FA7" w:rsidRDefault="00F92FA7" w:rsidP="00F92FA7">
            <w:pPr>
              <w:jc w:val="center"/>
              <w:rPr>
                <w:color w:val="000000"/>
                <w:sz w:val="20"/>
                <w:szCs w:val="20"/>
              </w:rPr>
            </w:pPr>
            <w:r w:rsidRPr="00F92FA7">
              <w:rPr>
                <w:color w:val="000000"/>
                <w:sz w:val="20"/>
                <w:szCs w:val="20"/>
              </w:rPr>
              <w:lastRenderedPageBreak/>
              <w:t>86:04:0000001:36247/чзу1</w:t>
            </w:r>
          </w:p>
        </w:tc>
        <w:tc>
          <w:tcPr>
            <w:tcW w:w="10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2FA7" w:rsidRPr="00F92FA7" w:rsidRDefault="00F92FA7" w:rsidP="00F92FA7">
            <w:pPr>
              <w:jc w:val="center"/>
              <w:rPr>
                <w:color w:val="000000"/>
                <w:sz w:val="20"/>
                <w:szCs w:val="20"/>
              </w:rPr>
            </w:pPr>
            <w:r w:rsidRPr="00F92FA7">
              <w:rPr>
                <w:color w:val="000000"/>
                <w:sz w:val="20"/>
                <w:szCs w:val="20"/>
              </w:rPr>
              <w:t>Автомобильная дорога г. Нижневартовск - г. Когалым</w:t>
            </w:r>
          </w:p>
        </w:tc>
        <w:tc>
          <w:tcPr>
            <w:tcW w:w="7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2FA7" w:rsidRPr="0003467A" w:rsidRDefault="00F92FA7" w:rsidP="00F92FA7">
            <w:pPr>
              <w:jc w:val="center"/>
              <w:rPr>
                <w:color w:val="000000"/>
                <w:sz w:val="20"/>
                <w:szCs w:val="20"/>
              </w:rPr>
            </w:pPr>
            <w:r w:rsidRPr="00F92FA7">
              <w:rPr>
                <w:color w:val="000000"/>
                <w:sz w:val="20"/>
                <w:szCs w:val="20"/>
              </w:rPr>
              <w:t>86:04:0000001:36247</w:t>
            </w:r>
          </w:p>
        </w:tc>
        <w:tc>
          <w:tcPr>
            <w:tcW w:w="4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2FA7" w:rsidRPr="00F92FA7" w:rsidRDefault="00F92FA7" w:rsidP="00F92FA7">
            <w:pPr>
              <w:jc w:val="center"/>
              <w:rPr>
                <w:color w:val="000000"/>
                <w:sz w:val="20"/>
                <w:szCs w:val="20"/>
              </w:rPr>
            </w:pPr>
            <w:r w:rsidRPr="00F92FA7">
              <w:rPr>
                <w:color w:val="000000"/>
                <w:sz w:val="20"/>
                <w:szCs w:val="20"/>
              </w:rPr>
              <w:t>0,5146</w:t>
            </w:r>
          </w:p>
        </w:tc>
        <w:tc>
          <w:tcPr>
            <w:tcW w:w="532" w:type="pct"/>
            <w:vMerge w:val="restart"/>
            <w:tcBorders>
              <w:top w:val="single" w:sz="8" w:space="0" w:color="auto"/>
              <w:left w:val="single" w:sz="4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92FA7" w:rsidRPr="0003467A" w:rsidRDefault="00F92FA7" w:rsidP="00F92FA7">
            <w:pPr>
              <w:jc w:val="center"/>
              <w:rPr>
                <w:color w:val="000000"/>
                <w:sz w:val="20"/>
                <w:szCs w:val="20"/>
              </w:rPr>
            </w:pPr>
            <w:r w:rsidRPr="0003467A">
              <w:rPr>
                <w:color w:val="000000"/>
                <w:sz w:val="20"/>
                <w:szCs w:val="20"/>
              </w:rPr>
              <w:t>Образование части земельного участка в результате внесения изменений в сведения об исходном земельном участке</w:t>
            </w:r>
          </w:p>
        </w:tc>
        <w:tc>
          <w:tcPr>
            <w:tcW w:w="484" w:type="pct"/>
            <w:vMerge w:val="restart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92FA7" w:rsidRPr="0003467A" w:rsidRDefault="00F92FA7" w:rsidP="00F92FA7">
            <w:pPr>
              <w:jc w:val="center"/>
              <w:rPr>
                <w:color w:val="000000"/>
                <w:sz w:val="20"/>
                <w:szCs w:val="20"/>
              </w:rPr>
            </w:pPr>
            <w:r w:rsidRPr="0003467A">
              <w:rPr>
                <w:color w:val="000000"/>
                <w:sz w:val="20"/>
                <w:szCs w:val="20"/>
              </w:rPr>
              <w:t>Образование земельных участков, которые будут отнесены к территории общего пользования, не требуется</w:t>
            </w:r>
          </w:p>
        </w:tc>
        <w:tc>
          <w:tcPr>
            <w:tcW w:w="436" w:type="pct"/>
            <w:vMerge w:val="restart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92FA7" w:rsidRPr="0003467A" w:rsidRDefault="00F92FA7" w:rsidP="00F92FA7">
            <w:pPr>
              <w:jc w:val="center"/>
              <w:rPr>
                <w:color w:val="000000"/>
                <w:sz w:val="20"/>
                <w:szCs w:val="20"/>
              </w:rPr>
            </w:pPr>
            <w:r w:rsidRPr="000346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587" w:type="pct"/>
            <w:vMerge w:val="restart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F92FA7" w:rsidRPr="0003467A" w:rsidRDefault="00F92FA7" w:rsidP="00F92FA7">
            <w:pPr>
              <w:jc w:val="center"/>
              <w:rPr>
                <w:color w:val="000000"/>
                <w:sz w:val="20"/>
                <w:szCs w:val="20"/>
              </w:rPr>
            </w:pPr>
            <w:r w:rsidRPr="0003467A">
              <w:rPr>
                <w:color w:val="000000"/>
                <w:sz w:val="20"/>
                <w:szCs w:val="20"/>
              </w:rPr>
              <w:t>Земли лесного фонда</w:t>
            </w:r>
          </w:p>
        </w:tc>
      </w:tr>
      <w:tr w:rsidR="00F92FA7" w:rsidRPr="0003467A" w:rsidTr="00F92FA7">
        <w:trPr>
          <w:trHeight w:val="842"/>
        </w:trPr>
        <w:tc>
          <w:tcPr>
            <w:tcW w:w="7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2FA7" w:rsidRPr="00F92FA7" w:rsidRDefault="00F92FA7" w:rsidP="00F92FA7">
            <w:pPr>
              <w:jc w:val="center"/>
              <w:rPr>
                <w:color w:val="000000"/>
                <w:sz w:val="20"/>
                <w:szCs w:val="20"/>
              </w:rPr>
            </w:pPr>
            <w:r w:rsidRPr="00F92FA7">
              <w:rPr>
                <w:color w:val="000000"/>
                <w:sz w:val="20"/>
                <w:szCs w:val="20"/>
              </w:rPr>
              <w:t>86:04:0000001:36247/чзу2</w:t>
            </w:r>
          </w:p>
        </w:tc>
        <w:tc>
          <w:tcPr>
            <w:tcW w:w="10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2FA7" w:rsidRPr="00F92FA7" w:rsidRDefault="00F92FA7" w:rsidP="00F92FA7">
            <w:pPr>
              <w:jc w:val="center"/>
              <w:rPr>
                <w:color w:val="000000"/>
                <w:sz w:val="20"/>
                <w:szCs w:val="20"/>
              </w:rPr>
            </w:pPr>
            <w:r w:rsidRPr="00F92FA7">
              <w:rPr>
                <w:color w:val="000000"/>
                <w:sz w:val="20"/>
                <w:szCs w:val="20"/>
              </w:rPr>
              <w:t>Автомобильная дорога г. Нижневартовск - г. Когалым</w:t>
            </w:r>
          </w:p>
        </w:tc>
        <w:tc>
          <w:tcPr>
            <w:tcW w:w="7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2FA7" w:rsidRPr="0003467A" w:rsidRDefault="00F92FA7" w:rsidP="00BD3E54">
            <w:pPr>
              <w:jc w:val="center"/>
              <w:rPr>
                <w:color w:val="000000"/>
                <w:sz w:val="20"/>
                <w:szCs w:val="20"/>
              </w:rPr>
            </w:pPr>
            <w:r w:rsidRPr="00F92FA7">
              <w:rPr>
                <w:color w:val="000000"/>
                <w:sz w:val="20"/>
                <w:szCs w:val="20"/>
              </w:rPr>
              <w:t>86:04:0000001:36247</w:t>
            </w:r>
          </w:p>
        </w:tc>
        <w:tc>
          <w:tcPr>
            <w:tcW w:w="4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2FA7" w:rsidRPr="00F92FA7" w:rsidRDefault="00F92FA7" w:rsidP="00F92FA7">
            <w:pPr>
              <w:jc w:val="center"/>
              <w:rPr>
                <w:color w:val="000000"/>
                <w:sz w:val="20"/>
                <w:szCs w:val="20"/>
              </w:rPr>
            </w:pPr>
            <w:r w:rsidRPr="00F92FA7">
              <w:rPr>
                <w:color w:val="000000"/>
                <w:sz w:val="20"/>
                <w:szCs w:val="20"/>
              </w:rPr>
              <w:t>3,5080</w:t>
            </w:r>
          </w:p>
        </w:tc>
        <w:tc>
          <w:tcPr>
            <w:tcW w:w="532" w:type="pct"/>
            <w:vMerge/>
            <w:tcBorders>
              <w:top w:val="single" w:sz="8" w:space="0" w:color="auto"/>
              <w:left w:val="single" w:sz="4" w:space="0" w:color="auto"/>
              <w:bottom w:val="nil"/>
              <w:right w:val="single" w:sz="8" w:space="0" w:color="auto"/>
            </w:tcBorders>
            <w:vAlign w:val="center"/>
            <w:hideMark/>
          </w:tcPr>
          <w:p w:rsidR="00F92FA7" w:rsidRPr="0003467A" w:rsidRDefault="00F92FA7" w:rsidP="00BD3E54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484" w:type="pct"/>
            <w:vMerge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vAlign w:val="center"/>
            <w:hideMark/>
          </w:tcPr>
          <w:p w:rsidR="00F92FA7" w:rsidRPr="0003467A" w:rsidRDefault="00F92FA7" w:rsidP="00BD3E54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436" w:type="pct"/>
            <w:vMerge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vAlign w:val="center"/>
            <w:hideMark/>
          </w:tcPr>
          <w:p w:rsidR="00F92FA7" w:rsidRPr="0003467A" w:rsidRDefault="00F92FA7" w:rsidP="00BD3E54">
            <w:pPr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587" w:type="pct"/>
            <w:vMerge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vAlign w:val="center"/>
            <w:hideMark/>
          </w:tcPr>
          <w:p w:rsidR="00F92FA7" w:rsidRPr="0003467A" w:rsidRDefault="00F92FA7" w:rsidP="00BD3E54">
            <w:pPr>
              <w:jc w:val="center"/>
              <w:rPr>
                <w:color w:val="000000"/>
                <w:sz w:val="20"/>
                <w:szCs w:val="20"/>
              </w:rPr>
            </w:pPr>
          </w:p>
        </w:tc>
      </w:tr>
      <w:tr w:rsidR="00F92FA7" w:rsidRPr="0003467A" w:rsidTr="00F92FA7">
        <w:trPr>
          <w:trHeight w:val="989"/>
        </w:trPr>
        <w:tc>
          <w:tcPr>
            <w:tcW w:w="78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2FA7" w:rsidRPr="00F92FA7" w:rsidRDefault="00F92FA7" w:rsidP="00D9642C">
            <w:pPr>
              <w:jc w:val="center"/>
              <w:rPr>
                <w:color w:val="000000"/>
                <w:sz w:val="20"/>
                <w:szCs w:val="20"/>
              </w:rPr>
            </w:pPr>
            <w:r w:rsidRPr="00F92FA7">
              <w:rPr>
                <w:color w:val="000000"/>
                <w:sz w:val="20"/>
                <w:szCs w:val="20"/>
              </w:rPr>
              <w:t>86:04:0000001:</w:t>
            </w:r>
            <w:r w:rsidR="00D9642C">
              <w:rPr>
                <w:color w:val="000000"/>
                <w:sz w:val="20"/>
                <w:szCs w:val="20"/>
              </w:rPr>
              <w:t>134053</w:t>
            </w:r>
          </w:p>
        </w:tc>
        <w:tc>
          <w:tcPr>
            <w:tcW w:w="102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2FA7" w:rsidRPr="00F92FA7" w:rsidRDefault="00F92FA7" w:rsidP="00F92FA7">
            <w:pPr>
              <w:jc w:val="center"/>
              <w:rPr>
                <w:color w:val="000000"/>
                <w:sz w:val="20"/>
                <w:szCs w:val="20"/>
              </w:rPr>
            </w:pPr>
            <w:r w:rsidRPr="00F92FA7">
              <w:rPr>
                <w:color w:val="000000"/>
                <w:sz w:val="20"/>
                <w:szCs w:val="20"/>
              </w:rPr>
              <w:t>Автомобильная дорога г. Нижневартовск - г. Когалым</w:t>
            </w:r>
          </w:p>
        </w:tc>
        <w:tc>
          <w:tcPr>
            <w:tcW w:w="70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2FA7" w:rsidRPr="00F92FA7" w:rsidRDefault="00F92FA7" w:rsidP="00F92FA7">
            <w:pPr>
              <w:jc w:val="center"/>
              <w:rPr>
                <w:color w:val="000000"/>
                <w:sz w:val="20"/>
                <w:szCs w:val="20"/>
              </w:rPr>
            </w:pPr>
            <w:r w:rsidRPr="00F92FA7">
              <w:rPr>
                <w:color w:val="000000"/>
                <w:sz w:val="20"/>
                <w:szCs w:val="20"/>
              </w:rPr>
              <w:t>86:04:0000001</w:t>
            </w:r>
          </w:p>
        </w:tc>
        <w:tc>
          <w:tcPr>
            <w:tcW w:w="4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2FA7" w:rsidRPr="00F92FA7" w:rsidRDefault="00F92FA7" w:rsidP="00D9642C">
            <w:pPr>
              <w:jc w:val="center"/>
              <w:rPr>
                <w:color w:val="000000"/>
                <w:sz w:val="20"/>
                <w:szCs w:val="20"/>
              </w:rPr>
            </w:pPr>
            <w:r w:rsidRPr="00F92FA7">
              <w:rPr>
                <w:color w:val="000000"/>
                <w:sz w:val="20"/>
                <w:szCs w:val="20"/>
              </w:rPr>
              <w:t>0,03</w:t>
            </w:r>
            <w:r w:rsidR="00D9642C">
              <w:rPr>
                <w:color w:val="000000"/>
                <w:sz w:val="20"/>
                <w:szCs w:val="20"/>
              </w:rPr>
              <w:t>63</w:t>
            </w:r>
          </w:p>
        </w:tc>
        <w:tc>
          <w:tcPr>
            <w:tcW w:w="53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2FA7" w:rsidRPr="0003467A" w:rsidRDefault="00F92FA7" w:rsidP="00BD3E54">
            <w:pPr>
              <w:jc w:val="center"/>
              <w:rPr>
                <w:color w:val="000000"/>
                <w:sz w:val="20"/>
                <w:szCs w:val="20"/>
              </w:rPr>
            </w:pPr>
            <w:r w:rsidRPr="0003467A">
              <w:rPr>
                <w:color w:val="000000"/>
                <w:sz w:val="20"/>
                <w:szCs w:val="20"/>
              </w:rPr>
              <w:t>Образование из земель находящихся в государственной и (или) муниципальной собственности</w:t>
            </w:r>
          </w:p>
        </w:tc>
        <w:tc>
          <w:tcPr>
            <w:tcW w:w="48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2FA7" w:rsidRPr="0003467A" w:rsidRDefault="00F92FA7" w:rsidP="00BD3E54">
            <w:pPr>
              <w:jc w:val="center"/>
              <w:rPr>
                <w:color w:val="000000"/>
                <w:sz w:val="20"/>
                <w:szCs w:val="20"/>
              </w:rPr>
            </w:pPr>
            <w:r w:rsidRPr="0003467A">
              <w:rPr>
                <w:color w:val="000000"/>
                <w:sz w:val="20"/>
                <w:szCs w:val="20"/>
              </w:rPr>
              <w:t>Образование земельных участков, которые будут отнесены к территории общего пользования, н</w:t>
            </w:r>
            <w:r>
              <w:rPr>
                <w:color w:val="000000"/>
                <w:sz w:val="20"/>
                <w:szCs w:val="20"/>
              </w:rPr>
              <w:t xml:space="preserve"> </w:t>
            </w:r>
            <w:r w:rsidRPr="0003467A">
              <w:rPr>
                <w:color w:val="000000"/>
                <w:sz w:val="20"/>
                <w:szCs w:val="20"/>
              </w:rPr>
              <w:t>е требуется</w:t>
            </w:r>
          </w:p>
        </w:tc>
        <w:tc>
          <w:tcPr>
            <w:tcW w:w="4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2FA7" w:rsidRPr="0003467A" w:rsidRDefault="00F92FA7" w:rsidP="00BD3E54">
            <w:pPr>
              <w:jc w:val="center"/>
              <w:rPr>
                <w:color w:val="000000"/>
                <w:sz w:val="20"/>
                <w:szCs w:val="20"/>
              </w:rPr>
            </w:pPr>
            <w:r w:rsidRPr="0003467A">
              <w:rPr>
                <w:color w:val="000000"/>
                <w:sz w:val="20"/>
                <w:szCs w:val="20"/>
              </w:rPr>
              <w:t>-</w:t>
            </w:r>
          </w:p>
        </w:tc>
        <w:tc>
          <w:tcPr>
            <w:tcW w:w="58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92FA7" w:rsidRPr="0003467A" w:rsidRDefault="00F92FA7" w:rsidP="00D9642C">
            <w:pPr>
              <w:jc w:val="center"/>
              <w:rPr>
                <w:color w:val="000000"/>
                <w:sz w:val="20"/>
                <w:szCs w:val="20"/>
              </w:rPr>
            </w:pPr>
            <w:r w:rsidRPr="0003467A">
              <w:rPr>
                <w:color w:val="000000"/>
                <w:sz w:val="20"/>
                <w:szCs w:val="20"/>
              </w:rPr>
              <w:t xml:space="preserve">Земли </w:t>
            </w:r>
            <w:r w:rsidR="00D9642C">
              <w:rPr>
                <w:color w:val="000000"/>
                <w:sz w:val="20"/>
                <w:szCs w:val="20"/>
              </w:rPr>
              <w:t>промышленности</w:t>
            </w:r>
          </w:p>
        </w:tc>
      </w:tr>
    </w:tbl>
    <w:p w:rsidR="00AC3055" w:rsidRDefault="00AC3055" w:rsidP="00AC3055">
      <w:pPr>
        <w:pStyle w:val="31"/>
        <w:numPr>
          <w:ilvl w:val="0"/>
          <w:numId w:val="0"/>
        </w:numPr>
        <w:ind w:left="709"/>
        <w:jc w:val="right"/>
      </w:pPr>
      <w:bookmarkStart w:id="50" w:name="_Toc87866823"/>
      <w:r w:rsidRPr="00521F52">
        <w:t xml:space="preserve">Таблица </w:t>
      </w:r>
      <w:r>
        <w:t>6</w:t>
      </w:r>
      <w:r w:rsidRPr="00521F52">
        <w:t>.1.</w:t>
      </w:r>
      <w:r>
        <w:t>2</w:t>
      </w:r>
      <w:r w:rsidRPr="00521F52">
        <w:t xml:space="preserve"> </w:t>
      </w:r>
      <w:r w:rsidRPr="00A40A81">
        <w:t>Характеристика  лесного участка</w:t>
      </w:r>
      <w:bookmarkEnd w:id="50"/>
    </w:p>
    <w:tbl>
      <w:tblPr>
        <w:tblW w:w="15984" w:type="dxa"/>
        <w:tblLook w:val="04A0"/>
      </w:tblPr>
      <w:tblGrid>
        <w:gridCol w:w="2647"/>
        <w:gridCol w:w="2912"/>
        <w:gridCol w:w="516"/>
        <w:gridCol w:w="696"/>
        <w:gridCol w:w="459"/>
        <w:gridCol w:w="1240"/>
        <w:gridCol w:w="440"/>
        <w:gridCol w:w="674"/>
        <w:gridCol w:w="1366"/>
        <w:gridCol w:w="1611"/>
        <w:gridCol w:w="1352"/>
        <w:gridCol w:w="2071"/>
      </w:tblGrid>
      <w:tr w:rsidR="00FD6C17" w:rsidRPr="00D80737" w:rsidTr="00FD6C17">
        <w:trPr>
          <w:trHeight w:val="1005"/>
        </w:trPr>
        <w:tc>
          <w:tcPr>
            <w:tcW w:w="0" w:type="auto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Целевое назначение лесов</w:t>
            </w:r>
          </w:p>
        </w:tc>
        <w:tc>
          <w:tcPr>
            <w:tcW w:w="0" w:type="auto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Участковое лесничество/урочище (при наличии)</w:t>
            </w:r>
          </w:p>
        </w:tc>
        <w:tc>
          <w:tcPr>
            <w:tcW w:w="0" w:type="auto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Лесной квартал</w:t>
            </w:r>
          </w:p>
        </w:tc>
        <w:tc>
          <w:tcPr>
            <w:tcW w:w="0" w:type="auto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Лесотаксацион-</w:t>
            </w:r>
            <w:r w:rsidRPr="00D80737">
              <w:rPr>
                <w:sz w:val="20"/>
                <w:szCs w:val="20"/>
              </w:rPr>
              <w:br/>
              <w:t>ный выдел</w:t>
            </w:r>
          </w:p>
        </w:tc>
        <w:tc>
          <w:tcPr>
            <w:tcW w:w="0" w:type="auto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Преобладающая порода</w:t>
            </w:r>
          </w:p>
        </w:tc>
        <w:tc>
          <w:tcPr>
            <w:tcW w:w="0" w:type="auto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Площадь(га)/          запас древесины (куб.м)</w:t>
            </w:r>
          </w:p>
        </w:tc>
        <w:tc>
          <w:tcPr>
            <w:tcW w:w="5926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В том числе по группам возраста древостоя (га/куб.м)</w:t>
            </w:r>
          </w:p>
        </w:tc>
      </w:tr>
      <w:tr w:rsidR="00FD6C17" w:rsidRPr="00D80737" w:rsidTr="00FD6C17">
        <w:trPr>
          <w:trHeight w:val="765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0" w:type="auto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Молод-  няки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Средне-  возраст-  ные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Приспе- вающие</w:t>
            </w:r>
          </w:p>
        </w:tc>
        <w:tc>
          <w:tcPr>
            <w:tcW w:w="20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Спелые и перестой-  ные</w:t>
            </w:r>
          </w:p>
        </w:tc>
      </w:tr>
      <w:tr w:rsidR="00FD6C17" w:rsidRPr="00D80737" w:rsidTr="00FD6C17">
        <w:trPr>
          <w:trHeight w:val="375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5</w:t>
            </w:r>
          </w:p>
        </w:tc>
        <w:tc>
          <w:tcPr>
            <w:tcW w:w="0" w:type="auto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9</w:t>
            </w:r>
          </w:p>
        </w:tc>
        <w:tc>
          <w:tcPr>
            <w:tcW w:w="20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10</w:t>
            </w:r>
          </w:p>
        </w:tc>
      </w:tr>
      <w:tr w:rsidR="00FD6C17" w:rsidRPr="00D80737" w:rsidTr="00FD6C17">
        <w:trPr>
          <w:trHeight w:val="465"/>
        </w:trPr>
        <w:tc>
          <w:tcPr>
            <w:tcW w:w="15984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Автомобильная дорога г. Нижневартовск - г. Когалым</w:t>
            </w:r>
          </w:p>
        </w:tc>
      </w:tr>
      <w:tr w:rsidR="00FD6C17" w:rsidRPr="00D80737" w:rsidTr="00FD6C17">
        <w:trPr>
          <w:trHeight w:val="465"/>
        </w:trPr>
        <w:tc>
          <w:tcPr>
            <w:tcW w:w="15984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1 (86:04:0000001:36247/чзу1)</w:t>
            </w:r>
          </w:p>
        </w:tc>
      </w:tr>
      <w:tr w:rsidR="00FD6C17" w:rsidRPr="00D80737" w:rsidTr="00FD6C17">
        <w:trPr>
          <w:trHeight w:val="465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Эксплуатационные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Покачевское/-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119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27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С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0,0223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80737">
              <w:rPr>
                <w:rFonts w:ascii="Arial" w:hAnsi="Arial" w:cs="Arial"/>
                <w:sz w:val="20"/>
                <w:szCs w:val="20"/>
              </w:rPr>
              <w:t>/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2</w:t>
            </w: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0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0,0223/2</w:t>
            </w:r>
          </w:p>
        </w:tc>
      </w:tr>
      <w:tr w:rsidR="00FD6C17" w:rsidRPr="00D80737" w:rsidTr="00FD6C17">
        <w:trPr>
          <w:trHeight w:val="465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Эксплуатационные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Покачевское/-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119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28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С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0,0186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80737">
              <w:rPr>
                <w:rFonts w:ascii="Arial" w:hAnsi="Arial" w:cs="Arial"/>
                <w:sz w:val="20"/>
                <w:szCs w:val="20"/>
              </w:rPr>
              <w:t>/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1</w:t>
            </w: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0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0,0186/1</w:t>
            </w:r>
          </w:p>
        </w:tc>
      </w:tr>
      <w:tr w:rsidR="00FD6C17" w:rsidRPr="00D80737" w:rsidTr="00FD6C17">
        <w:trPr>
          <w:trHeight w:val="465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Эксплуатационные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Покачевское/-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119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39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С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0,0032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80737">
              <w:rPr>
                <w:rFonts w:ascii="Arial" w:hAnsi="Arial" w:cs="Arial"/>
                <w:sz w:val="20"/>
                <w:szCs w:val="20"/>
              </w:rPr>
              <w:t>/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0</w:t>
            </w: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0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0,0032/0</w:t>
            </w:r>
          </w:p>
        </w:tc>
      </w:tr>
      <w:tr w:rsidR="00FD6C17" w:rsidRPr="00D80737" w:rsidTr="00FD6C17">
        <w:trPr>
          <w:trHeight w:val="465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lastRenderedPageBreak/>
              <w:t>Эксплуатационные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Покачевское/-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119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40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0,0001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80737">
              <w:rPr>
                <w:rFonts w:ascii="Arial" w:hAnsi="Arial" w:cs="Arial"/>
                <w:sz w:val="20"/>
                <w:szCs w:val="20"/>
              </w:rPr>
              <w:t>/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80737">
              <w:rPr>
                <w:rFonts w:ascii="Arial" w:hAnsi="Arial" w:cs="Arial"/>
                <w:sz w:val="20"/>
                <w:szCs w:val="20"/>
              </w:rPr>
              <w:t>--</w:t>
            </w:r>
          </w:p>
        </w:tc>
        <w:tc>
          <w:tcPr>
            <w:tcW w:w="5926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Ручей</w:t>
            </w:r>
          </w:p>
        </w:tc>
      </w:tr>
      <w:tr w:rsidR="00FD6C17" w:rsidRPr="00D80737" w:rsidTr="00FD6C17">
        <w:trPr>
          <w:trHeight w:val="465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Эксплуатационные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Покачевское/-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143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0,2590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80737">
              <w:rPr>
                <w:rFonts w:ascii="Arial" w:hAnsi="Arial" w:cs="Arial"/>
                <w:sz w:val="20"/>
                <w:szCs w:val="20"/>
              </w:rPr>
              <w:t>/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80737">
              <w:rPr>
                <w:rFonts w:ascii="Arial" w:hAnsi="Arial" w:cs="Arial"/>
                <w:sz w:val="20"/>
                <w:szCs w:val="20"/>
              </w:rPr>
              <w:t>--</w:t>
            </w:r>
          </w:p>
        </w:tc>
        <w:tc>
          <w:tcPr>
            <w:tcW w:w="5926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Трасса коммуникаций</w:t>
            </w:r>
          </w:p>
        </w:tc>
      </w:tr>
      <w:tr w:rsidR="00FD6C17" w:rsidRPr="00D80737" w:rsidTr="00FD6C17">
        <w:trPr>
          <w:trHeight w:val="465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Эксплуатационные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Покачевское/-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119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34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0,1164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80737">
              <w:rPr>
                <w:rFonts w:ascii="Arial" w:hAnsi="Arial" w:cs="Arial"/>
                <w:sz w:val="20"/>
                <w:szCs w:val="20"/>
              </w:rPr>
              <w:t>/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80737">
              <w:rPr>
                <w:rFonts w:ascii="Arial" w:hAnsi="Arial" w:cs="Arial"/>
                <w:sz w:val="20"/>
                <w:szCs w:val="20"/>
              </w:rPr>
              <w:t>--</w:t>
            </w:r>
          </w:p>
        </w:tc>
        <w:tc>
          <w:tcPr>
            <w:tcW w:w="5926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Трасса коммуникаций</w:t>
            </w:r>
          </w:p>
        </w:tc>
      </w:tr>
      <w:tr w:rsidR="00FD6C17" w:rsidRPr="00D80737" w:rsidTr="00FD6C17">
        <w:trPr>
          <w:trHeight w:val="54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Эксплуатационные ОЗУ:Водоохранная зона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Покачевское/-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119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44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С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0,0110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80737">
              <w:rPr>
                <w:rFonts w:ascii="Arial" w:hAnsi="Arial" w:cs="Arial"/>
                <w:sz w:val="20"/>
                <w:szCs w:val="20"/>
              </w:rPr>
              <w:t>/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1</w:t>
            </w: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0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0,0110/1</w:t>
            </w:r>
          </w:p>
        </w:tc>
      </w:tr>
      <w:tr w:rsidR="00FD6C17" w:rsidRPr="00D80737" w:rsidTr="00FD6C17">
        <w:trPr>
          <w:trHeight w:val="465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Эксплуатационные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Покачевское/-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120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25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С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0,0385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80737">
              <w:rPr>
                <w:rFonts w:ascii="Arial" w:hAnsi="Arial" w:cs="Arial"/>
                <w:sz w:val="20"/>
                <w:szCs w:val="20"/>
              </w:rPr>
              <w:t>/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3</w:t>
            </w: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0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0,0385/3</w:t>
            </w:r>
          </w:p>
        </w:tc>
      </w:tr>
      <w:tr w:rsidR="00FD6C17" w:rsidRPr="00D80737" w:rsidTr="00FD6C17">
        <w:trPr>
          <w:trHeight w:val="465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Эксплуатационные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Покачевское/-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119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47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0,0011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80737">
              <w:rPr>
                <w:rFonts w:ascii="Arial" w:hAnsi="Arial" w:cs="Arial"/>
                <w:sz w:val="20"/>
                <w:szCs w:val="20"/>
              </w:rPr>
              <w:t>/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80737">
              <w:rPr>
                <w:rFonts w:ascii="Arial" w:hAnsi="Arial" w:cs="Arial"/>
                <w:sz w:val="20"/>
                <w:szCs w:val="20"/>
              </w:rPr>
              <w:t>--</w:t>
            </w:r>
          </w:p>
        </w:tc>
        <w:tc>
          <w:tcPr>
            <w:tcW w:w="5926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Дорога лесохозяйственная</w:t>
            </w:r>
          </w:p>
        </w:tc>
      </w:tr>
      <w:tr w:rsidR="00FD6C17" w:rsidRPr="00D80737" w:rsidTr="00FD6C17">
        <w:trPr>
          <w:trHeight w:val="555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Эксплуатационные ОЗУ:Водоохранная зона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Покачевское/-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144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91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С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0,0385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80737">
              <w:rPr>
                <w:rFonts w:ascii="Arial" w:hAnsi="Arial" w:cs="Arial"/>
                <w:sz w:val="20"/>
                <w:szCs w:val="20"/>
              </w:rPr>
              <w:t>/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2</w:t>
            </w: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0,0385/2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0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</w:p>
        </w:tc>
      </w:tr>
      <w:tr w:rsidR="00FD6C17" w:rsidRPr="00D80737" w:rsidTr="00FD6C17">
        <w:trPr>
          <w:trHeight w:val="465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Эксплуатационные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Покачевское/-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144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82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0,0059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80737">
              <w:rPr>
                <w:rFonts w:ascii="Arial" w:hAnsi="Arial" w:cs="Arial"/>
                <w:sz w:val="20"/>
                <w:szCs w:val="20"/>
              </w:rPr>
              <w:t>/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--</w:t>
            </w:r>
          </w:p>
        </w:tc>
        <w:tc>
          <w:tcPr>
            <w:tcW w:w="5926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Ручей</w:t>
            </w:r>
          </w:p>
        </w:tc>
      </w:tr>
      <w:tr w:rsidR="00FD6C17" w:rsidRPr="00D80737" w:rsidTr="00FD6C17">
        <w:trPr>
          <w:trHeight w:val="465"/>
        </w:trPr>
        <w:tc>
          <w:tcPr>
            <w:tcW w:w="0" w:type="auto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bCs/>
                <w:sz w:val="20"/>
                <w:szCs w:val="20"/>
              </w:rPr>
            </w:pPr>
            <w:r w:rsidRPr="00D80737">
              <w:rPr>
                <w:bCs/>
                <w:sz w:val="20"/>
                <w:szCs w:val="20"/>
              </w:rPr>
              <w:t>Итого: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bCs/>
                <w:sz w:val="20"/>
                <w:szCs w:val="20"/>
              </w:rPr>
            </w:pPr>
            <w:r w:rsidRPr="00D80737">
              <w:rPr>
                <w:bCs/>
                <w:sz w:val="20"/>
                <w:szCs w:val="20"/>
              </w:rPr>
              <w:t>0,5146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rFonts w:ascii="Arial" w:hAnsi="Arial" w:cs="Arial"/>
                <w:bCs/>
                <w:sz w:val="20"/>
                <w:szCs w:val="20"/>
              </w:rPr>
            </w:pPr>
            <w:r w:rsidRPr="00D80737">
              <w:rPr>
                <w:rFonts w:ascii="Arial" w:hAnsi="Arial" w:cs="Arial"/>
                <w:bCs/>
                <w:sz w:val="20"/>
                <w:szCs w:val="20"/>
              </w:rPr>
              <w:t>/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bCs/>
                <w:sz w:val="20"/>
                <w:szCs w:val="20"/>
              </w:rPr>
            </w:pPr>
            <w:r w:rsidRPr="00D80737">
              <w:rPr>
                <w:bCs/>
                <w:sz w:val="20"/>
                <w:szCs w:val="20"/>
              </w:rPr>
              <w:t>9</w:t>
            </w: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bCs/>
                <w:sz w:val="20"/>
                <w:szCs w:val="20"/>
              </w:rPr>
            </w:pPr>
            <w:r w:rsidRPr="00D80737">
              <w:rPr>
                <w:bCs/>
                <w:sz w:val="20"/>
                <w:szCs w:val="20"/>
              </w:rPr>
              <w:t>0,0385/2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bCs/>
                <w:sz w:val="20"/>
                <w:szCs w:val="20"/>
              </w:rPr>
            </w:pPr>
            <w:r w:rsidRPr="00D80737">
              <w:rPr>
                <w:bCs/>
                <w:sz w:val="20"/>
                <w:szCs w:val="20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bCs/>
                <w:sz w:val="20"/>
                <w:szCs w:val="20"/>
              </w:rPr>
            </w:pPr>
            <w:r w:rsidRPr="00D80737">
              <w:rPr>
                <w:bCs/>
                <w:sz w:val="20"/>
                <w:szCs w:val="20"/>
              </w:rPr>
              <w:t>0</w:t>
            </w:r>
          </w:p>
        </w:tc>
        <w:tc>
          <w:tcPr>
            <w:tcW w:w="20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bCs/>
                <w:sz w:val="20"/>
                <w:szCs w:val="20"/>
              </w:rPr>
            </w:pPr>
            <w:r w:rsidRPr="00D80737">
              <w:rPr>
                <w:bCs/>
                <w:sz w:val="20"/>
                <w:szCs w:val="20"/>
              </w:rPr>
              <w:t>0,0936/7</w:t>
            </w:r>
          </w:p>
        </w:tc>
      </w:tr>
      <w:tr w:rsidR="00FD6C17" w:rsidRPr="00D80737" w:rsidTr="00FD6C17">
        <w:trPr>
          <w:trHeight w:val="465"/>
        </w:trPr>
        <w:tc>
          <w:tcPr>
            <w:tcW w:w="15984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2 (86:04:0000001:36247/чзу2)</w:t>
            </w:r>
          </w:p>
        </w:tc>
      </w:tr>
      <w:tr w:rsidR="00FD6C17" w:rsidRPr="00D80737" w:rsidTr="00FD6C17">
        <w:trPr>
          <w:trHeight w:val="465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Эксплуатационные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Покачевское/-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119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27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С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0,0710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80737">
              <w:rPr>
                <w:rFonts w:ascii="Arial" w:hAnsi="Arial" w:cs="Arial"/>
                <w:sz w:val="20"/>
                <w:szCs w:val="20"/>
              </w:rPr>
              <w:t>/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6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0,0710/6</w:t>
            </w:r>
          </w:p>
        </w:tc>
      </w:tr>
      <w:tr w:rsidR="00FD6C17" w:rsidRPr="00D80737" w:rsidTr="00FD6C17">
        <w:trPr>
          <w:trHeight w:val="465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Эксплуатационные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Покачевское/-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144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9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С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0,0300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80737">
              <w:rPr>
                <w:rFonts w:ascii="Arial" w:hAnsi="Arial" w:cs="Arial"/>
                <w:sz w:val="20"/>
                <w:szCs w:val="20"/>
              </w:rPr>
              <w:t>/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0,0300/1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</w:p>
        </w:tc>
      </w:tr>
      <w:tr w:rsidR="00FD6C17" w:rsidRPr="00D80737" w:rsidTr="00FD6C17">
        <w:trPr>
          <w:trHeight w:val="465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Эксплуатационные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Покачевское/-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142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0,4380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80737">
              <w:rPr>
                <w:rFonts w:ascii="Arial" w:hAnsi="Arial" w:cs="Arial"/>
                <w:sz w:val="20"/>
                <w:szCs w:val="20"/>
              </w:rPr>
              <w:t>/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--</w:t>
            </w:r>
          </w:p>
        </w:tc>
        <w:tc>
          <w:tcPr>
            <w:tcW w:w="5926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Трасса коммуникаций</w:t>
            </w:r>
          </w:p>
        </w:tc>
      </w:tr>
      <w:tr w:rsidR="00FD6C17" w:rsidRPr="00D80737" w:rsidTr="00FD6C17">
        <w:trPr>
          <w:trHeight w:val="465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Эксплуатационные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Покачевское/-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144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90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С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0,3380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80737">
              <w:rPr>
                <w:rFonts w:ascii="Arial" w:hAnsi="Arial" w:cs="Arial"/>
                <w:sz w:val="20"/>
                <w:szCs w:val="20"/>
              </w:rPr>
              <w:t>/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17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0,3380/17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</w:p>
        </w:tc>
      </w:tr>
      <w:tr w:rsidR="00FD6C17" w:rsidRPr="00D80737" w:rsidTr="00FD6C17">
        <w:trPr>
          <w:trHeight w:val="465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Эксплуатационные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Покачевское/-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145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С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0,0810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80737">
              <w:rPr>
                <w:rFonts w:ascii="Arial" w:hAnsi="Arial" w:cs="Arial"/>
                <w:sz w:val="20"/>
                <w:szCs w:val="20"/>
              </w:rPr>
              <w:t>/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0,0810/5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</w:p>
        </w:tc>
      </w:tr>
      <w:tr w:rsidR="00FD6C17" w:rsidRPr="00D80737" w:rsidTr="00FD6C17">
        <w:trPr>
          <w:trHeight w:val="465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Эксплуатационные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Покачевское/-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144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103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0,0820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80737">
              <w:rPr>
                <w:rFonts w:ascii="Arial" w:hAnsi="Arial" w:cs="Arial"/>
                <w:sz w:val="20"/>
                <w:szCs w:val="20"/>
              </w:rPr>
              <w:t>/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--</w:t>
            </w:r>
          </w:p>
        </w:tc>
        <w:tc>
          <w:tcPr>
            <w:tcW w:w="5926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Культуры несомкнувшиеся (С)</w:t>
            </w:r>
          </w:p>
        </w:tc>
      </w:tr>
      <w:tr w:rsidR="00FD6C17" w:rsidRPr="00D80737" w:rsidTr="00FD6C17">
        <w:trPr>
          <w:trHeight w:val="465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Эксплуатационные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Покачевское/-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119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28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С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0,0630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80737">
              <w:rPr>
                <w:rFonts w:ascii="Arial" w:hAnsi="Arial" w:cs="Arial"/>
                <w:sz w:val="20"/>
                <w:szCs w:val="20"/>
              </w:rPr>
              <w:t>/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0,0630/4</w:t>
            </w:r>
          </w:p>
        </w:tc>
      </w:tr>
      <w:tr w:rsidR="00FD6C17" w:rsidRPr="00D80737" w:rsidTr="00FD6C17">
        <w:trPr>
          <w:trHeight w:val="465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Эксплуатационные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Покачевское/-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144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7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С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0,0290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80737">
              <w:rPr>
                <w:rFonts w:ascii="Arial" w:hAnsi="Arial" w:cs="Arial"/>
                <w:sz w:val="20"/>
                <w:szCs w:val="20"/>
              </w:rPr>
              <w:t>/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0,0290/3</w:t>
            </w:r>
          </w:p>
        </w:tc>
      </w:tr>
      <w:tr w:rsidR="00FD6C17" w:rsidRPr="00D80737" w:rsidTr="00FD6C17">
        <w:trPr>
          <w:trHeight w:val="465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Эксплуатационные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Покачевское/-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145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С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0,0620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80737">
              <w:rPr>
                <w:rFonts w:ascii="Arial" w:hAnsi="Arial" w:cs="Arial"/>
                <w:sz w:val="20"/>
                <w:szCs w:val="20"/>
              </w:rPr>
              <w:t>/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0,0620/2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</w:p>
        </w:tc>
      </w:tr>
      <w:tr w:rsidR="00FD6C17" w:rsidRPr="00D80737" w:rsidTr="00FD6C17">
        <w:trPr>
          <w:trHeight w:val="465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Эксплуатационные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Покачевское/-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119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34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0,5800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80737">
              <w:rPr>
                <w:rFonts w:ascii="Arial" w:hAnsi="Arial" w:cs="Arial"/>
                <w:sz w:val="20"/>
                <w:szCs w:val="20"/>
              </w:rPr>
              <w:t>/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--</w:t>
            </w:r>
          </w:p>
        </w:tc>
        <w:tc>
          <w:tcPr>
            <w:tcW w:w="5926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Трасса коммуникаций</w:t>
            </w:r>
          </w:p>
        </w:tc>
      </w:tr>
      <w:tr w:rsidR="00FD6C17" w:rsidRPr="00D80737" w:rsidTr="00FD6C17">
        <w:trPr>
          <w:trHeight w:val="51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lastRenderedPageBreak/>
              <w:t>Эксплуатационные ОЗУ:Водоохранная зона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Покачевское/-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144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91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С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0,0350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80737">
              <w:rPr>
                <w:rFonts w:ascii="Arial" w:hAnsi="Arial" w:cs="Arial"/>
                <w:sz w:val="20"/>
                <w:szCs w:val="20"/>
              </w:rPr>
              <w:t>/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0,0350/2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</w:p>
        </w:tc>
      </w:tr>
      <w:tr w:rsidR="00FD6C17" w:rsidRPr="00D80737" w:rsidTr="00FD6C17">
        <w:trPr>
          <w:trHeight w:val="465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Эксплуатационные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Покачевское/-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119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39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С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0,3730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80737">
              <w:rPr>
                <w:rFonts w:ascii="Arial" w:hAnsi="Arial" w:cs="Arial"/>
                <w:sz w:val="20"/>
                <w:szCs w:val="20"/>
              </w:rPr>
              <w:t>/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30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0,3730/30</w:t>
            </w:r>
          </w:p>
        </w:tc>
      </w:tr>
      <w:tr w:rsidR="00FD6C17" w:rsidRPr="00D80737" w:rsidTr="00FD6C17">
        <w:trPr>
          <w:trHeight w:val="465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Эксплуатационные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Покачевское/-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120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25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С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0,1490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80737">
              <w:rPr>
                <w:rFonts w:ascii="Arial" w:hAnsi="Arial" w:cs="Arial"/>
                <w:sz w:val="20"/>
                <w:szCs w:val="20"/>
              </w:rPr>
              <w:t>/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12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0,1490/12</w:t>
            </w:r>
          </w:p>
        </w:tc>
      </w:tr>
      <w:tr w:rsidR="00FD6C17" w:rsidRPr="00D80737" w:rsidTr="00FD6C17">
        <w:trPr>
          <w:trHeight w:val="465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Эксплуатационные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Покачевское/-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119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40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0,0010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80737">
              <w:rPr>
                <w:rFonts w:ascii="Arial" w:hAnsi="Arial" w:cs="Arial"/>
                <w:sz w:val="20"/>
                <w:szCs w:val="20"/>
              </w:rPr>
              <w:t>/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--</w:t>
            </w:r>
          </w:p>
        </w:tc>
        <w:tc>
          <w:tcPr>
            <w:tcW w:w="5926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Ручей</w:t>
            </w:r>
          </w:p>
        </w:tc>
      </w:tr>
      <w:tr w:rsidR="00FD6C17" w:rsidRPr="00D80737" w:rsidTr="00FD6C17">
        <w:trPr>
          <w:trHeight w:val="540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Эксплуатационные ОЗУ:Водоохранная зона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Покачевское/-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119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44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С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0,0570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80737">
              <w:rPr>
                <w:rFonts w:ascii="Arial" w:hAnsi="Arial" w:cs="Arial"/>
                <w:sz w:val="20"/>
                <w:szCs w:val="20"/>
              </w:rPr>
              <w:t>/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0,0570/5</w:t>
            </w:r>
          </w:p>
        </w:tc>
      </w:tr>
      <w:tr w:rsidR="00FD6C17" w:rsidRPr="00D80737" w:rsidTr="00FD6C17">
        <w:trPr>
          <w:trHeight w:val="465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Эксплуатационные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Покачевское/-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120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26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0,1480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80737">
              <w:rPr>
                <w:rFonts w:ascii="Arial" w:hAnsi="Arial" w:cs="Arial"/>
                <w:sz w:val="20"/>
                <w:szCs w:val="20"/>
              </w:rPr>
              <w:t>/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--</w:t>
            </w:r>
          </w:p>
        </w:tc>
        <w:tc>
          <w:tcPr>
            <w:tcW w:w="5926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Трасса коммуникаций</w:t>
            </w:r>
          </w:p>
        </w:tc>
      </w:tr>
      <w:tr w:rsidR="00FD6C17" w:rsidRPr="00D80737" w:rsidTr="00FD6C17">
        <w:trPr>
          <w:trHeight w:val="465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Эксплуатационные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Покачевское/-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143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0,9000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80737">
              <w:rPr>
                <w:rFonts w:ascii="Arial" w:hAnsi="Arial" w:cs="Arial"/>
                <w:sz w:val="20"/>
                <w:szCs w:val="20"/>
              </w:rPr>
              <w:t>/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--</w:t>
            </w:r>
          </w:p>
        </w:tc>
        <w:tc>
          <w:tcPr>
            <w:tcW w:w="5926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Трасса коммуникаций</w:t>
            </w:r>
          </w:p>
        </w:tc>
      </w:tr>
      <w:tr w:rsidR="00FD6C17" w:rsidRPr="00D80737" w:rsidTr="00FD6C17">
        <w:trPr>
          <w:trHeight w:val="465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Эксплуатационные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Покачевское/-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119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47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0,0070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80737">
              <w:rPr>
                <w:rFonts w:ascii="Arial" w:hAnsi="Arial" w:cs="Arial"/>
                <w:sz w:val="20"/>
                <w:szCs w:val="20"/>
              </w:rPr>
              <w:t>/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--</w:t>
            </w:r>
          </w:p>
        </w:tc>
        <w:tc>
          <w:tcPr>
            <w:tcW w:w="5926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Дорога лесохозяйственная</w:t>
            </w:r>
          </w:p>
        </w:tc>
      </w:tr>
      <w:tr w:rsidR="00FD6C17" w:rsidRPr="00D80737" w:rsidTr="00FD6C17">
        <w:trPr>
          <w:trHeight w:val="465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Эксплуатационные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Покачевское/-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120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30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0,0250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80737">
              <w:rPr>
                <w:rFonts w:ascii="Arial" w:hAnsi="Arial" w:cs="Arial"/>
                <w:sz w:val="20"/>
                <w:szCs w:val="20"/>
              </w:rPr>
              <w:t>/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--</w:t>
            </w:r>
          </w:p>
        </w:tc>
        <w:tc>
          <w:tcPr>
            <w:tcW w:w="5926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Дорога лесохозяйственная</w:t>
            </w:r>
          </w:p>
        </w:tc>
      </w:tr>
      <w:tr w:rsidR="00FD6C17" w:rsidRPr="00D80737" w:rsidTr="00FD6C17">
        <w:trPr>
          <w:trHeight w:val="465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Эксплуатационные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Покачевское/-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145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0,0100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80737">
              <w:rPr>
                <w:rFonts w:ascii="Arial" w:hAnsi="Arial" w:cs="Arial"/>
                <w:sz w:val="20"/>
                <w:szCs w:val="20"/>
              </w:rPr>
              <w:t>/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--</w:t>
            </w:r>
          </w:p>
        </w:tc>
        <w:tc>
          <w:tcPr>
            <w:tcW w:w="5926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Трасса коммуникаций</w:t>
            </w:r>
          </w:p>
        </w:tc>
      </w:tr>
      <w:tr w:rsidR="00FD6C17" w:rsidRPr="00D80737" w:rsidTr="00FD6C17">
        <w:trPr>
          <w:trHeight w:val="465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Эксплуатационные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Покачевское/-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144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101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0,0070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80737">
              <w:rPr>
                <w:rFonts w:ascii="Arial" w:hAnsi="Arial" w:cs="Arial"/>
                <w:sz w:val="20"/>
                <w:szCs w:val="20"/>
              </w:rPr>
              <w:t>/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--</w:t>
            </w:r>
          </w:p>
        </w:tc>
        <w:tc>
          <w:tcPr>
            <w:tcW w:w="5926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Дорога общего пользования</w:t>
            </w:r>
          </w:p>
        </w:tc>
      </w:tr>
      <w:tr w:rsidR="00FD6C17" w:rsidRPr="00D80737" w:rsidTr="00FD6C17">
        <w:trPr>
          <w:trHeight w:val="465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Эксплуатационные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Покачевское/-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144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14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0,0200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80737">
              <w:rPr>
                <w:rFonts w:ascii="Arial" w:hAnsi="Arial" w:cs="Arial"/>
                <w:sz w:val="20"/>
                <w:szCs w:val="20"/>
              </w:rPr>
              <w:t>/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--</w:t>
            </w:r>
          </w:p>
        </w:tc>
        <w:tc>
          <w:tcPr>
            <w:tcW w:w="5926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Трасса коммуникаций</w:t>
            </w:r>
          </w:p>
        </w:tc>
      </w:tr>
      <w:tr w:rsidR="00FD6C17" w:rsidRPr="00D80737" w:rsidTr="00FD6C17">
        <w:trPr>
          <w:trHeight w:val="465"/>
        </w:trPr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Эксплуатационные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Покачевское/-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144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82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0,0020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D80737">
              <w:rPr>
                <w:rFonts w:ascii="Arial" w:hAnsi="Arial" w:cs="Arial"/>
                <w:sz w:val="20"/>
                <w:szCs w:val="20"/>
              </w:rPr>
              <w:t>/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--</w:t>
            </w:r>
          </w:p>
        </w:tc>
        <w:tc>
          <w:tcPr>
            <w:tcW w:w="5926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sz w:val="20"/>
                <w:szCs w:val="20"/>
              </w:rPr>
            </w:pPr>
            <w:r w:rsidRPr="00D80737">
              <w:rPr>
                <w:sz w:val="20"/>
                <w:szCs w:val="20"/>
              </w:rPr>
              <w:t>Ручей</w:t>
            </w:r>
          </w:p>
        </w:tc>
      </w:tr>
      <w:tr w:rsidR="00FD6C17" w:rsidRPr="00D80737" w:rsidTr="00FD6C17">
        <w:trPr>
          <w:trHeight w:val="465"/>
        </w:trPr>
        <w:tc>
          <w:tcPr>
            <w:tcW w:w="0" w:type="auto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bCs/>
                <w:sz w:val="20"/>
                <w:szCs w:val="20"/>
              </w:rPr>
            </w:pPr>
            <w:r w:rsidRPr="00D80737">
              <w:rPr>
                <w:bCs/>
                <w:sz w:val="20"/>
                <w:szCs w:val="20"/>
              </w:rPr>
              <w:t>Итого: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bCs/>
                <w:sz w:val="20"/>
                <w:szCs w:val="20"/>
              </w:rPr>
            </w:pPr>
            <w:r w:rsidRPr="00D80737">
              <w:rPr>
                <w:bCs/>
                <w:sz w:val="20"/>
                <w:szCs w:val="20"/>
              </w:rPr>
              <w:t>3,5080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bCs/>
                <w:sz w:val="20"/>
                <w:szCs w:val="20"/>
              </w:rPr>
            </w:pPr>
            <w:r w:rsidRPr="00D80737">
              <w:rPr>
                <w:bCs/>
                <w:sz w:val="20"/>
                <w:szCs w:val="20"/>
              </w:rPr>
              <w:t>/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bCs/>
                <w:sz w:val="20"/>
                <w:szCs w:val="20"/>
              </w:rPr>
            </w:pPr>
            <w:r w:rsidRPr="00D80737">
              <w:rPr>
                <w:bCs/>
                <w:sz w:val="20"/>
                <w:szCs w:val="20"/>
              </w:rPr>
              <w:t>87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bCs/>
                <w:sz w:val="20"/>
                <w:szCs w:val="20"/>
              </w:rPr>
            </w:pPr>
            <w:r w:rsidRPr="00D80737">
              <w:rPr>
                <w:bCs/>
                <w:sz w:val="20"/>
                <w:szCs w:val="20"/>
              </w:rPr>
              <w:t>0,5460/27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bCs/>
                <w:sz w:val="20"/>
                <w:szCs w:val="20"/>
              </w:rPr>
            </w:pPr>
            <w:r w:rsidRPr="00D80737">
              <w:rPr>
                <w:bCs/>
                <w:sz w:val="20"/>
                <w:szCs w:val="20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bCs/>
                <w:sz w:val="20"/>
                <w:szCs w:val="20"/>
              </w:rPr>
            </w:pPr>
            <w:r w:rsidRPr="00D80737">
              <w:rPr>
                <w:bCs/>
                <w:sz w:val="20"/>
                <w:szCs w:val="20"/>
              </w:rPr>
              <w:t>0</w:t>
            </w:r>
          </w:p>
        </w:tc>
        <w:tc>
          <w:tcPr>
            <w:tcW w:w="20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bCs/>
                <w:sz w:val="20"/>
                <w:szCs w:val="20"/>
              </w:rPr>
            </w:pPr>
            <w:r w:rsidRPr="00D80737">
              <w:rPr>
                <w:bCs/>
                <w:sz w:val="20"/>
                <w:szCs w:val="20"/>
              </w:rPr>
              <w:t>0,7420/60</w:t>
            </w:r>
          </w:p>
        </w:tc>
      </w:tr>
      <w:tr w:rsidR="00FD6C17" w:rsidRPr="00D80737" w:rsidTr="00FD6C17">
        <w:trPr>
          <w:trHeight w:val="465"/>
        </w:trPr>
        <w:tc>
          <w:tcPr>
            <w:tcW w:w="0" w:type="auto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bCs/>
                <w:sz w:val="20"/>
                <w:szCs w:val="20"/>
              </w:rPr>
            </w:pPr>
            <w:r w:rsidRPr="00D80737">
              <w:rPr>
                <w:bCs/>
                <w:sz w:val="20"/>
                <w:szCs w:val="20"/>
              </w:rPr>
              <w:t>Всего по отводу:</w:t>
            </w: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bCs/>
                <w:sz w:val="20"/>
                <w:szCs w:val="20"/>
              </w:rPr>
            </w:pPr>
            <w:r w:rsidRPr="00D80737">
              <w:rPr>
                <w:bCs/>
                <w:sz w:val="20"/>
                <w:szCs w:val="20"/>
              </w:rPr>
              <w:t>4,0226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bCs/>
                <w:sz w:val="20"/>
                <w:szCs w:val="20"/>
              </w:rPr>
            </w:pPr>
            <w:r w:rsidRPr="00D80737">
              <w:rPr>
                <w:bCs/>
                <w:sz w:val="20"/>
                <w:szCs w:val="20"/>
              </w:rPr>
              <w:t>/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bCs/>
                <w:sz w:val="20"/>
                <w:szCs w:val="20"/>
              </w:rPr>
            </w:pPr>
            <w:r w:rsidRPr="00D80737">
              <w:rPr>
                <w:bCs/>
                <w:sz w:val="20"/>
                <w:szCs w:val="20"/>
              </w:rPr>
              <w:t>96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bCs/>
                <w:sz w:val="20"/>
                <w:szCs w:val="20"/>
              </w:rPr>
            </w:pPr>
            <w:r w:rsidRPr="00D80737">
              <w:rPr>
                <w:bCs/>
                <w:sz w:val="20"/>
                <w:szCs w:val="20"/>
              </w:rPr>
              <w:t>0,5845/29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bCs/>
                <w:sz w:val="20"/>
                <w:szCs w:val="20"/>
              </w:rPr>
            </w:pPr>
            <w:r w:rsidRPr="00D80737">
              <w:rPr>
                <w:bCs/>
                <w:sz w:val="20"/>
                <w:szCs w:val="20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bCs/>
                <w:sz w:val="20"/>
                <w:szCs w:val="20"/>
              </w:rPr>
            </w:pPr>
            <w:r w:rsidRPr="00D80737">
              <w:rPr>
                <w:bCs/>
                <w:sz w:val="20"/>
                <w:szCs w:val="20"/>
              </w:rPr>
              <w:t>0</w:t>
            </w:r>
          </w:p>
        </w:tc>
        <w:tc>
          <w:tcPr>
            <w:tcW w:w="207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Pr="00D80737" w:rsidRDefault="00FD6C17" w:rsidP="00FD6C17">
            <w:pPr>
              <w:jc w:val="center"/>
              <w:rPr>
                <w:bCs/>
                <w:sz w:val="20"/>
                <w:szCs w:val="20"/>
              </w:rPr>
            </w:pPr>
            <w:r w:rsidRPr="00D80737">
              <w:rPr>
                <w:bCs/>
                <w:sz w:val="20"/>
                <w:szCs w:val="20"/>
              </w:rPr>
              <w:t>0,8356/67</w:t>
            </w:r>
          </w:p>
        </w:tc>
      </w:tr>
    </w:tbl>
    <w:p w:rsidR="006A07CF" w:rsidRPr="006A07CF" w:rsidRDefault="006A07CF" w:rsidP="006A07CF">
      <w:pPr>
        <w:rPr>
          <w:lang w:eastAsia="en-US"/>
        </w:rPr>
      </w:pPr>
    </w:p>
    <w:p w:rsidR="0062439F" w:rsidRDefault="00AC3055" w:rsidP="00FD6C17">
      <w:pPr>
        <w:pStyle w:val="31"/>
        <w:numPr>
          <w:ilvl w:val="0"/>
          <w:numId w:val="0"/>
        </w:numPr>
        <w:ind w:left="709"/>
        <w:jc w:val="right"/>
      </w:pPr>
      <w:bookmarkStart w:id="51" w:name="_Toc87866824"/>
      <w:r w:rsidRPr="00521F52">
        <w:t xml:space="preserve">Таблица </w:t>
      </w:r>
      <w:r>
        <w:t>6</w:t>
      </w:r>
      <w:r w:rsidRPr="00521F52">
        <w:t>.1.</w:t>
      </w:r>
      <w:r>
        <w:t>2</w:t>
      </w:r>
      <w:r w:rsidRPr="00521F52">
        <w:t xml:space="preserve"> </w:t>
      </w:r>
      <w:r w:rsidRPr="00A40A81">
        <w:t>Средние таксационные показатели насаждений лесного участка</w:t>
      </w:r>
      <w:bookmarkEnd w:id="51"/>
    </w:p>
    <w:tbl>
      <w:tblPr>
        <w:tblW w:w="15891" w:type="dxa"/>
        <w:tblInd w:w="93" w:type="dxa"/>
        <w:tblLook w:val="04A0"/>
      </w:tblPr>
      <w:tblGrid>
        <w:gridCol w:w="3346"/>
        <w:gridCol w:w="1353"/>
        <w:gridCol w:w="696"/>
        <w:gridCol w:w="459"/>
        <w:gridCol w:w="1764"/>
        <w:gridCol w:w="516"/>
        <w:gridCol w:w="461"/>
        <w:gridCol w:w="466"/>
        <w:gridCol w:w="1220"/>
        <w:gridCol w:w="1743"/>
        <w:gridCol w:w="1439"/>
        <w:gridCol w:w="2428"/>
      </w:tblGrid>
      <w:tr w:rsidR="00FD6C17" w:rsidTr="00FD6C17">
        <w:trPr>
          <w:trHeight w:val="645"/>
        </w:trPr>
        <w:tc>
          <w:tcPr>
            <w:tcW w:w="0" w:type="auto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Целевое назначение лесов</w:t>
            </w:r>
          </w:p>
        </w:tc>
        <w:tc>
          <w:tcPr>
            <w:tcW w:w="0" w:type="auto"/>
            <w:vMerge w:val="restart"/>
            <w:tcBorders>
              <w:top w:val="single" w:sz="4" w:space="0" w:color="auto"/>
              <w:left w:val="single" w:sz="4" w:space="0" w:color="auto"/>
              <w:bottom w:val="double" w:sz="6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Лесной квартал</w:t>
            </w:r>
          </w:p>
        </w:tc>
        <w:tc>
          <w:tcPr>
            <w:tcW w:w="0" w:type="auto"/>
            <w:vMerge w:val="restart"/>
            <w:tcBorders>
              <w:top w:val="single" w:sz="4" w:space="0" w:color="auto"/>
              <w:left w:val="single" w:sz="4" w:space="0" w:color="auto"/>
              <w:bottom w:val="double" w:sz="6" w:space="0" w:color="000000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Лесотаксацион-</w:t>
            </w:r>
            <w:r>
              <w:rPr>
                <w:sz w:val="20"/>
                <w:szCs w:val="20"/>
              </w:rPr>
              <w:br/>
              <w:t>ный выдел</w:t>
            </w:r>
          </w:p>
        </w:tc>
        <w:tc>
          <w:tcPr>
            <w:tcW w:w="0" w:type="auto"/>
            <w:vMerge w:val="restart"/>
            <w:tcBorders>
              <w:top w:val="single" w:sz="4" w:space="0" w:color="auto"/>
              <w:left w:val="single" w:sz="4" w:space="0" w:color="auto"/>
              <w:bottom w:val="double" w:sz="6" w:space="0" w:color="000000"/>
              <w:right w:val="single" w:sz="4" w:space="0" w:color="000000"/>
            </w:tcBorders>
            <w:shd w:val="clear" w:color="auto" w:fill="auto"/>
            <w:textDirection w:val="btLr"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Преобладающая порода</w:t>
            </w:r>
          </w:p>
        </w:tc>
        <w:tc>
          <w:tcPr>
            <w:tcW w:w="0" w:type="auto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Состав насаждений</w:t>
            </w:r>
          </w:p>
        </w:tc>
        <w:tc>
          <w:tcPr>
            <w:tcW w:w="0" w:type="auto"/>
            <w:vMerge w:val="restart"/>
            <w:tcBorders>
              <w:top w:val="single" w:sz="4" w:space="0" w:color="auto"/>
              <w:left w:val="single" w:sz="4" w:space="0" w:color="auto"/>
              <w:bottom w:val="double" w:sz="6" w:space="0" w:color="000000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Возраст насаждений</w:t>
            </w:r>
          </w:p>
        </w:tc>
        <w:tc>
          <w:tcPr>
            <w:tcW w:w="0" w:type="auto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Бонитет насаждений</w:t>
            </w:r>
          </w:p>
        </w:tc>
        <w:tc>
          <w:tcPr>
            <w:tcW w:w="0" w:type="auto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Полнота древостоев</w:t>
            </w:r>
          </w:p>
        </w:tc>
        <w:tc>
          <w:tcPr>
            <w:tcW w:w="6830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Средний запас древесины (куб.м/га)</w:t>
            </w:r>
          </w:p>
        </w:tc>
      </w:tr>
      <w:tr w:rsidR="00FD6C17" w:rsidTr="00FD6C17">
        <w:trPr>
          <w:trHeight w:val="795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double" w:sz="6" w:space="0" w:color="000000"/>
              <w:right w:val="single" w:sz="4" w:space="0" w:color="auto"/>
            </w:tcBorders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double" w:sz="6" w:space="0" w:color="000000"/>
              <w:right w:val="single" w:sz="4" w:space="0" w:color="auto"/>
            </w:tcBorders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double" w:sz="6" w:space="0" w:color="000000"/>
              <w:right w:val="single" w:sz="4" w:space="0" w:color="000000"/>
            </w:tcBorders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double" w:sz="6" w:space="0" w:color="000000"/>
              <w:right w:val="single" w:sz="4" w:space="0" w:color="auto"/>
            </w:tcBorders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Молод-  няки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Средне-  возрастные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Приспе- вающие</w:t>
            </w:r>
          </w:p>
        </w:tc>
        <w:tc>
          <w:tcPr>
            <w:tcW w:w="242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Спелые и перестой-  ные</w:t>
            </w:r>
          </w:p>
        </w:tc>
      </w:tr>
      <w:tr w:rsidR="00FD6C17" w:rsidTr="00FD6C17">
        <w:trPr>
          <w:trHeight w:val="285"/>
        </w:trPr>
        <w:tc>
          <w:tcPr>
            <w:tcW w:w="0" w:type="auto"/>
            <w:tcBorders>
              <w:top w:val="double" w:sz="6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Default="00FD6C17" w:rsidP="00FD6C17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lastRenderedPageBreak/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Default="00FD6C17" w:rsidP="00FD6C17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Default="00FD6C17" w:rsidP="00FD6C17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3</w:t>
            </w:r>
          </w:p>
        </w:tc>
        <w:tc>
          <w:tcPr>
            <w:tcW w:w="0" w:type="auto"/>
            <w:tcBorders>
              <w:top w:val="double" w:sz="6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FD6C17" w:rsidRDefault="00FD6C17" w:rsidP="00FD6C17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4</w:t>
            </w:r>
          </w:p>
        </w:tc>
        <w:tc>
          <w:tcPr>
            <w:tcW w:w="0" w:type="auto"/>
            <w:tcBorders>
              <w:top w:val="double" w:sz="6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Default="00FD6C17" w:rsidP="00FD6C17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Default="00FD6C17" w:rsidP="00FD6C17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6</w:t>
            </w:r>
          </w:p>
        </w:tc>
        <w:tc>
          <w:tcPr>
            <w:tcW w:w="0" w:type="auto"/>
            <w:tcBorders>
              <w:top w:val="double" w:sz="6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Default="00FD6C17" w:rsidP="00FD6C17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7</w:t>
            </w:r>
          </w:p>
        </w:tc>
        <w:tc>
          <w:tcPr>
            <w:tcW w:w="0" w:type="auto"/>
            <w:tcBorders>
              <w:top w:val="double" w:sz="6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Default="00FD6C17" w:rsidP="00FD6C17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8</w:t>
            </w:r>
          </w:p>
        </w:tc>
        <w:tc>
          <w:tcPr>
            <w:tcW w:w="0" w:type="auto"/>
            <w:tcBorders>
              <w:top w:val="double" w:sz="6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Default="00FD6C17" w:rsidP="00FD6C17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9</w:t>
            </w:r>
          </w:p>
        </w:tc>
        <w:tc>
          <w:tcPr>
            <w:tcW w:w="0" w:type="auto"/>
            <w:tcBorders>
              <w:top w:val="double" w:sz="6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Default="00FD6C17" w:rsidP="00FD6C17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10</w:t>
            </w:r>
          </w:p>
        </w:tc>
        <w:tc>
          <w:tcPr>
            <w:tcW w:w="0" w:type="auto"/>
            <w:tcBorders>
              <w:top w:val="double" w:sz="6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Default="00FD6C17" w:rsidP="00FD6C17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11</w:t>
            </w:r>
          </w:p>
        </w:tc>
        <w:tc>
          <w:tcPr>
            <w:tcW w:w="2428" w:type="dxa"/>
            <w:tcBorders>
              <w:top w:val="double" w:sz="6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Default="00FD6C17" w:rsidP="00FD6C17">
            <w:pPr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12</w:t>
            </w:r>
          </w:p>
        </w:tc>
      </w:tr>
      <w:tr w:rsidR="00FD6C17" w:rsidTr="00FD6C17">
        <w:trPr>
          <w:trHeight w:val="36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эксплуатационные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27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10С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5А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</w:t>
            </w:r>
          </w:p>
        </w:tc>
      </w:tr>
      <w:tr w:rsidR="00FD6C17" w:rsidTr="00FD6C17">
        <w:trPr>
          <w:trHeight w:val="36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эксплуатационные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28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10С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5А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60</w:t>
            </w:r>
          </w:p>
        </w:tc>
      </w:tr>
      <w:tr w:rsidR="00FD6C17" w:rsidTr="00FD6C17">
        <w:trPr>
          <w:trHeight w:val="36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эксплуатационные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39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10С+С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130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5А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</w:t>
            </w:r>
          </w:p>
        </w:tc>
      </w:tr>
      <w:tr w:rsidR="00FD6C17" w:rsidTr="00FD6C17">
        <w:trPr>
          <w:trHeight w:val="765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эксплуатационные ОЗУ:Водоохранная зона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44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10С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5А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</w:t>
            </w:r>
          </w:p>
        </w:tc>
      </w:tr>
      <w:tr w:rsidR="00FD6C17" w:rsidTr="00FD6C17">
        <w:trPr>
          <w:trHeight w:val="36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эксплуатационные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10С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5А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80</w:t>
            </w:r>
          </w:p>
        </w:tc>
      </w:tr>
      <w:tr w:rsidR="00FD6C17" w:rsidTr="00FD6C17">
        <w:trPr>
          <w:trHeight w:val="75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эксплуатационные ОЗУ:Водоохранная зона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91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10С+Б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</w:p>
        </w:tc>
      </w:tr>
      <w:tr w:rsidR="00FD6C17" w:rsidTr="00FD6C17">
        <w:trPr>
          <w:trHeight w:val="36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эксплуатационные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10С+С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5А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</w:p>
        </w:tc>
      </w:tr>
      <w:tr w:rsidR="00FD6C17" w:rsidTr="00FD6C17">
        <w:trPr>
          <w:trHeight w:val="36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эксплуатационные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90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10СБ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</w:p>
        </w:tc>
      </w:tr>
      <w:tr w:rsidR="00FD6C17" w:rsidTr="00FD6C17">
        <w:trPr>
          <w:trHeight w:val="36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эксплуатационные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10С+С/е.д.10С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30/30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</w:p>
        </w:tc>
      </w:tr>
      <w:tr w:rsidR="00FD6C17" w:rsidTr="00FD6C17">
        <w:trPr>
          <w:trHeight w:val="36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эксплуатационные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10С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170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110</w:t>
            </w:r>
          </w:p>
        </w:tc>
      </w:tr>
      <w:tr w:rsidR="00FD6C17" w:rsidTr="00FD6C17">
        <w:trPr>
          <w:trHeight w:val="360"/>
        </w:trPr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эксплуатационные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10С+С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5А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2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FD6C17" w:rsidRDefault="00FD6C17" w:rsidP="00FD6C17">
            <w:pPr>
              <w:jc w:val="center"/>
              <w:rPr>
                <w:sz w:val="20"/>
                <w:szCs w:val="20"/>
              </w:rPr>
            </w:pPr>
          </w:p>
        </w:tc>
      </w:tr>
    </w:tbl>
    <w:p w:rsidR="00FD6C17" w:rsidRPr="006A07CF" w:rsidRDefault="00FD6C17" w:rsidP="006A07CF">
      <w:pPr>
        <w:rPr>
          <w:lang w:eastAsia="en-US"/>
        </w:rPr>
        <w:sectPr w:rsidR="00FD6C17" w:rsidRPr="006A07CF" w:rsidSect="0062439F">
          <w:pgSz w:w="16838" w:h="11906" w:orient="landscape" w:code="9"/>
          <w:pgMar w:top="1560" w:right="1106" w:bottom="568" w:left="426" w:header="570" w:footer="332" w:gutter="0"/>
          <w:cols w:space="720"/>
          <w:docGrid w:linePitch="326"/>
        </w:sectPr>
      </w:pPr>
    </w:p>
    <w:p w:rsidR="00521F52" w:rsidRDefault="00857606" w:rsidP="00596720">
      <w:pPr>
        <w:pStyle w:val="21"/>
        <w:numPr>
          <w:ilvl w:val="1"/>
          <w:numId w:val="1"/>
        </w:numPr>
        <w:ind w:left="718"/>
      </w:pPr>
      <w:bookmarkStart w:id="52" w:name="_Toc87866825"/>
      <w:r w:rsidRPr="00E62862">
        <w:lastRenderedPageBreak/>
        <w:t xml:space="preserve">Перечень </w:t>
      </w:r>
      <w:bookmarkEnd w:id="48"/>
      <w:bookmarkEnd w:id="49"/>
      <w:r w:rsidR="00521F52" w:rsidRPr="00521F52">
        <w:t>координат характерных точек образуемых земельных участков</w:t>
      </w:r>
      <w:bookmarkEnd w:id="52"/>
    </w:p>
    <w:p w:rsidR="002060A0" w:rsidRDefault="002060A0" w:rsidP="00C83289">
      <w:pPr>
        <w:jc w:val="right"/>
        <w:rPr>
          <w:color w:val="000000"/>
          <w:sz w:val="20"/>
          <w:szCs w:val="20"/>
        </w:rPr>
        <w:sectPr w:rsidR="002060A0" w:rsidSect="0062439F">
          <w:pgSz w:w="11906" w:h="16838" w:code="9"/>
          <w:pgMar w:top="1106" w:right="568" w:bottom="426" w:left="1560" w:header="570" w:footer="332" w:gutter="0"/>
          <w:cols w:space="720"/>
          <w:docGrid w:linePitch="326"/>
        </w:sectPr>
      </w:pPr>
      <w:bookmarkStart w:id="53" w:name="RANGE!A1:C360"/>
    </w:p>
    <w:tbl>
      <w:tblPr>
        <w:tblW w:w="4752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420"/>
        <w:gridCol w:w="1166"/>
        <w:gridCol w:w="1166"/>
      </w:tblGrid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E45D6B">
            <w:pPr>
              <w:jc w:val="center"/>
              <w:rPr>
                <w:color w:val="000000"/>
                <w:sz w:val="20"/>
                <w:szCs w:val="20"/>
              </w:rPr>
            </w:pPr>
            <w:bookmarkStart w:id="54" w:name="RANGE!A1:C473"/>
            <w:bookmarkEnd w:id="53"/>
            <w:r w:rsidRPr="00D73C0B">
              <w:rPr>
                <w:color w:val="000000"/>
                <w:sz w:val="20"/>
                <w:szCs w:val="20"/>
              </w:rPr>
              <w:lastRenderedPageBreak/>
              <w:t>N_тчк</w:t>
            </w:r>
            <w:bookmarkEnd w:id="54"/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E45D6B">
            <w:pPr>
              <w:jc w:val="center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X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E45D6B">
            <w:pPr>
              <w:jc w:val="center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Y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86:04:0000001:</w:t>
            </w:r>
            <w:r w:rsidR="00F036F1">
              <w:rPr>
                <w:color w:val="000000"/>
                <w:sz w:val="20"/>
                <w:szCs w:val="20"/>
              </w:rPr>
              <w:t>134053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---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---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н1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1039197,90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4363008,26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н2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1039205,07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4363056,54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н3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1039202,47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4363049,52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н4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1039199,17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4363026,74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н5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1039198,88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4363022,58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н6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1039135,61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4362588,68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н7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1039197,90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4363008,26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н8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1039197,90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4363008,26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н9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1039198,88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4363022,58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н10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1039199,17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4363026,74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86:04:0000001:36247/чзу1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---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---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н11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1039197,90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4363008,26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н12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1039135,61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4362588,68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н13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1039132,92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4362570,14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н14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1039132,93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4362569,20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н15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1039157,75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4362697,59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н16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1039165,00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4362737,15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н17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1039171,45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4362776,84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н18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1039177,09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4362816,67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н19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1039185,14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4362877,74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н20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1039190,92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4362926,09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н21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1039195,53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4362974,56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н22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1038934,06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4365704,18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н23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1038943,34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4365682,29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н24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1039006,79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4365520,60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н25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1039059,14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4365360,18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н26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1039073,58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4365304,77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н27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1039105,80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4365160,27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н28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1039111,27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4365131,97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н29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1039107,12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4365127,11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н30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1039098,15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4365125,06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н31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1039093,89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4365127,86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н32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1039099,07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4365100,80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н33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1039101,68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4365106,30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н34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1039110,63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4365108,41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н35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1039117,54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4365102,70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н36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1039125,35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4365060,04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н37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1039132,68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4365005,37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н38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1039129,35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4365034,20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н39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1039125,03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4365063,86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н40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1039119,83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4365093,39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н41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1039104,26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4365174,75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н42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1039098,50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4365203,31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н43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1039092,20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4365231,75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н44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1039085,35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4365260,09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н45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1039067,39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4365331,29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н46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1039055,28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4365376,39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н47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1039041,78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4365421,08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н48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1039026,88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4365465,34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н49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1039004,06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4365529,95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н50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1038993,61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4365558,75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н51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1038982,75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4365587,39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lastRenderedPageBreak/>
              <w:t>н52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1038971,44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4365615,87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н53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1038955,17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4365655,97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н54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1038946,88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4365675,75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н55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1038938,19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4365695,37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н56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1039206,23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4363281,07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н57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1039206,20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4363283,91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н58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1039205,75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4363312,61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н59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1039204,87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4363341,29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н60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1039191,17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4363700,19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н61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1039189,87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4363700,20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н62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1039190,12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4363671,38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н63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1039194,43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4363551,40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н64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1039205,18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4363312,10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н65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1039190,94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4363706,23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н66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1039166,16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4364357,72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н67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1039176,48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4364057,85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н68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1039189,62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4363728,86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н69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1039189,85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4363706,23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н70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1039006,67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4362131,59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н71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1039021,88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4362133,94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н72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1039026,63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4362137,83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н73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1039029,37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4362144,06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н74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1039019,63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4362136,47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н75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1039006,51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4362136,21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н76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1039054,04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4362141,57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н77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1039059,93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4362136,53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н78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1039066,12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4362135,62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н79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1039066,44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4362138,52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н80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1039054,37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4362147,93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н81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1039054,36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4362147,85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н82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1039085,64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4362441,27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н83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1039086,52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4362446,66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н84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1039074,99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4362441,34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н85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1039069,52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4362447,59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н86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1039067,75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4362446,07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н87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1039074,03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4362438,79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н88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1039215,66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4363089,89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н89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1039215,71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4363093,39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н90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1039204,57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4363102,08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н91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1039204,53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4363101,40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н92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1039206,83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4363093,93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н93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1039047,51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4362110,35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н94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1039063,37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4362119,05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н95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1039057,61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4362119,50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н96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1039049,61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4362115,74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н97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1039142,71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4362554,07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н98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1039143,13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4362556,14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н99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1039138,44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4362557,08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н100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1039132,95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4362565,55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н101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1039132,99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4362557,24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н102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1039021,88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4362107,24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н103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1039021,94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4362107,55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н104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1039021,79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4362114,26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н105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1039015,73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4362117,61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lastRenderedPageBreak/>
              <w:t>н106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1039007,16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4362118,16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н107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1039007,20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4362117,20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н108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1039015,18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4362117,38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н109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1038945,61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4361775,02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н110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1038954,37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4361762,87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н111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1038954,71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4361767,83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н112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1038947,53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4361774,38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н113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1038961,26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4361796,32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н114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1038961,38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4361796,88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н115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1038950,03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4361789,38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н116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1038949,94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4361789,05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н117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1038956,20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4361789,49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н118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1039129,85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4362538,40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н119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1039135,41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4362541,64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н120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1039131,81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4362541,95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86:04:0000001:36247/чзу2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---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---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н121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1038928,33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4365727,90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н122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1038924,72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4365725,07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н123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1038932,41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4365708,06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н124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1038934,06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4365704,18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н125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1038938,19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4365695,37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н126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1038946,88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4365675,75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н127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1038955,17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4365655,97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н128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1038971,44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4365615,87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н129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1038982,75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4365587,39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н130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1038993,61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4365558,75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н131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1039004,06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4365529,95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н132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1039026,88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4365465,34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н133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1039041,78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4365421,08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н134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1039055,28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4365376,39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н135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1039067,39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4365331,29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н136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1039085,35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4365260,09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н137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1039092,20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4365231,75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н138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1039098,50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4365203,31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н139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1039104,26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4365174,75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н140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1039119,83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4365093,39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н141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1039125,03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4365063,86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н142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1039129,35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4365034,20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н143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1039132,68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4365005,37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н144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1039134,67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4364990,47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н145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1039142,05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4364927,70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н146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1039147,68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4364835,50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н147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1039152,15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4364733,35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н148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1039163,02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4364449,00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н149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1039166,16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4364357,72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н150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1039190,94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4363706,23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н151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1039195,99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4363706,20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н152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1039154,25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4364801,91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н153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1039152,24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4364843,52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н154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1039149,37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4364885,06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н155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1039145,63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4364926,53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н156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1039137,76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4365004,91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н157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1039134,30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4365034,84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н158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1039129,96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4365064,65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н159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1039124,74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4365094,33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н160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1039109,17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4365175,69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lastRenderedPageBreak/>
              <w:t>н161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1039103,40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4365204,35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н162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1039097,08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4365232,88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н163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1039090,21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4365261,31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н164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1039072,25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4365332,51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н165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1039060,08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4365377,76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н166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1039046,54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4365422,60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н167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1039031,60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4365467,02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н168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1039008,76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4365531,62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н169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1038998,31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4365560,49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н170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1038987,41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4365589,21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н171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1038976,09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4365617,75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н172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1038959,79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4365657,86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н173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1038951,48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4365677,75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н174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1038942,74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4365697,44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н175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1038933,58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4365716,96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н176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1039168,21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4363706,33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н177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1039168,14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4363727,54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н178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1039156,71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4364055,53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н179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1039142,46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4364447,16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н180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1039131,74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4364733,02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н181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1039126,75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4364834,46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н182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1039120,98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4364924,38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н183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1039113,44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4364988,63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н184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1039103,72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4365054,65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н185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1039098,49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4365099,56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н186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1039099,07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4365100,80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н187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1039093,89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4365127,86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н188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1039092,31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4365128,90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н189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1039085,60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4365154,78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н190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1039072,89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4365214,32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н191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1039054,19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4365298,66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н192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1039039,13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4365355,42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н193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1038988,44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4365513,27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н194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1038913,23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4365699,53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н195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1038907,73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4365711,69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н196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1038904,98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4365709,51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н197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1038907,46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4365704,37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н198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1038916,35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4365685,40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н199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1038924,84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4365666,27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н200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1038932,92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4365646,94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н201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1038949,19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4365606,85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н202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1038960,36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4365578,72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н203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1038971,10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4365550,41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н204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1038981,41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4365521,94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н205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1039004,26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4365457,34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н206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1039018,90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4365413,78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н207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1039032,19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4365369,79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н208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1039044,11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4365325,41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н209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1039062,07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4365254,21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н210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1039068,83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4365226,35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н211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1039075,03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4365198,34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н212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1039080,68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4365170,24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н213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1039096,26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4365088,88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н214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1039101,33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4365060,05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н215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1039105,55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4365031,09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н216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1039108,91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4365002,03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lastRenderedPageBreak/>
              <w:t>н217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1039116,77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4364923,63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н218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1039120,45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4364882,76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н219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1039123,28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4364841,82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н220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1039125,27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4364800,83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н221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1039166,93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4363706,33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н222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1039196,21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4363700,17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н223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1039191,17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4363700,19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н224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1039204,87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4363341,29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н225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1039205,75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4363312,61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н226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1039206,20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4363283,91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н227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1039206,23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4363281,07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н228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1039207,11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4363255,03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н229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1039206,56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4363137,14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н230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1039204,57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4363102,08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н231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1039215,71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4363093,39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н232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1039215,66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4363089,89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н233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1039218,76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4363088,47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н234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1039220,64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4363088,36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н235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1039220,74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4363095,80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н236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1039208,66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4363105,22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н237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1039209,87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4363134,55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н238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1039210,65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4363163,87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н239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1039211,00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4363193,21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н240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1039211,30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4363255,19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н241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1039211,23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4363283,96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н242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1039210,75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4363312,73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н243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1039209,86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4363341,48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н244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1038810,49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4360875,73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н245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1038926,52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4361475,56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н246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1038923,17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4361476,50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н247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1038810,42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4360903,17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н248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1038811,24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4360903,02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н249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1038806,06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4360876,57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н250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1039220,35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4363065,76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н251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1039207,00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4363061,76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н252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1039205,07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4363056,54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н253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1039197,90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4363008,26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н254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1039195,53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4362974,56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н255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1039190,92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4362926,09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н256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1039185,14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4362877,74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н257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1039177,09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4362816,67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н258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1039171,45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4362776,84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н259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1039165,00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4362737,15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н260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1039157,75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4362697,59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н261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1039132,93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4362569,20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н262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1039132,95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4362565,55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н263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1039138,44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4362557,08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н264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1039143,13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4362556,14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н265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1039142,71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4362554,07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н266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1039146,44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4362552,86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н267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1039147,51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4362552,61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н268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1039149,03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4362560,04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н269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1039141,50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4362561,57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н270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1039137,69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4362567,45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н271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1039162,44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4362696,68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н272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1039169,81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4362736,31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lastRenderedPageBreak/>
              <w:t>н273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1039176,39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4362776,10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н274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1039182,05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4362816,02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н275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1039190,11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4362877,09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н276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1039195,89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4362925,56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н277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1039200,51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4362974,14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н278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1039203,95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4363022,81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н279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1039205,85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4363055,13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н280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1039220,35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4363065,14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н281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1038898,92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4361474,06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н282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1038897,16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4361476,56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н283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1038786,08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4360902,10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н284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1038789,84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4360905,13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н285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1038791,27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4360904,88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н286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1038818,60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4365914,72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н287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1038870,41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4365827,43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н288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1038900,48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4365774,42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н289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1038909,19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4365757,16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н290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1038912,76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4365760,04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н291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1038905,17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4365775,21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н292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1038894,89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4365794,53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н293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1038884,07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4365813,57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н294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1038767,18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4366013,16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н295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1038766,59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4366006,76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н296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1038986,20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4361803,67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н297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1038989,76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4361802,64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н298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1039048,26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4362105,08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н299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1039065,43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4362114,48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н300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1039068,83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4362114,12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н301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1039069,33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4362118,60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н302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1039063,37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4362119,05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н303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1039047,51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4362110,35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н304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1039046,48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4362107,73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н305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1039180,57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4363081,02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н306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1039184,88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4363205,16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н307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1039184,88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4363255,58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н308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1039184,25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4363318,99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н309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1039180,01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4363422,85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н310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1039173,19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4363549,76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н311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1039168,34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4363671,83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н312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1039168,21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4363700,29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н313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1039167,17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4363700,29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н314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1039180,87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4363340,38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н315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1039181,75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4363312,04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н316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1039182,23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4363283,69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н317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1039182,28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4363255,34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н318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1039181,99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4363193,35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н319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1039181,51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4363157,90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н320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1039180,39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4363122,44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н321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1039178,65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4363087,02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н322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1039176,72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4363054,28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н323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1039069,56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4362215,18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н324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1039131,09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4362533,32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н325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1039137,26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4362536,92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н326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1039144,04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4362535,53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н327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1039145,08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4362540,65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н328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1039143,46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4362540,98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lastRenderedPageBreak/>
              <w:t>н329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1039135,41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4362541,64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н330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1039129,85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4362538,40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н331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1039127,13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4362533,51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н332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1039103,14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4362408,42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н333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1039068,82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4362215,35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н334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1038942,91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4361560,38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н335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1038989,00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4361798,69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н336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1038985,42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4361799,73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н337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1038979,22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4361768,51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н338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1038939,67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4361561,15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н339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1038963,94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4361810,09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н340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1039021,88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4362107,24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н341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1039015,18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4362117,38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н342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1039007,20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4362117,20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н343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1039007,16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4362118,16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н344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1039002,15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4362118,48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н345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1039002,38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4362112,12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н346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1039012,52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4362112,33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н347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1039018,40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4362103,43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н348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1038961,79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4361810,72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н349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1038889,59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4365741,44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н350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1038892,43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4365743,71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н351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1038882,04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4365764,28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н352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1038852,19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4365816,77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н353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1038735,30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4366013,86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н354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1038733,68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4366012,91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н355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1038859,04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4365798,90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н356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1038869,47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4365780,54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н357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1038879,39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4365761,93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н358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1038888,81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4365743,03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н359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1038917,71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4361566,42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н360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1038935,93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4361661,61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н361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1038933,60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4361664,98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н362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1038914,68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4361567,14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н363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1039075,78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4362389,65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н364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1039074,34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4362406,00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н365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1039061,01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4362424,41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н366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1039054,34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4362432,13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н367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1039052,83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4362430,22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н368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1039071,27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4362409,16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н369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1039074,52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4362393,60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н370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1039044,32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4362237,43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н371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1039045,02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4362237,91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н372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1039001,69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4362130,82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н373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1039006,67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4362131,59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н374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1039006,51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4362136,21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н375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1039019,63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4362136,47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н376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1039029,37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4362144,06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н377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1039029,61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4362144,57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н378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1039033,52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4362171,92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н379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1039031,70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4362172,24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н380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1039027,14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4362148,66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н381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1039017,88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4362141,44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н382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1039001,32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4362141,12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н383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1038953,88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4361755,32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н384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1038954,37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4361762,87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lastRenderedPageBreak/>
              <w:t>н385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1038945,61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4361775,02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н386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1038940,86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4361776,63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н387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1038939,34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4361771,74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н388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1038944,22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4361770,24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н389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1038951,66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4361758,33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н390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1038941,91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4361708,01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н391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1038943,25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4361708,73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н392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1038945,46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4361711,37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н393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1039086,52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4362446,66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н394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1039096,34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4362506,43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н395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1039085,77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4362451,83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н396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1039076,30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4362447,45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н397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1039070,02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4362454,61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н398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1039064,47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4362449,86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н399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1039067,75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4362446,07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н400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1039069,52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4362447,59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н401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1039074,99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4362441,34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н402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1039059,92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4362165,30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н403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1039057,87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4362165,71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н404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1039054,37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4362147,93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н405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1039066,44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4362138,52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н406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1039066,12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4362135,62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н407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1039071,07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4362134,88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н408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1039071,95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4362142,95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н409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1039068,40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4362143,34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н410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1039057,35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4362151,97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н411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1038934,55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4361534,26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н412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1038927,82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4361499,98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н413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1038931,12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4361499,36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н414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1038937,71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4361533,42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н415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1038949,94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4361789,05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н416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1038950,03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4361789,38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н417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1038961,38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4361796,88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н418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1038963,17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4361806,15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н419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1038961,02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4361806,78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н420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1038960,11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4361801,97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н421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1038949,59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4361794,75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н422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1038946,75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4361795,62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н423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1038944,85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4361789,52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н424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1038947,17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4361788,86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н425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1038912,66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4361540,47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н426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1038909,69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4361541,31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н427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1038904,77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4361515,86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н428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1038907,73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4361517,02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н429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1038915,36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4365744,90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н430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1038918,83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4365747,58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н431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1038914,93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4365755,64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н432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1038913,20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4365759,13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н433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1038909,63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4365756,25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н434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1038927,44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4361498,03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н435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1038924,37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4361482,42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н436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1038927,68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4361481,49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н437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1038930,73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4361497,38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н438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1038895,37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4365729,43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н439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1038898,46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4365731,80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н440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1038892,89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4365742,81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lastRenderedPageBreak/>
              <w:t>н441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1038890,02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4365740,51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н442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1038938,17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4361553,29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н443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1038935,65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4361540,12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н444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1038938,84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4361539,31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н445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1038941,39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4361552,51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н446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1038921,52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4365742,01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н447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1038918,14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4365739,40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н448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1038922,16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4365730,67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н449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1038925,65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4365733,42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н450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1038916,19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4361558,52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н451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1038913,17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4361559,25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н452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1038910,83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4361547,26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н453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1038913,87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4361546,39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н454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1038902,30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4365715,05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lastRenderedPageBreak/>
              <w:t>н455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1038905,17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4365717,30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н456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1038901,13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4365726,25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н457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1038898,05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4365723,87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н458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1039037,21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4362196,42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н459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1039037,71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4362199,69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н460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1039037,16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4362200,47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н461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1039036,40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4362196,55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н462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1039065,11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4362192,10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н463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1039066,85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4362201,13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н464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1039064,53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4362192,18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н465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1039059,20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4362171,53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н466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1039061,04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4362171,16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н467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1039061,29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4362172,46</w:t>
            </w:r>
          </w:p>
        </w:tc>
      </w:tr>
      <w:tr w:rsidR="00D73C0B" w:rsidRPr="00D73C0B" w:rsidTr="00F036F1">
        <w:trPr>
          <w:trHeight w:val="255"/>
        </w:trPr>
        <w:tc>
          <w:tcPr>
            <w:tcW w:w="2420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н468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1039059,52</w:t>
            </w:r>
          </w:p>
        </w:tc>
        <w:tc>
          <w:tcPr>
            <w:tcW w:w="1166" w:type="dxa"/>
            <w:shd w:val="clear" w:color="auto" w:fill="auto"/>
            <w:noWrap/>
            <w:vAlign w:val="bottom"/>
            <w:hideMark/>
          </w:tcPr>
          <w:p w:rsidR="00D73C0B" w:rsidRPr="00D73C0B" w:rsidRDefault="00D73C0B" w:rsidP="00D73C0B">
            <w:pPr>
              <w:jc w:val="right"/>
              <w:rPr>
                <w:color w:val="000000"/>
                <w:sz w:val="20"/>
                <w:szCs w:val="20"/>
              </w:rPr>
            </w:pPr>
            <w:r w:rsidRPr="00D73C0B">
              <w:rPr>
                <w:color w:val="000000"/>
                <w:sz w:val="20"/>
                <w:szCs w:val="20"/>
              </w:rPr>
              <w:t>4362172,73</w:t>
            </w:r>
          </w:p>
        </w:tc>
      </w:tr>
    </w:tbl>
    <w:p w:rsidR="002060A0" w:rsidRDefault="002060A0" w:rsidP="00E37708">
      <w:pPr>
        <w:pStyle w:val="21"/>
        <w:numPr>
          <w:ilvl w:val="1"/>
          <w:numId w:val="1"/>
        </w:numPr>
        <w:ind w:left="718"/>
        <w:sectPr w:rsidR="002060A0" w:rsidSect="0062439F">
          <w:type w:val="continuous"/>
          <w:pgSz w:w="11906" w:h="16838" w:code="9"/>
          <w:pgMar w:top="1106" w:right="568" w:bottom="426" w:left="1560" w:header="570" w:footer="332" w:gutter="0"/>
          <w:cols w:num="2" w:space="720"/>
          <w:docGrid w:linePitch="326"/>
        </w:sectPr>
      </w:pPr>
    </w:p>
    <w:p w:rsidR="00C83785" w:rsidRDefault="00E37708" w:rsidP="00E37708">
      <w:pPr>
        <w:pStyle w:val="21"/>
        <w:numPr>
          <w:ilvl w:val="1"/>
          <w:numId w:val="1"/>
        </w:numPr>
        <w:ind w:left="718"/>
      </w:pPr>
      <w:bookmarkStart w:id="55" w:name="_Toc87866826"/>
      <w:r>
        <w:lastRenderedPageBreak/>
        <w:t xml:space="preserve">Сведения </w:t>
      </w:r>
      <w:r w:rsidRPr="00A40A81">
        <w:t>о границах территории, применительно к которой осуществляется подготовка проекта межевания, содержащие перечень координат характерных точек таких границ в системе координат, используемой для ведения Единого государственного реестра недвижимости. Координаты характерных точек границ территории, применительно к которой осуществляется подготовка проекта межевания, определяются в соответствии с требованиями к точности определения координат характерных точек границ, установленных в соответствии с Градостроительным кодексом Российской Федерации для территориальных зон</w:t>
      </w:r>
      <w:bookmarkEnd w:id="55"/>
    </w:p>
    <w:p w:rsidR="00C83785" w:rsidRDefault="00C83785" w:rsidP="00DE354D">
      <w:pPr>
        <w:jc w:val="center"/>
        <w:rPr>
          <w:color w:val="000000"/>
          <w:sz w:val="20"/>
          <w:szCs w:val="20"/>
        </w:rPr>
        <w:sectPr w:rsidR="00C83785" w:rsidSect="0062439F">
          <w:type w:val="continuous"/>
          <w:pgSz w:w="11906" w:h="16838" w:code="9"/>
          <w:pgMar w:top="1106" w:right="568" w:bottom="426" w:left="1560" w:header="570" w:footer="332" w:gutter="0"/>
          <w:cols w:space="720"/>
          <w:docGrid w:linePitch="326"/>
        </w:sectPr>
      </w:pPr>
    </w:p>
    <w:tbl>
      <w:tblPr>
        <w:tblW w:w="2992" w:type="dxa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746"/>
        <w:gridCol w:w="1166"/>
        <w:gridCol w:w="1187"/>
      </w:tblGrid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45D6B">
            <w:pPr>
              <w:jc w:val="center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lastRenderedPageBreak/>
              <w:t>N_тчк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45D6B">
            <w:pPr>
              <w:jc w:val="center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X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45D6B">
            <w:pPr>
              <w:jc w:val="center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Y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н1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1038758,71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4366027,58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н2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1038733,68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4366012,91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н3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1038859,04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4365798,90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н4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1038869,47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4365780,54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н5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1038879,39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4365761,93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н6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1038888,81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4365743,03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н7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1038895,37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4365729,42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н8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1038898,46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4365731,80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н9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1038899,92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4365728,95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н10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1038901,12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4365726,25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н11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1038898,04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4365723,88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н12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1038907,46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4365704,37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н13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1038916,35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4365685,40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н14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1038924,84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4365666,27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н15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1038932,92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4365646,94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н16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1038949,19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4365606,85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н17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1038960,36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4365578,72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н18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1038971,10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4365550,41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н19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1038981,41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4365521,94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н20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1039004,26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4365457,34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н21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1039018,90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4365413,78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н22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1039032,19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4365369,79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н23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1039044,11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4365325,41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н24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1039062,07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4365254,21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н25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1039068,83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4365226,35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н26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1039075,03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4365198,34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н27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1039080,68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4365170,24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н28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1039096,26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4365088,88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н29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1039101,33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4365060,05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н30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1039105,55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4365031,09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н31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1039108,91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4365002,03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lastRenderedPageBreak/>
              <w:t>н32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1039116,77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4364923,63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н33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1039120,45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4364882,76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н34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1039123,28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4364841,82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н35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1039125,27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4364800,83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н36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1039180,87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4363340,38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н37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1039181,75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4363312,04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н38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1039182,23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4363283,69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н39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1039182,28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4363255,34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н40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1039181,99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4363193,35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н41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1039181,51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4363157,90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н42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1039180,39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4363122,44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н43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1039178,65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4363087,02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н44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1039174,98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4363024,51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н45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1039171,60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4362976,54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н46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1039167,05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4362928,64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н47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1039161,35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4362880,90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н48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1039153,30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4362819,80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н49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1039147,72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4362780,46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н50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1039141,35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4362741,24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н51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1039134,18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4362702,14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н52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1039085,77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4362451,83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н53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1039076,30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4362447,45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н54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1039070,02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4362454,61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н55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1039048,00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4362435,74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н56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1039071,27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4362409,16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н57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1039074,52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4362393,60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н58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1039027,14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4362148,66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н59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1039017,88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4362141,44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н60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1039001,32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4362141,12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н61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1039002,38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4362112,12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н62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1039012,52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4362112,33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н63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1039018,40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4362103,43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lastRenderedPageBreak/>
              <w:t>н64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1038960,11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4361801,97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н65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1038949,59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4361794,75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н66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1038946,75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4361795,62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н67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1038939,34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4361771,74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н68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1038944,22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4361770,24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н69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1038951,66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4361758,33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н70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1038782,03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4360881,23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н71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1038810,49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4360875,73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н72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1039048,26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4362105,08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н73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1039065,43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4362114,48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н74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1039068,83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4362114,12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н75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1039071,95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4362142,95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н76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1039068,40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4362143,34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н77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1039057,35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4362151,97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н78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1039131,09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4362533,32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н79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1039137,26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4362536,92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н80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1039144,04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4362535,53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н81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1039149,03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4362560,04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н82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1039141,50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4362561,57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н83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1039137,69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4362567,45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н84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1039162,68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4362696,64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н85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1039169,93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4362736,30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н86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1039176,39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4362776,10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н87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1039182,05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4362816,02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н88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1039190,11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4362877,09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н89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1039195,89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4362925,56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н90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1039200,51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4362974,14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н91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1039203,95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4363022,81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н92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1039205,85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4363055,13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н93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1039220,35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4363065,14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н94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1039220,74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4363095,80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н95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1039208,66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4363105,22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lastRenderedPageBreak/>
              <w:t>н96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1039209,87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4363134,55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н97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1039210,65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4363163,87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н98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1039211,00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4363193,21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н99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1039211,30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4363255,19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н100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1039211,23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4363283,96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н101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1039210,75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4363312,73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н102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1039209,86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4363341,48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н103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1039154,25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4364801,91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н104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1039152,24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4364843,52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н105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1039149,37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4364885,06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н106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1039145,63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4364926,53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н107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1039137,76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4365004,91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н108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1039134,30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4365034,84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lastRenderedPageBreak/>
              <w:t>н109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1039129,96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4365064,65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н110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1039124,74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4365094,33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н111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1039109,17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4365175,69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н112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1039103,40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4365204,35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н113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1039097,08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4365232,88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н114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1039090,21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4365261,31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н115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1039072,25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4365332,51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н116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1039060,08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4365377,76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н117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1039046,54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4365422,60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н118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1039031,60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4365467,02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н119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1039008,76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4365531,62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н120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1038998,31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4365560,49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н121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1038987,41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4365589,21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lastRenderedPageBreak/>
              <w:t>н122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1038976,09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4365617,75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н123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1038959,79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4365657,86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н124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1038951,48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4365677,75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н125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1038942,74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4365697,44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н126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1038933,58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4365716,96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н127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1038921,50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4365742,00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н128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1038918,14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4365739,40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н129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1038915,36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4365744,90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н130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1038918,82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4365747,58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н131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1038914,93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4365755,64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н132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1038905,17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4365775,21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н133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1038894,89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4365794,53</w:t>
            </w:r>
          </w:p>
        </w:tc>
      </w:tr>
      <w:tr w:rsidR="007C0E83" w:rsidRPr="00F61B10" w:rsidTr="00EE7B3B">
        <w:trPr>
          <w:trHeight w:val="255"/>
        </w:trPr>
        <w:tc>
          <w:tcPr>
            <w:tcW w:w="708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н134</w:t>
            </w:r>
          </w:p>
        </w:tc>
        <w:tc>
          <w:tcPr>
            <w:tcW w:w="109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1038884,07</w:t>
            </w:r>
          </w:p>
        </w:tc>
        <w:tc>
          <w:tcPr>
            <w:tcW w:w="1187" w:type="dxa"/>
            <w:shd w:val="clear" w:color="auto" w:fill="auto"/>
            <w:noWrap/>
            <w:vAlign w:val="bottom"/>
            <w:hideMark/>
          </w:tcPr>
          <w:p w:rsidR="007C0E83" w:rsidRPr="00F61B10" w:rsidRDefault="007C0E83" w:rsidP="00EE7B3B">
            <w:pPr>
              <w:jc w:val="right"/>
              <w:rPr>
                <w:color w:val="000000"/>
                <w:sz w:val="20"/>
                <w:szCs w:val="20"/>
              </w:rPr>
            </w:pPr>
            <w:r w:rsidRPr="00F61B10">
              <w:rPr>
                <w:color w:val="000000"/>
                <w:sz w:val="20"/>
                <w:szCs w:val="20"/>
              </w:rPr>
              <w:t>4365813,57</w:t>
            </w:r>
          </w:p>
        </w:tc>
      </w:tr>
    </w:tbl>
    <w:p w:rsidR="00C83785" w:rsidRDefault="00C83785">
      <w:pPr>
        <w:sectPr w:rsidR="00C83785" w:rsidSect="0062439F">
          <w:type w:val="continuous"/>
          <w:pgSz w:w="11906" w:h="16838" w:code="9"/>
          <w:pgMar w:top="1106" w:right="568" w:bottom="426" w:left="1560" w:header="570" w:footer="332" w:gutter="0"/>
          <w:cols w:num="3" w:space="720"/>
          <w:docGrid w:linePitch="326"/>
        </w:sectPr>
      </w:pPr>
    </w:p>
    <w:p w:rsidR="00521F52" w:rsidRDefault="00C83785" w:rsidP="00E37708">
      <w:pPr>
        <w:pStyle w:val="21"/>
        <w:numPr>
          <w:ilvl w:val="1"/>
          <w:numId w:val="1"/>
        </w:numPr>
        <w:ind w:left="718"/>
      </w:pPr>
      <w:bookmarkStart w:id="56" w:name="_Toc87866827"/>
      <w:r>
        <w:lastRenderedPageBreak/>
        <w:t xml:space="preserve">Вид </w:t>
      </w:r>
      <w:r w:rsidRPr="00A40A81">
        <w:t>разрешенного использования образуемых земельных участков, предназначенных для размещения линейных объектов и объектов капитального строительства, проектируемых в составе линейного объекта, а так же существующих земельных участков, занятых линейными объектами и объектами капитального строительства, входящими в состав линейных объектов, в соответствии с проектом планировки территории</w:t>
      </w:r>
      <w:bookmarkEnd w:id="56"/>
    </w:p>
    <w:p w:rsidR="00B20492" w:rsidRPr="00A40A81" w:rsidRDefault="00B20492" w:rsidP="00B20492">
      <w:pPr>
        <w:autoSpaceDE w:val="0"/>
        <w:autoSpaceDN w:val="0"/>
        <w:adjustRightInd w:val="0"/>
        <w:ind w:firstLine="709"/>
        <w:jc w:val="both"/>
      </w:pPr>
      <w:r w:rsidRPr="00A40A81">
        <w:t>Образуемые земельные участки расп</w:t>
      </w:r>
      <w:r>
        <w:t xml:space="preserve">оложены на землях лесного фонда, </w:t>
      </w:r>
      <w:r w:rsidR="001C28FA">
        <w:t xml:space="preserve">землях </w:t>
      </w:r>
      <w:r w:rsidR="00A0062C">
        <w:t>промышленности</w:t>
      </w:r>
      <w:r w:rsidR="001C28FA">
        <w:t>.</w:t>
      </w:r>
    </w:p>
    <w:p w:rsidR="00B20492" w:rsidRDefault="00B20492" w:rsidP="00B20492">
      <w:pPr>
        <w:autoSpaceDE w:val="0"/>
        <w:autoSpaceDN w:val="0"/>
        <w:adjustRightInd w:val="0"/>
        <w:ind w:firstLine="709"/>
        <w:jc w:val="both"/>
      </w:pPr>
      <w:r w:rsidRPr="00A40A81">
        <w:t>Вид разрешенного использования</w:t>
      </w:r>
      <w:r>
        <w:t>:</w:t>
      </w:r>
    </w:p>
    <w:p w:rsidR="00B20492" w:rsidRDefault="00B20492" w:rsidP="001C28FA">
      <w:pPr>
        <w:autoSpaceDE w:val="0"/>
        <w:autoSpaceDN w:val="0"/>
        <w:adjustRightInd w:val="0"/>
        <w:ind w:firstLine="709"/>
        <w:jc w:val="both"/>
      </w:pPr>
      <w:r>
        <w:t xml:space="preserve">- для земель лесного фонда, </w:t>
      </w:r>
      <w:r w:rsidRPr="00A40A81">
        <w:t xml:space="preserve">установлен в соответствии </w:t>
      </w:r>
      <w:r>
        <w:t xml:space="preserve">со ст. 25 Лесного Кодекса РФ – </w:t>
      </w:r>
      <w:r w:rsidRPr="00A40A81">
        <w:t xml:space="preserve">Строительство, реконструкция, </w:t>
      </w:r>
      <w:r>
        <w:t>эксплуатация линейных объектов;</w:t>
      </w:r>
    </w:p>
    <w:p w:rsidR="00B20492" w:rsidRDefault="00B20492" w:rsidP="00B20492">
      <w:pPr>
        <w:autoSpaceDE w:val="0"/>
        <w:autoSpaceDN w:val="0"/>
        <w:adjustRightInd w:val="0"/>
        <w:ind w:firstLine="709"/>
        <w:jc w:val="both"/>
      </w:pPr>
      <w:r>
        <w:t xml:space="preserve">- </w:t>
      </w:r>
      <w:r w:rsidRPr="00E62862">
        <w:t>для</w:t>
      </w:r>
      <w:r>
        <w:t xml:space="preserve"> </w:t>
      </w:r>
      <w:r w:rsidRPr="00F61C75">
        <w:t xml:space="preserve">земель </w:t>
      </w:r>
      <w:r w:rsidR="00C932D3">
        <w:t>промышленности</w:t>
      </w:r>
      <w:r>
        <w:t xml:space="preserve">, </w:t>
      </w:r>
      <w:r w:rsidRPr="00F61C75">
        <w:t xml:space="preserve"> </w:t>
      </w:r>
      <w:r w:rsidRPr="00A40A81">
        <w:t>установлен в соответствии</w:t>
      </w:r>
      <w:r>
        <w:t xml:space="preserve"> с </w:t>
      </w:r>
      <w:r w:rsidRPr="00F61C75">
        <w:t>Приказ</w:t>
      </w:r>
      <w:r>
        <w:t>ом</w:t>
      </w:r>
      <w:r w:rsidRPr="00F61C75">
        <w:t xml:space="preserve"> Минэкономразвития России №540</w:t>
      </w:r>
      <w:r>
        <w:t xml:space="preserve"> – Н</w:t>
      </w:r>
      <w:r w:rsidRPr="00F61C75">
        <w:t>едропользование</w:t>
      </w:r>
      <w:r>
        <w:t>.</w:t>
      </w:r>
    </w:p>
    <w:p w:rsidR="00D50B4A" w:rsidRDefault="00D50B4A" w:rsidP="00E3410E">
      <w:pPr>
        <w:autoSpaceDE w:val="0"/>
        <w:autoSpaceDN w:val="0"/>
        <w:adjustRightInd w:val="0"/>
        <w:ind w:firstLine="709"/>
        <w:jc w:val="both"/>
      </w:pPr>
      <w:r>
        <w:br w:type="page"/>
      </w:r>
    </w:p>
    <w:p w:rsidR="00E37708" w:rsidRDefault="00E37708" w:rsidP="00DB0263">
      <w:pPr>
        <w:autoSpaceDE w:val="0"/>
        <w:autoSpaceDN w:val="0"/>
        <w:adjustRightInd w:val="0"/>
        <w:ind w:firstLine="709"/>
        <w:jc w:val="both"/>
        <w:sectPr w:rsidR="00E37708" w:rsidSect="0062439F">
          <w:type w:val="continuous"/>
          <w:pgSz w:w="11906" w:h="16838" w:code="9"/>
          <w:pgMar w:top="1106" w:right="568" w:bottom="426" w:left="1560" w:header="570" w:footer="332" w:gutter="0"/>
          <w:cols w:space="720"/>
          <w:docGrid w:linePitch="326"/>
        </w:sectPr>
      </w:pPr>
    </w:p>
    <w:p w:rsidR="00202D4E" w:rsidRPr="00E62862" w:rsidRDefault="00202D4E" w:rsidP="00202D4E">
      <w:pPr>
        <w:pStyle w:val="1"/>
        <w:numPr>
          <w:ilvl w:val="0"/>
          <w:numId w:val="1"/>
        </w:numPr>
        <w:rPr>
          <w:lang w:eastAsia="en-US"/>
        </w:rPr>
      </w:pPr>
      <w:bookmarkStart w:id="57" w:name="_Toc87866828"/>
      <w:r w:rsidRPr="00E62862">
        <w:rPr>
          <w:lang w:eastAsia="en-US"/>
        </w:rPr>
        <w:lastRenderedPageBreak/>
        <w:t xml:space="preserve">Материалы по обоснованию проекта </w:t>
      </w:r>
      <w:r>
        <w:rPr>
          <w:lang w:eastAsia="en-US"/>
        </w:rPr>
        <w:t xml:space="preserve">межевания </w:t>
      </w:r>
      <w:r w:rsidRPr="00E62862">
        <w:rPr>
          <w:lang w:eastAsia="en-US"/>
        </w:rPr>
        <w:t xml:space="preserve"> территории. Графическая часть</w:t>
      </w:r>
      <w:bookmarkEnd w:id="57"/>
    </w:p>
    <w:p w:rsidR="00202D4E" w:rsidRDefault="00A23246" w:rsidP="00202D4E">
      <w:pPr>
        <w:pStyle w:val="21"/>
        <w:jc w:val="both"/>
      </w:pPr>
      <w:bookmarkStart w:id="58" w:name="_Toc87866829"/>
      <w:r>
        <w:rPr>
          <w:lang w:eastAsia="ru-RU"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420180</wp:posOffset>
            </wp:positionV>
            <wp:extent cx="6209030" cy="8782050"/>
            <wp:effectExtent l="0" t="0" r="1270" b="0"/>
            <wp:wrapNone/>
            <wp:docPr id="28" name="Рисунок 28" descr="D:\2021\Покачевнефтегаз\07-2511 Реконструкция автомобильной дороги г. Нижневартовск-г. Когалым\дпт\Отчёт_1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2021\Покачевнефтегаз\07-2511 Реконструкция автомобильной дороги г. Нижневартовск-г. Когалым\дпт\Отчёт_1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030" cy="878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202D4E" w:rsidRPr="00202D4E">
        <w:t>Границы субъектов Российской Федерации, муниципальных образований, населенных пунктов, в которых расположена территория, применительно</w:t>
      </w:r>
      <w:r w:rsidR="00202D4E">
        <w:t xml:space="preserve"> </w:t>
      </w:r>
      <w:r w:rsidR="00202D4E" w:rsidRPr="00202D4E">
        <w:t>к которой подготавливается проект межевания</w:t>
      </w:r>
      <w:bookmarkEnd w:id="58"/>
    </w:p>
    <w:p w:rsidR="006B05BC" w:rsidRDefault="006B05BC">
      <w:pPr>
        <w:rPr>
          <w:rFonts w:eastAsia="Calibri"/>
          <w:b/>
          <w:noProof/>
          <w:lang w:eastAsia="en-US"/>
        </w:rPr>
      </w:pPr>
      <w:r>
        <w:br w:type="page"/>
      </w:r>
    </w:p>
    <w:p w:rsidR="00202D4E" w:rsidRDefault="00202D4E" w:rsidP="00202D4E">
      <w:pPr>
        <w:pStyle w:val="21"/>
        <w:jc w:val="both"/>
      </w:pPr>
      <w:bookmarkStart w:id="59" w:name="_Toc87866830"/>
      <w:r w:rsidRPr="00202D4E">
        <w:lastRenderedPageBreak/>
        <w:t xml:space="preserve">Границы </w:t>
      </w:r>
      <w:r>
        <w:t>с</w:t>
      </w:r>
      <w:r w:rsidRPr="00202D4E">
        <w:t>уществующих земельных участков</w:t>
      </w:r>
      <w:bookmarkEnd w:id="59"/>
    </w:p>
    <w:p w:rsidR="005E08F0" w:rsidRDefault="00A23246">
      <w:r>
        <w:rPr>
          <w:noProof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-4948</wp:posOffset>
            </wp:positionH>
            <wp:positionV relativeFrom="paragraph">
              <wp:posOffset>-3744</wp:posOffset>
            </wp:positionV>
            <wp:extent cx="6209030" cy="8782184"/>
            <wp:effectExtent l="0" t="0" r="1270" b="0"/>
            <wp:wrapNone/>
            <wp:docPr id="29" name="Рисунок 29" descr="D:\2021\Покачевнефтегаз\07-2511 Реконструкция автомобильной дороги г. Нижневартовск-г. Когалым\дпт\Отчёт_1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2021\Покачевнефтегаз\07-2511 Реконструкция автомобильной дороги г. Нижневартовск-г. Когалым\дпт\Отчёт_1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030" cy="8782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E08F0">
        <w:br w:type="page"/>
      </w:r>
    </w:p>
    <w:p w:rsidR="00202D4E" w:rsidRPr="00813D14" w:rsidRDefault="00202D4E" w:rsidP="00202D4E">
      <w:pPr>
        <w:pStyle w:val="21"/>
      </w:pPr>
      <w:bookmarkStart w:id="60" w:name="_Toc87866831"/>
      <w:r w:rsidRPr="00202D4E">
        <w:lastRenderedPageBreak/>
        <w:t>Границы зон с особыми условиями использования территорий,</w:t>
      </w:r>
      <w:r>
        <w:t xml:space="preserve"> у</w:t>
      </w:r>
      <w:r w:rsidRPr="00202D4E">
        <w:t>становленные в соответствии с законодательством Российской Федераци</w:t>
      </w:r>
      <w:r>
        <w:t xml:space="preserve"> у</w:t>
      </w:r>
      <w:bookmarkEnd w:id="60"/>
    </w:p>
    <w:p w:rsidR="00813D14" w:rsidRPr="00813D14" w:rsidRDefault="00A23246" w:rsidP="00813D14">
      <w:pPr>
        <w:rPr>
          <w:lang w:eastAsia="en-US"/>
        </w:rPr>
      </w:pPr>
      <w:r>
        <w:rPr>
          <w:noProof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-4948</wp:posOffset>
            </wp:positionH>
            <wp:positionV relativeFrom="paragraph">
              <wp:posOffset>-874</wp:posOffset>
            </wp:positionV>
            <wp:extent cx="6209030" cy="8782184"/>
            <wp:effectExtent l="0" t="0" r="1270" b="0"/>
            <wp:wrapNone/>
            <wp:docPr id="31" name="Рисунок 31" descr="D:\2021\Покачевнефтегаз\07-2511 Реконструкция автомобильной дороги г. Нижневартовск-г. Когалым\дпт\Отчёт_1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2021\Покачевнефтегаз\07-2511 Реконструкция автомобильной дороги г. Нижневартовск-г. Когалым\дпт\Отчёт_1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030" cy="8782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02D4E" w:rsidRDefault="00202D4E">
      <w:pPr>
        <w:rPr>
          <w:rFonts w:eastAsia="Calibri"/>
          <w:b/>
          <w:noProof/>
          <w:lang w:eastAsia="en-US"/>
        </w:rPr>
      </w:pPr>
      <w:r>
        <w:br w:type="page"/>
      </w:r>
    </w:p>
    <w:p w:rsidR="007B20A7" w:rsidRDefault="00A23246" w:rsidP="007B20A7">
      <w:pPr>
        <w:pStyle w:val="21"/>
      </w:pPr>
      <w:bookmarkStart w:id="61" w:name="_Toc87866832"/>
      <w:r>
        <w:rPr>
          <w:lang w:eastAsia="ru-RU"/>
        </w:rPr>
        <w:lastRenderedPageBreak/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-4445</wp:posOffset>
            </wp:positionH>
            <wp:positionV relativeFrom="paragraph">
              <wp:posOffset>456375</wp:posOffset>
            </wp:positionV>
            <wp:extent cx="6209030" cy="8782050"/>
            <wp:effectExtent l="0" t="0" r="1270" b="0"/>
            <wp:wrapNone/>
            <wp:docPr id="32" name="Рисунок 32" descr="D:\2021\Покачевнефтегаз\07-2511 Реконструкция автомобильной дороги г. Нижневартовск-г. Когалым\дпт\Отчёт_1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2021\Покачевнефтегаз\07-2511 Реконструкция автомобильной дороги г. Нижневартовск-г. Когалым\дпт\Отчёт_1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030" cy="878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B20A7" w:rsidRPr="007B20A7">
        <w:t>Границы зон с особыми условиями использования территорий, подлежащие установлению,</w:t>
      </w:r>
      <w:r w:rsidR="007B20A7">
        <w:t xml:space="preserve"> </w:t>
      </w:r>
      <w:r w:rsidR="007B20A7" w:rsidRPr="007B20A7">
        <w:t>изменению в связи с размещением линейных объектов</w:t>
      </w:r>
      <w:bookmarkEnd w:id="61"/>
    </w:p>
    <w:p w:rsidR="007B20A7" w:rsidRDefault="007B20A7">
      <w:pPr>
        <w:rPr>
          <w:rFonts w:eastAsia="Calibri"/>
          <w:b/>
          <w:noProof/>
          <w:lang w:eastAsia="en-US"/>
        </w:rPr>
      </w:pPr>
      <w:r>
        <w:br w:type="page"/>
      </w:r>
    </w:p>
    <w:p w:rsidR="007B20A7" w:rsidRDefault="007B20A7" w:rsidP="007B20A7">
      <w:pPr>
        <w:pStyle w:val="21"/>
      </w:pPr>
      <w:bookmarkStart w:id="62" w:name="_Toc87866833"/>
      <w:r>
        <w:lastRenderedPageBreak/>
        <w:t>Местоположение существующих объектов капитального строительства</w:t>
      </w:r>
      <w:bookmarkEnd w:id="62"/>
    </w:p>
    <w:p w:rsidR="007B20A7" w:rsidRDefault="00A23246">
      <w:pPr>
        <w:rPr>
          <w:rFonts w:eastAsia="Calibri"/>
          <w:b/>
          <w:noProof/>
          <w:lang w:eastAsia="en-US"/>
        </w:rPr>
      </w:pPr>
      <w:r>
        <w:rPr>
          <w:noProof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-4948</wp:posOffset>
            </wp:positionH>
            <wp:positionV relativeFrom="paragraph">
              <wp:posOffset>-3744</wp:posOffset>
            </wp:positionV>
            <wp:extent cx="6209030" cy="8782184"/>
            <wp:effectExtent l="0" t="0" r="1270" b="0"/>
            <wp:wrapNone/>
            <wp:docPr id="33" name="Рисунок 33" descr="D:\2021\Покачевнефтегаз\07-2511 Реконструкция автомобильной дороги г. Нижневартовск-г. Когалым\дпт\Отчёт_1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2021\Покачевнефтегаз\07-2511 Реконструкция автомобильной дороги г. Нижневартовск-г. Когалым\дпт\Отчёт_1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030" cy="8782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B20A7">
        <w:br w:type="page"/>
      </w:r>
    </w:p>
    <w:p w:rsidR="007B20A7" w:rsidRDefault="007B20A7" w:rsidP="007B20A7">
      <w:pPr>
        <w:pStyle w:val="21"/>
      </w:pPr>
      <w:bookmarkStart w:id="63" w:name="_Toc87866834"/>
      <w:r>
        <w:lastRenderedPageBreak/>
        <w:t>Границы особо охраняемых природных территорий</w:t>
      </w:r>
      <w:bookmarkEnd w:id="63"/>
    </w:p>
    <w:p w:rsidR="007B20A7" w:rsidRDefault="00A23246">
      <w:pPr>
        <w:rPr>
          <w:rFonts w:eastAsia="Calibri"/>
          <w:b/>
          <w:noProof/>
          <w:lang w:eastAsia="en-US"/>
        </w:rPr>
      </w:pPr>
      <w:r>
        <w:rPr>
          <w:noProof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-1300560</wp:posOffset>
            </wp:positionH>
            <wp:positionV relativeFrom="paragraph">
              <wp:posOffset>1291868</wp:posOffset>
            </wp:positionV>
            <wp:extent cx="8800071" cy="6211753"/>
            <wp:effectExtent l="0" t="1270" r="0" b="0"/>
            <wp:wrapNone/>
            <wp:docPr id="34" name="Рисунок 34" descr="D:\2021\Покачевнефтегаз\07-2511 Реконструкция автомобильной дороги г. Нижневартовск-г. Когалым\дпт\Отчёт_1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2021\Покачевнефтегаз\07-2511 Реконструкция автомобильной дороги г. Нижневартовск-г. Когалым\дпт\Отчёт_1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801690" cy="6212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B20A7">
        <w:br w:type="page"/>
      </w:r>
    </w:p>
    <w:p w:rsidR="007B20A7" w:rsidRDefault="007B20A7" w:rsidP="007B20A7">
      <w:pPr>
        <w:pStyle w:val="21"/>
      </w:pPr>
      <w:bookmarkStart w:id="64" w:name="_Toc87866835"/>
      <w:r>
        <w:lastRenderedPageBreak/>
        <w:t>Схема границ территорий объектов культурного наследния</w:t>
      </w:r>
      <w:bookmarkEnd w:id="64"/>
    </w:p>
    <w:p w:rsidR="007B20A7" w:rsidRDefault="00A23246">
      <w:pPr>
        <w:rPr>
          <w:rFonts w:eastAsia="Calibri"/>
          <w:b/>
          <w:noProof/>
          <w:lang w:eastAsia="en-US"/>
        </w:rPr>
      </w:pPr>
      <w:r>
        <w:rPr>
          <w:noProof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-1324193</wp:posOffset>
            </wp:positionH>
            <wp:positionV relativeFrom="paragraph">
              <wp:posOffset>1315500</wp:posOffset>
            </wp:positionV>
            <wp:extent cx="8967591" cy="6330001"/>
            <wp:effectExtent l="4445" t="0" r="0" b="0"/>
            <wp:wrapNone/>
            <wp:docPr id="35" name="Рисунок 35" descr="D:\2021\Покачевнефтегаз\07-2511 Реконструкция автомобильной дороги г. Нижневартовск-г. Когалым\дпт\Отчёт_1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2021\Покачевнефтегаз\07-2511 Реконструкция автомобильной дороги г. Нижневартовск-г. Когалым\дпт\Отчёт_1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970625" cy="63321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B20A7">
        <w:br w:type="page"/>
      </w:r>
    </w:p>
    <w:p w:rsidR="00323FDA" w:rsidRDefault="004B07B5" w:rsidP="007B20A7">
      <w:pPr>
        <w:pStyle w:val="21"/>
      </w:pPr>
      <w:bookmarkStart w:id="65" w:name="_Toc87866836"/>
      <w:r>
        <w:rPr>
          <w:lang w:eastAsia="ru-RU"/>
        </w:rPr>
        <w:lastRenderedPageBreak/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76010</wp:posOffset>
            </wp:positionH>
            <wp:positionV relativeFrom="paragraph">
              <wp:posOffset>500380</wp:posOffset>
            </wp:positionV>
            <wp:extent cx="6209030" cy="8778875"/>
            <wp:effectExtent l="0" t="0" r="1270" b="3175"/>
            <wp:wrapNone/>
            <wp:docPr id="36" name="Рисунок 36" descr="D:\2021\Покачевнефтегаз\07-2511 Реконструкция автомобильной дороги г. Нижневартовск-г. Когалым\документы\Извлеченные страницы без имен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2021\Покачевнефтегаз\07-2511 Реконструкция автомобильной дороги г. Нижневартовск-г. Когалым\документы\Извлеченные страницы без имени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9030" cy="877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B20A7" w:rsidRPr="007B20A7">
        <w:t>Границы лесничеств, лесопарков, участковых лесничеств, лесных кварталов</w:t>
      </w:r>
      <w:r w:rsidR="007B20A7">
        <w:t xml:space="preserve"> л</w:t>
      </w:r>
      <w:r w:rsidR="007B20A7" w:rsidRPr="007B20A7">
        <w:t>есотаксационных выделов или частей лесотаксационных выделов</w:t>
      </w:r>
      <w:bookmarkEnd w:id="65"/>
    </w:p>
    <w:p w:rsidR="00342886" w:rsidRDefault="00323FDA">
      <w:r>
        <w:br w:type="page"/>
      </w:r>
    </w:p>
    <w:p w:rsidR="00323FDA" w:rsidRPr="00E62862" w:rsidRDefault="00323FDA" w:rsidP="00323FDA">
      <w:pPr>
        <w:pStyle w:val="1"/>
        <w:numPr>
          <w:ilvl w:val="0"/>
          <w:numId w:val="1"/>
        </w:numPr>
        <w:rPr>
          <w:lang w:eastAsia="en-US"/>
        </w:rPr>
      </w:pPr>
      <w:bookmarkStart w:id="66" w:name="_Toc87866837"/>
      <w:r w:rsidRPr="00E62862">
        <w:rPr>
          <w:lang w:eastAsia="en-US"/>
        </w:rPr>
        <w:lastRenderedPageBreak/>
        <w:t xml:space="preserve">Материалы по обоснованию проекта </w:t>
      </w:r>
      <w:r>
        <w:rPr>
          <w:lang w:eastAsia="en-US"/>
        </w:rPr>
        <w:t xml:space="preserve">межевания </w:t>
      </w:r>
      <w:r w:rsidRPr="00E62862">
        <w:rPr>
          <w:lang w:eastAsia="en-US"/>
        </w:rPr>
        <w:t xml:space="preserve"> территории. </w:t>
      </w:r>
      <w:r>
        <w:rPr>
          <w:lang w:eastAsia="en-US"/>
        </w:rPr>
        <w:t>Пояснительная записка</w:t>
      </w:r>
      <w:bookmarkEnd w:id="66"/>
    </w:p>
    <w:p w:rsidR="00323FDA" w:rsidRDefault="00323FDA" w:rsidP="00323FDA">
      <w:pPr>
        <w:pStyle w:val="21"/>
      </w:pPr>
      <w:bookmarkStart w:id="67" w:name="_Toc87866838"/>
      <w:r w:rsidRPr="00323FDA">
        <w:t>Обоснование определения местоположения границ образуемого земельного</w:t>
      </w:r>
      <w:r>
        <w:t xml:space="preserve"> </w:t>
      </w:r>
      <w:r w:rsidRPr="00323FDA">
        <w:t>частка с учетом соблюдения требований к образуемым земельным участкам, в том числе требований к предельным (минимальным и (или) максимальным) размерам земельных участков</w:t>
      </w:r>
      <w:bookmarkEnd w:id="67"/>
    </w:p>
    <w:p w:rsidR="00202D4E" w:rsidRDefault="00323FDA" w:rsidP="003E09D3">
      <w:pPr>
        <w:pStyle w:val="29"/>
        <w:tabs>
          <w:tab w:val="left" w:pos="851"/>
        </w:tabs>
        <w:suppressAutoHyphens/>
        <w:spacing w:after="0"/>
        <w:ind w:left="0" w:firstLine="709"/>
        <w:jc w:val="both"/>
      </w:pPr>
      <w:r w:rsidRPr="00323FDA">
        <w:t>Образуемые земельные участки расположены на землях лесного фонда</w:t>
      </w:r>
      <w:r w:rsidR="00B7045E">
        <w:t xml:space="preserve">, землях </w:t>
      </w:r>
      <w:r w:rsidR="00A0062C">
        <w:t>промышленности</w:t>
      </w:r>
      <w:r w:rsidR="00EC76C5">
        <w:t xml:space="preserve">. </w:t>
      </w:r>
      <w:r w:rsidRPr="00323FDA">
        <w:t>Проектируемый Объект является линейным объектом. Градостроительные регламенты не распространяются на земельные участки, предназначенные для размещения линейных объектов и (или) занятые линейными объектами. Градостроительные регламенты не устанавливаются для земель лесного фонда. Обоснование определения местоположения границ образуемых земельных участков, в том числе требований к предельным (минимальным и (или) максимальным) размерам участков, не требуется.</w:t>
      </w:r>
    </w:p>
    <w:p w:rsidR="003E09D3" w:rsidRDefault="003E09D3" w:rsidP="003E09D3">
      <w:pPr>
        <w:pStyle w:val="21"/>
      </w:pPr>
      <w:bookmarkStart w:id="68" w:name="_Toc87866839"/>
      <w:r>
        <w:t>Обоснование с</w:t>
      </w:r>
      <w:r w:rsidRPr="003E09D3">
        <w:t>пособа образования земельного участка</w:t>
      </w:r>
      <w:bookmarkEnd w:id="68"/>
    </w:p>
    <w:p w:rsidR="00343F30" w:rsidRPr="00A40A81" w:rsidRDefault="00343F30" w:rsidP="00343F30">
      <w:pPr>
        <w:pStyle w:val="29"/>
        <w:tabs>
          <w:tab w:val="left" w:pos="851"/>
        </w:tabs>
        <w:suppressAutoHyphens/>
        <w:spacing w:after="0"/>
        <w:ind w:left="0" w:firstLine="709"/>
        <w:jc w:val="both"/>
      </w:pPr>
      <w:r w:rsidRPr="00A40A81">
        <w:t>В целях использования лесов для выполнения работ по геологическому изучению недр, разработки месторождений полезных ископаемых, размещения линейных объектов и сооружений, являющихся их неотъемлемой частью, допускается предоставление юридическим лицам в пользование частей лесных участков в составе земель лесного фонда в порядке, установленном для предоставления лесных участков.</w:t>
      </w:r>
    </w:p>
    <w:p w:rsidR="00343F30" w:rsidRDefault="00343F30" w:rsidP="00343F30">
      <w:pPr>
        <w:pStyle w:val="29"/>
        <w:tabs>
          <w:tab w:val="left" w:pos="851"/>
        </w:tabs>
        <w:suppressAutoHyphens/>
        <w:spacing w:after="0"/>
        <w:ind w:left="0" w:firstLine="709"/>
        <w:jc w:val="both"/>
      </w:pPr>
      <w:r w:rsidRPr="00A40A81">
        <w:t>Для земельных участков расположенных на землях лесного фонда выбран способ образования земельных участков – образование части земельного участка в результате внесения изменений в сведения об исходном земельном участке.</w:t>
      </w:r>
    </w:p>
    <w:p w:rsidR="00696916" w:rsidRPr="00A40A81" w:rsidRDefault="00696916" w:rsidP="00696916">
      <w:pPr>
        <w:pStyle w:val="29"/>
        <w:tabs>
          <w:tab w:val="left" w:pos="851"/>
        </w:tabs>
        <w:suppressAutoHyphens/>
        <w:spacing w:after="0"/>
        <w:ind w:left="0" w:firstLine="709"/>
        <w:jc w:val="both"/>
      </w:pPr>
      <w:r w:rsidRPr="00A40A81">
        <w:t xml:space="preserve">Для земельных участков расположенных на землях </w:t>
      </w:r>
      <w:r w:rsidR="00E457D8">
        <w:t>промышленности</w:t>
      </w:r>
      <w:r>
        <w:t xml:space="preserve"> </w:t>
      </w:r>
      <w:r w:rsidRPr="00A40A81">
        <w:t xml:space="preserve"> выбран способ образования земельных участков – </w:t>
      </w:r>
      <w:r w:rsidRPr="00821228">
        <w:t>образование из земель находящихся в государственной и (или) муниципальной собственности</w:t>
      </w:r>
      <w:r>
        <w:t>.</w:t>
      </w:r>
    </w:p>
    <w:p w:rsidR="003E09D3" w:rsidRDefault="003E09D3" w:rsidP="003E09D3">
      <w:pPr>
        <w:pStyle w:val="21"/>
      </w:pPr>
      <w:bookmarkStart w:id="69" w:name="_Toc87866840"/>
      <w:r>
        <w:t xml:space="preserve">Обоснование </w:t>
      </w:r>
      <w:r w:rsidRPr="003E09D3">
        <w:t>определения размеров образуемого земельного участка</w:t>
      </w:r>
      <w:bookmarkEnd w:id="69"/>
    </w:p>
    <w:p w:rsidR="00755523" w:rsidRPr="002548CA" w:rsidRDefault="003E09D3" w:rsidP="0067220A">
      <w:pPr>
        <w:ind w:firstLine="709"/>
        <w:jc w:val="both"/>
      </w:pPr>
      <w:r w:rsidRPr="003E09D3">
        <w:t xml:space="preserve">Проект межевания разработан на участок общей площадью </w:t>
      </w:r>
      <w:r w:rsidR="0067220A" w:rsidRPr="0067220A">
        <w:t>4,0589</w:t>
      </w:r>
      <w:r w:rsidR="0067220A">
        <w:t xml:space="preserve"> </w:t>
      </w:r>
      <w:r w:rsidRPr="003E09D3">
        <w:t>га</w:t>
      </w:r>
      <w:r w:rsidR="00755523">
        <w:t xml:space="preserve"> (на землях лесного фонда </w:t>
      </w:r>
      <w:r w:rsidR="0067220A" w:rsidRPr="0067220A">
        <w:t>4,0226</w:t>
      </w:r>
      <w:r w:rsidR="0067220A">
        <w:t xml:space="preserve"> </w:t>
      </w:r>
      <w:r w:rsidR="004B3234">
        <w:t>га</w:t>
      </w:r>
      <w:r w:rsidR="0067220A">
        <w:t xml:space="preserve">, на землях </w:t>
      </w:r>
      <w:r w:rsidR="00764C46">
        <w:t>промышленности</w:t>
      </w:r>
      <w:r w:rsidR="0067220A">
        <w:t xml:space="preserve"> </w:t>
      </w:r>
      <w:r w:rsidR="0067220A" w:rsidRPr="0067220A">
        <w:t>0,0363</w:t>
      </w:r>
      <w:r w:rsidR="00602364">
        <w:t xml:space="preserve"> </w:t>
      </w:r>
      <w:r w:rsidR="0067220A" w:rsidRPr="0067220A">
        <w:t>га</w:t>
      </w:r>
      <w:r w:rsidR="00755523">
        <w:t>).</w:t>
      </w:r>
    </w:p>
    <w:p w:rsidR="003E09D3" w:rsidRDefault="003E09D3" w:rsidP="003E09D3">
      <w:pPr>
        <w:pStyle w:val="21"/>
      </w:pPr>
      <w:bookmarkStart w:id="70" w:name="_Toc87866841"/>
      <w:r>
        <w:t xml:space="preserve">Обоснование  </w:t>
      </w:r>
      <w:r w:rsidRPr="003E09D3">
        <w:t>определения границ публичного сервитута, подлежащего</w:t>
      </w:r>
      <w:r>
        <w:t xml:space="preserve"> </w:t>
      </w:r>
      <w:r w:rsidRPr="003E09D3">
        <w:t>установлению в соответствии с законодательством Российской Федерации</w:t>
      </w:r>
      <w:bookmarkEnd w:id="70"/>
    </w:p>
    <w:p w:rsidR="001C757F" w:rsidRDefault="003E09D3" w:rsidP="00EF4347">
      <w:pPr>
        <w:pStyle w:val="29"/>
        <w:tabs>
          <w:tab w:val="left" w:pos="851"/>
        </w:tabs>
        <w:suppressAutoHyphens/>
        <w:spacing w:after="0"/>
        <w:ind w:left="0" w:firstLine="709"/>
        <w:jc w:val="both"/>
        <w:rPr>
          <w:rFonts w:eastAsia="Calibri"/>
          <w:b/>
          <w:noProof/>
          <w:lang w:eastAsia="en-US"/>
        </w:rPr>
      </w:pPr>
      <w:r w:rsidRPr="003E09D3">
        <w:t xml:space="preserve">Документацией по планировке территории установление границ публично </w:t>
      </w:r>
      <w:r>
        <w:t xml:space="preserve">сервитута </w:t>
      </w:r>
      <w:r w:rsidRPr="003E09D3">
        <w:t>не предусмотрено</w:t>
      </w:r>
      <w:r w:rsidR="00EF4347">
        <w:t>.</w:t>
      </w:r>
    </w:p>
    <w:sectPr w:rsidR="001C757F" w:rsidSect="0062439F">
      <w:type w:val="continuous"/>
      <w:pgSz w:w="11906" w:h="16838" w:code="9"/>
      <w:pgMar w:top="1106" w:right="568" w:bottom="426" w:left="1560" w:header="570" w:footer="332" w:gutter="0"/>
      <w:cols w:space="720"/>
      <w:docGrid w:linePitch="326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5A3FBA" w:rsidRDefault="005A3FBA">
      <w:r>
        <w:separator/>
      </w:r>
    </w:p>
  </w:endnote>
  <w:endnote w:type="continuationSeparator" w:id="0">
    <w:p w:rsidR="005A3FBA" w:rsidRDefault="005A3FBA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ndale Sans UI">
    <w:altName w:val="Times New Roman"/>
    <w:panose1 w:val="00000000000000000000"/>
    <w:charset w:val="CC"/>
    <w:family w:val="auto"/>
    <w:notTrueType/>
    <w:pitch w:val="variable"/>
    <w:sig w:usb0="00000201" w:usb1="00000000" w:usb2="00000000" w:usb3="00000000" w:csb0="00000004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onsolas">
    <w:panose1 w:val="020B0609020204030204"/>
    <w:charset w:val="CC"/>
    <w:family w:val="modern"/>
    <w:pitch w:val="fixed"/>
    <w:sig w:usb0="E10002FF" w:usb1="4000FCFF" w:usb2="00000009" w:usb3="00000000" w:csb0="0000019F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  <w:embedRegular r:id="rId1" w:subsetted="1" w:fontKey="{A9C00745-F11A-4035-A7F7-38741C1DF8DD}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52157" w:rsidRPr="00382684" w:rsidRDefault="00047C54" w:rsidP="00047C54">
    <w:pPr>
      <w:tabs>
        <w:tab w:val="left" w:pos="3553"/>
      </w:tabs>
    </w:pPr>
    <w:r>
      <w:tab/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47C54" w:rsidRDefault="00047C54">
    <w:pPr>
      <w:pStyle w:val="ad"/>
      <w:jc w:val="center"/>
    </w:pPr>
  </w:p>
  <w:p w:rsidR="00047C54" w:rsidRDefault="00047C54">
    <w:pPr>
      <w:pStyle w:val="ad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5A3FBA" w:rsidRDefault="005A3FBA">
      <w:r>
        <w:separator/>
      </w:r>
    </w:p>
  </w:footnote>
  <w:footnote w:type="continuationSeparator" w:id="0">
    <w:p w:rsidR="005A3FBA" w:rsidRDefault="005A3FBA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297455173"/>
      <w:docPartObj>
        <w:docPartGallery w:val="Page Numbers (Top of Page)"/>
        <w:docPartUnique/>
      </w:docPartObj>
    </w:sdtPr>
    <w:sdtContent>
      <w:p w:rsidR="00047C54" w:rsidRDefault="00001D6A">
        <w:pPr>
          <w:pStyle w:val="ab"/>
          <w:jc w:val="center"/>
        </w:pPr>
        <w:r>
          <w:fldChar w:fldCharType="begin"/>
        </w:r>
        <w:r w:rsidR="00047C54">
          <w:instrText>PAGE   \* MERGEFORMAT</w:instrText>
        </w:r>
        <w:r>
          <w:fldChar w:fldCharType="separate"/>
        </w:r>
        <w:r w:rsidR="00A94232">
          <w:rPr>
            <w:noProof/>
          </w:rPr>
          <w:t>59</w:t>
        </w:r>
        <w:r>
          <w:fldChar w:fldCharType="end"/>
        </w:r>
      </w:p>
    </w:sdtContent>
  </w:sdt>
  <w:p w:rsidR="00B52157" w:rsidRPr="00D47E71" w:rsidRDefault="00B52157" w:rsidP="003F20A7">
    <w:pPr>
      <w:pStyle w:val="ab"/>
      <w:rPr>
        <w:b/>
      </w:rPr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47C54" w:rsidRDefault="00047C54">
    <w:pPr>
      <w:pStyle w:val="ab"/>
      <w:jc w:val="center"/>
    </w:pPr>
  </w:p>
  <w:p w:rsidR="00B52157" w:rsidRDefault="00B52157">
    <w:pPr>
      <w:pStyle w:val="ab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52157" w:rsidRDefault="00B52157">
    <w:pPr>
      <w:pStyle w:val="ab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7C"/>
    <w:multiLevelType w:val="singleLevel"/>
    <w:tmpl w:val="6EE233DC"/>
    <w:lvl w:ilvl="0">
      <w:start w:val="1"/>
      <w:numFmt w:val="decimal"/>
      <w:pStyle w:val="5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>
    <w:nsid w:val="FFFFFF7D"/>
    <w:multiLevelType w:val="singleLevel"/>
    <w:tmpl w:val="AB2650E4"/>
    <w:lvl w:ilvl="0">
      <w:start w:val="1"/>
      <w:numFmt w:val="decimal"/>
      <w:pStyle w:val="4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>
    <w:nsid w:val="FFFFFF7E"/>
    <w:multiLevelType w:val="singleLevel"/>
    <w:tmpl w:val="FE50C93C"/>
    <w:lvl w:ilvl="0">
      <w:start w:val="1"/>
      <w:numFmt w:val="decimal"/>
      <w:pStyle w:val="3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>
    <w:nsid w:val="FFFFFF7F"/>
    <w:multiLevelType w:val="singleLevel"/>
    <w:tmpl w:val="1ED2CF94"/>
    <w:lvl w:ilvl="0">
      <w:start w:val="1"/>
      <w:numFmt w:val="decimal"/>
      <w:pStyle w:val="2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>
    <w:nsid w:val="FFFFFF80"/>
    <w:multiLevelType w:val="singleLevel"/>
    <w:tmpl w:val="61F69E6C"/>
    <w:lvl w:ilvl="0">
      <w:start w:val="1"/>
      <w:numFmt w:val="bullet"/>
      <w:pStyle w:val="50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378EA97C"/>
    <w:lvl w:ilvl="0">
      <w:start w:val="1"/>
      <w:numFmt w:val="bullet"/>
      <w:pStyle w:val="40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FD3811B8"/>
    <w:lvl w:ilvl="0">
      <w:start w:val="1"/>
      <w:numFmt w:val="bullet"/>
      <w:pStyle w:val="30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C504DF7E"/>
    <w:lvl w:ilvl="0">
      <w:start w:val="1"/>
      <w:numFmt w:val="bullet"/>
      <w:pStyle w:val="20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829C1250"/>
    <w:lvl w:ilvl="0">
      <w:start w:val="1"/>
      <w:numFmt w:val="decimal"/>
      <w:pStyle w:val="a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>
    <w:nsid w:val="FFFFFF89"/>
    <w:multiLevelType w:val="singleLevel"/>
    <w:tmpl w:val="C29425E4"/>
    <w:lvl w:ilvl="0">
      <w:start w:val="1"/>
      <w:numFmt w:val="bullet"/>
      <w:pStyle w:val="a0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028430A2"/>
    <w:multiLevelType w:val="hybridMultilevel"/>
    <w:tmpl w:val="15EC8006"/>
    <w:lvl w:ilvl="0" w:tplc="0172C3FC">
      <w:start w:val="1"/>
      <w:numFmt w:val="bullet"/>
      <w:pStyle w:val="NGP"/>
      <w:lvlText w:val=""/>
      <w:lvlJc w:val="left"/>
      <w:pPr>
        <w:ind w:left="928" w:hanging="360"/>
      </w:pPr>
      <w:rPr>
        <w:rFonts w:ascii="Symbol" w:hAnsi="Symbol" w:hint="default"/>
      </w:rPr>
    </w:lvl>
    <w:lvl w:ilvl="1" w:tplc="CB3E91D4">
      <w:start w:val="1"/>
      <w:numFmt w:val="russianLower"/>
      <w:lvlText w:val="%2)"/>
      <w:lvlJc w:val="left"/>
      <w:pPr>
        <w:ind w:left="1440" w:hanging="360"/>
      </w:pPr>
      <w:rPr>
        <w:rFonts w:hint="default"/>
      </w:rPr>
    </w:lvl>
    <w:lvl w:ilvl="2" w:tplc="04190011">
      <w:start w:val="1"/>
      <w:numFmt w:val="decimal"/>
      <w:lvlText w:val="%3)"/>
      <w:lvlJc w:val="left"/>
      <w:pPr>
        <w:ind w:left="2160" w:hanging="360"/>
      </w:pPr>
      <w:rPr>
        <w:rFonts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08CA5B61"/>
    <w:multiLevelType w:val="multilevel"/>
    <w:tmpl w:val="413ADFFE"/>
    <w:lvl w:ilvl="0">
      <w:start w:val="1"/>
      <w:numFmt w:val="bullet"/>
      <w:pStyle w:val="a1"/>
      <w:lvlText w:val=""/>
      <w:lvlJc w:val="left"/>
      <w:pPr>
        <w:tabs>
          <w:tab w:val="num" w:pos="1021"/>
        </w:tabs>
        <w:ind w:left="0" w:firstLine="709"/>
      </w:pPr>
      <w:rPr>
        <w:rFonts w:ascii="Symbol" w:hAnsi="Symbol" w:hint="default"/>
      </w:rPr>
    </w:lvl>
    <w:lvl w:ilvl="1">
      <w:start w:val="1"/>
      <w:numFmt w:val="russianLower"/>
      <w:lvlText w:val="%2)"/>
      <w:lvlJc w:val="left"/>
      <w:pPr>
        <w:tabs>
          <w:tab w:val="num" w:pos="1418"/>
        </w:tabs>
        <w:ind w:left="369" w:firstLine="709"/>
      </w:pPr>
      <w:rPr>
        <w:rFonts w:hint="default"/>
      </w:rPr>
    </w:lvl>
    <w:lvl w:ilvl="2">
      <w:start w:val="1"/>
      <w:numFmt w:val="decimal"/>
      <w:lvlText w:val="%3)"/>
      <w:lvlJc w:val="left"/>
      <w:pPr>
        <w:tabs>
          <w:tab w:val="num" w:pos="1814"/>
        </w:tabs>
        <w:ind w:left="738" w:firstLine="709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107" w:firstLine="709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476" w:firstLine="709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1845" w:firstLine="709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214" w:firstLine="709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583" w:firstLine="709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2952" w:firstLine="709"/>
      </w:pPr>
      <w:rPr>
        <w:rFonts w:hint="default"/>
      </w:rPr>
    </w:lvl>
  </w:abstractNum>
  <w:abstractNum w:abstractNumId="12">
    <w:nsid w:val="0A6A3F7E"/>
    <w:multiLevelType w:val="hybridMultilevel"/>
    <w:tmpl w:val="040C9D7A"/>
    <w:lvl w:ilvl="0" w:tplc="D61CAA60">
      <w:start w:val="1"/>
      <w:numFmt w:val="decimal"/>
      <w:pStyle w:val="NGP0"/>
      <w:lvlText w:val="%1"/>
      <w:lvlJc w:val="left"/>
      <w:pPr>
        <w:ind w:left="1429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2149" w:hanging="360"/>
      </w:pPr>
    </w:lvl>
    <w:lvl w:ilvl="2" w:tplc="0419001B">
      <w:start w:val="1"/>
      <w:numFmt w:val="lowerRoman"/>
      <w:lvlText w:val="%3."/>
      <w:lvlJc w:val="right"/>
      <w:pPr>
        <w:ind w:left="2869" w:hanging="180"/>
      </w:pPr>
    </w:lvl>
    <w:lvl w:ilvl="3" w:tplc="0419000F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3">
    <w:nsid w:val="128B7F59"/>
    <w:multiLevelType w:val="multilevel"/>
    <w:tmpl w:val="D94A6CA0"/>
    <w:lvl w:ilvl="0">
      <w:start w:val="1"/>
      <w:numFmt w:val="decimal"/>
      <w:lvlText w:val="%1"/>
      <w:lvlJc w:val="left"/>
      <w:pPr>
        <w:tabs>
          <w:tab w:val="num" w:pos="2345"/>
        </w:tabs>
        <w:ind w:left="2345" w:hanging="360"/>
      </w:pPr>
      <w:rPr>
        <w:rFonts w:hint="default"/>
        <w:b/>
      </w:rPr>
    </w:lvl>
    <w:lvl w:ilvl="1">
      <w:start w:val="1"/>
      <w:numFmt w:val="decimal"/>
      <w:lvlText w:val="%1.%2"/>
      <w:lvlJc w:val="left"/>
      <w:pPr>
        <w:tabs>
          <w:tab w:val="num" w:pos="3065"/>
        </w:tabs>
        <w:ind w:left="3065" w:hanging="360"/>
      </w:pPr>
      <w:rPr>
        <w:rFonts w:hint="default"/>
        <w:b/>
      </w:rPr>
    </w:lvl>
    <w:lvl w:ilvl="2">
      <w:start w:val="1"/>
      <w:numFmt w:val="decimal"/>
      <w:pStyle w:val="a2"/>
      <w:lvlText w:val="%1.%2.%3"/>
      <w:lvlJc w:val="left"/>
      <w:pPr>
        <w:tabs>
          <w:tab w:val="num" w:pos="3425"/>
        </w:tabs>
        <w:ind w:left="3425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3785"/>
        </w:tabs>
        <w:ind w:left="3785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4505"/>
        </w:tabs>
        <w:ind w:left="4505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4865"/>
        </w:tabs>
        <w:ind w:left="486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5585"/>
        </w:tabs>
        <w:ind w:left="5585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5945"/>
        </w:tabs>
        <w:ind w:left="5945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6665"/>
        </w:tabs>
        <w:ind w:left="6665" w:hanging="1800"/>
      </w:pPr>
      <w:rPr>
        <w:rFonts w:hint="default"/>
      </w:rPr>
    </w:lvl>
  </w:abstractNum>
  <w:abstractNum w:abstractNumId="14">
    <w:nsid w:val="146D4FC1"/>
    <w:multiLevelType w:val="multilevel"/>
    <w:tmpl w:val="04190023"/>
    <w:styleLink w:val="a3"/>
    <w:lvl w:ilvl="0">
      <w:start w:val="1"/>
      <w:numFmt w:val="upperRoman"/>
      <w:lvlText w:val="Статья %1."/>
      <w:lvlJc w:val="left"/>
      <w:pPr>
        <w:ind w:left="0" w:firstLine="0"/>
      </w:pPr>
    </w:lvl>
    <w:lvl w:ilvl="1">
      <w:start w:val="1"/>
      <w:numFmt w:val="decimalZero"/>
      <w:isLgl/>
      <w:lvlText w:val="Раздел %1.%2"/>
      <w:lvlJc w:val="left"/>
      <w:pPr>
        <w:ind w:left="0" w:firstLine="0"/>
      </w:pPr>
    </w:lvl>
    <w:lvl w:ilvl="2">
      <w:start w:val="1"/>
      <w:numFmt w:val="lowerLetter"/>
      <w:lvlText w:val="(%3)"/>
      <w:lvlJc w:val="left"/>
      <w:pPr>
        <w:ind w:left="720" w:hanging="432"/>
      </w:pPr>
    </w:lvl>
    <w:lvl w:ilvl="3">
      <w:start w:val="1"/>
      <w:numFmt w:val="lowerRoman"/>
      <w:lvlText w:val="(%4)"/>
      <w:lvlJc w:val="right"/>
      <w:pPr>
        <w:ind w:left="864" w:hanging="144"/>
      </w:pPr>
    </w:lvl>
    <w:lvl w:ilvl="4">
      <w:start w:val="1"/>
      <w:numFmt w:val="decimal"/>
      <w:lvlText w:val="%5)"/>
      <w:lvlJc w:val="left"/>
      <w:pPr>
        <w:ind w:left="1008" w:hanging="432"/>
      </w:pPr>
    </w:lvl>
    <w:lvl w:ilvl="5">
      <w:start w:val="1"/>
      <w:numFmt w:val="lowerLetter"/>
      <w:lvlText w:val="%6)"/>
      <w:lvlJc w:val="left"/>
      <w:pPr>
        <w:ind w:left="1152" w:hanging="432"/>
      </w:pPr>
    </w:lvl>
    <w:lvl w:ilvl="6">
      <w:start w:val="1"/>
      <w:numFmt w:val="lowerRoman"/>
      <w:lvlText w:val="%7)"/>
      <w:lvlJc w:val="right"/>
      <w:pPr>
        <w:ind w:left="1296" w:hanging="288"/>
      </w:pPr>
    </w:lvl>
    <w:lvl w:ilvl="7">
      <w:start w:val="1"/>
      <w:numFmt w:val="lowerLetter"/>
      <w:lvlText w:val="%8."/>
      <w:lvlJc w:val="left"/>
      <w:pPr>
        <w:ind w:left="1440" w:hanging="432"/>
      </w:pPr>
    </w:lvl>
    <w:lvl w:ilvl="8">
      <w:start w:val="1"/>
      <w:numFmt w:val="lowerRoman"/>
      <w:lvlText w:val="%9."/>
      <w:lvlJc w:val="right"/>
      <w:pPr>
        <w:ind w:left="1584" w:hanging="144"/>
      </w:pPr>
    </w:lvl>
  </w:abstractNum>
  <w:abstractNum w:abstractNumId="15">
    <w:nsid w:val="28D10206"/>
    <w:multiLevelType w:val="multilevel"/>
    <w:tmpl w:val="8334E942"/>
    <w:lvl w:ilvl="0">
      <w:start w:val="1"/>
      <w:numFmt w:val="decimal"/>
      <w:pStyle w:val="1"/>
      <w:lvlText w:val="%1"/>
      <w:lvlJc w:val="left"/>
      <w:pPr>
        <w:ind w:left="432" w:hanging="432"/>
      </w:pPr>
      <w:rPr>
        <w:rFonts w:hint="default"/>
        <w:b/>
        <w:i w:val="0"/>
        <w:vanish w:val="0"/>
        <w:sz w:val="28"/>
        <w:szCs w:val="28"/>
      </w:rPr>
    </w:lvl>
    <w:lvl w:ilvl="1">
      <w:start w:val="1"/>
      <w:numFmt w:val="decimal"/>
      <w:pStyle w:val="21"/>
      <w:lvlText w:val="%1.%2"/>
      <w:lvlJc w:val="left"/>
      <w:pPr>
        <w:ind w:left="1286" w:hanging="576"/>
      </w:pPr>
      <w:rPr>
        <w:rFonts w:hint="default"/>
      </w:rPr>
    </w:lvl>
    <w:lvl w:ilvl="2">
      <w:start w:val="1"/>
      <w:numFmt w:val="decimal"/>
      <w:pStyle w:val="31"/>
      <w:lvlText w:val="%1.%2.%3"/>
      <w:lvlJc w:val="left"/>
      <w:pPr>
        <w:ind w:left="720" w:hanging="720"/>
      </w:pPr>
      <w:rPr>
        <w:rFonts w:hint="default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specVanish w:val="0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16">
    <w:nsid w:val="2A3609A1"/>
    <w:multiLevelType w:val="hybridMultilevel"/>
    <w:tmpl w:val="2C5C34DA"/>
    <w:lvl w:ilvl="0" w:tplc="BFD03F52">
      <w:start w:val="1"/>
      <w:numFmt w:val="decimal"/>
      <w:pStyle w:val="a4"/>
      <w:lvlText w:val="%1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2DFA0D39"/>
    <w:multiLevelType w:val="hybridMultilevel"/>
    <w:tmpl w:val="E17C09D0"/>
    <w:lvl w:ilvl="0" w:tplc="B1E07F36">
      <w:start w:val="1"/>
      <w:numFmt w:val="bullet"/>
      <w:pStyle w:val="10"/>
      <w:lvlText w:val=""/>
      <w:lvlJc w:val="left"/>
      <w:pPr>
        <w:ind w:left="928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2F4D50F2"/>
    <w:multiLevelType w:val="multilevel"/>
    <w:tmpl w:val="413ADFFE"/>
    <w:styleLink w:val="a5"/>
    <w:lvl w:ilvl="0">
      <w:start w:val="1"/>
      <w:numFmt w:val="bullet"/>
      <w:pStyle w:val="a6"/>
      <w:lvlText w:val=""/>
      <w:lvlJc w:val="left"/>
      <w:pPr>
        <w:tabs>
          <w:tab w:val="num" w:pos="1021"/>
        </w:tabs>
        <w:ind w:left="0" w:firstLine="709"/>
      </w:pPr>
      <w:rPr>
        <w:rFonts w:ascii="Symbol" w:hAnsi="Symbol" w:hint="default"/>
      </w:rPr>
    </w:lvl>
    <w:lvl w:ilvl="1">
      <w:start w:val="1"/>
      <w:numFmt w:val="russianLower"/>
      <w:lvlText w:val="%2)"/>
      <w:lvlJc w:val="left"/>
      <w:pPr>
        <w:tabs>
          <w:tab w:val="num" w:pos="1418"/>
        </w:tabs>
        <w:ind w:left="369" w:firstLine="709"/>
      </w:pPr>
      <w:rPr>
        <w:rFonts w:hint="default"/>
      </w:rPr>
    </w:lvl>
    <w:lvl w:ilvl="2">
      <w:start w:val="1"/>
      <w:numFmt w:val="decimal"/>
      <w:lvlText w:val="%3)"/>
      <w:lvlJc w:val="left"/>
      <w:pPr>
        <w:tabs>
          <w:tab w:val="num" w:pos="1814"/>
        </w:tabs>
        <w:ind w:left="738" w:firstLine="709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107" w:firstLine="709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476" w:firstLine="709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1845" w:firstLine="709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214" w:firstLine="709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583" w:firstLine="709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2952" w:firstLine="709"/>
      </w:pPr>
      <w:rPr>
        <w:rFonts w:hint="default"/>
      </w:rPr>
    </w:lvl>
  </w:abstractNum>
  <w:abstractNum w:abstractNumId="19">
    <w:nsid w:val="30A7414C"/>
    <w:multiLevelType w:val="multilevel"/>
    <w:tmpl w:val="79321394"/>
    <w:lvl w:ilvl="0">
      <w:start w:val="1"/>
      <w:numFmt w:val="decimal"/>
      <w:pStyle w:val="1NGP"/>
      <w:suff w:val="space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pStyle w:val="2NGP"/>
      <w:suff w:val="space"/>
      <w:lvlText w:val="%1.%2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pStyle w:val="3NGP"/>
      <w:suff w:val="space"/>
      <w:lvlText w:val="%1.%2.%3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20">
    <w:nsid w:val="32C43762"/>
    <w:multiLevelType w:val="multilevel"/>
    <w:tmpl w:val="0419001F"/>
    <w:styleLink w:val="111111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1">
    <w:nsid w:val="33032A82"/>
    <w:multiLevelType w:val="hybridMultilevel"/>
    <w:tmpl w:val="8796F06A"/>
    <w:styleLink w:val="11"/>
    <w:lvl w:ilvl="0" w:tplc="7D78EB28">
      <w:start w:val="1"/>
      <w:numFmt w:val="bullet"/>
      <w:lvlText w:val=""/>
      <w:lvlJc w:val="left"/>
      <w:pPr>
        <w:ind w:left="114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5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5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5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5" w:hanging="360"/>
      </w:pPr>
      <w:rPr>
        <w:rFonts w:ascii="Wingdings" w:hAnsi="Wingdings" w:hint="default"/>
      </w:rPr>
    </w:lvl>
  </w:abstractNum>
  <w:abstractNum w:abstractNumId="22">
    <w:nsid w:val="33E047AB"/>
    <w:multiLevelType w:val="multilevel"/>
    <w:tmpl w:val="0419001D"/>
    <w:styleLink w:val="1ai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23">
    <w:nsid w:val="52124DBA"/>
    <w:multiLevelType w:val="multilevel"/>
    <w:tmpl w:val="48E025B2"/>
    <w:styleLink w:val="110"/>
    <w:lvl w:ilvl="0">
      <w:start w:val="1"/>
      <w:numFmt w:val="decimal"/>
      <w:suff w:val="space"/>
      <w:lvlText w:val="%1."/>
      <w:lvlJc w:val="left"/>
      <w:pPr>
        <w:ind w:left="3492" w:hanging="432"/>
      </w:pPr>
      <w:rPr>
        <w:rFonts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vertAlign w:val="baseline"/>
        <w:em w:val="none"/>
      </w:rPr>
    </w:lvl>
    <w:lvl w:ilvl="1">
      <w:start w:val="1"/>
      <w:numFmt w:val="decimal"/>
      <w:suff w:val="space"/>
      <w:lvlText w:val="%1.%2"/>
      <w:lvlJc w:val="left"/>
      <w:pPr>
        <w:ind w:left="1296" w:hanging="576"/>
      </w:pPr>
      <w:rPr>
        <w:rFonts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vertAlign w:val="baseline"/>
        <w:em w:val="none"/>
      </w:rPr>
    </w:lvl>
    <w:lvl w:ilvl="2">
      <w:start w:val="1"/>
      <w:numFmt w:val="decimal"/>
      <w:suff w:val="space"/>
      <w:lvlText w:val="%1.%2.%3"/>
      <w:lvlJc w:val="left"/>
      <w:pPr>
        <w:ind w:left="1571" w:hanging="720"/>
      </w:pPr>
      <w:rPr>
        <w:rFonts w:hint="default"/>
      </w:rPr>
    </w:lvl>
    <w:lvl w:ilvl="3">
      <w:start w:val="1"/>
      <w:numFmt w:val="decimal"/>
      <w:suff w:val="space"/>
      <w:lvlText w:val="%1.%2.%3.%4"/>
      <w:lvlJc w:val="left"/>
      <w:pPr>
        <w:ind w:left="1715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859"/>
        </w:tabs>
        <w:ind w:left="1859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2003"/>
        </w:tabs>
        <w:ind w:left="2003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2147"/>
        </w:tabs>
        <w:ind w:left="2147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2291"/>
        </w:tabs>
        <w:ind w:left="2291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2435"/>
        </w:tabs>
        <w:ind w:left="2435" w:hanging="1584"/>
      </w:pPr>
      <w:rPr>
        <w:rFonts w:hint="default"/>
      </w:rPr>
    </w:lvl>
  </w:abstractNum>
  <w:abstractNum w:abstractNumId="24">
    <w:nsid w:val="5F9768A4"/>
    <w:multiLevelType w:val="hybridMultilevel"/>
    <w:tmpl w:val="2DB83F00"/>
    <w:lvl w:ilvl="0" w:tplc="C180020C">
      <w:start w:val="1"/>
      <w:numFmt w:val="bullet"/>
      <w:lvlText w:val="-"/>
      <w:lvlJc w:val="left"/>
      <w:pPr>
        <w:ind w:left="1684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ind w:left="240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12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4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6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28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0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2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44" w:hanging="360"/>
      </w:pPr>
      <w:rPr>
        <w:rFonts w:ascii="Wingdings" w:hAnsi="Wingdings" w:hint="default"/>
      </w:rPr>
    </w:lvl>
  </w:abstractNum>
  <w:abstractNum w:abstractNumId="25">
    <w:nsid w:val="602B1778"/>
    <w:multiLevelType w:val="hybridMultilevel"/>
    <w:tmpl w:val="9B94E32C"/>
    <w:lvl w:ilvl="0" w:tplc="B1BE3C86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5"/>
  </w:num>
  <w:num w:numId="2">
    <w:abstractNumId w:val="15"/>
  </w:num>
  <w:num w:numId="3">
    <w:abstractNumId w:val="16"/>
  </w:num>
  <w:num w:numId="4">
    <w:abstractNumId w:val="11"/>
  </w:num>
  <w:num w:numId="5">
    <w:abstractNumId w:val="18"/>
  </w:num>
  <w:num w:numId="6">
    <w:abstractNumId w:val="13"/>
  </w:num>
  <w:num w:numId="7">
    <w:abstractNumId w:val="10"/>
  </w:num>
  <w:num w:numId="8">
    <w:abstractNumId w:val="19"/>
  </w:num>
  <w:num w:numId="9">
    <w:abstractNumId w:val="15"/>
    <w:lvlOverride w:ilvl="0">
      <w:startOverride w:val="4"/>
    </w:lvlOverride>
  </w:num>
  <w:num w:numId="10">
    <w:abstractNumId w:val="9"/>
  </w:num>
  <w:num w:numId="11">
    <w:abstractNumId w:val="14"/>
  </w:num>
  <w:num w:numId="12">
    <w:abstractNumId w:val="0"/>
  </w:num>
  <w:num w:numId="13">
    <w:abstractNumId w:val="1"/>
  </w:num>
  <w:num w:numId="14">
    <w:abstractNumId w:val="2"/>
  </w:num>
  <w:num w:numId="15">
    <w:abstractNumId w:val="3"/>
  </w:num>
  <w:num w:numId="16">
    <w:abstractNumId w:val="8"/>
  </w:num>
  <w:num w:numId="17">
    <w:abstractNumId w:val="4"/>
  </w:num>
  <w:num w:numId="18">
    <w:abstractNumId w:val="5"/>
  </w:num>
  <w:num w:numId="19">
    <w:abstractNumId w:val="6"/>
  </w:num>
  <w:num w:numId="20">
    <w:abstractNumId w:val="7"/>
  </w:num>
  <w:num w:numId="21">
    <w:abstractNumId w:val="22"/>
  </w:num>
  <w:num w:numId="22">
    <w:abstractNumId w:val="20"/>
  </w:num>
  <w:num w:numId="23">
    <w:abstractNumId w:val="12"/>
  </w:num>
  <w:num w:numId="24">
    <w:abstractNumId w:val="21"/>
  </w:num>
  <w:num w:numId="25">
    <w:abstractNumId w:val="17"/>
  </w:num>
  <w:num w:numId="26">
    <w:abstractNumId w:val="23"/>
  </w:num>
  <w:num w:numId="27">
    <w:abstractNumId w:val="24"/>
  </w:num>
  <w:num w:numId="28">
    <w:abstractNumId w:val="15"/>
  </w:num>
  <w:num w:numId="29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>
    <w:abstractNumId w:val="25"/>
  </w:num>
  <w:num w:numId="31">
    <w:abstractNumId w:val="15"/>
  </w:num>
  <w:numIdMacAtCleanup w:val="26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displayBackgroundShape/>
  <w:embedTrueTypeFonts/>
  <w:saveSubsetFonts/>
  <w:attachedTemplate r:id="rId1"/>
  <w:stylePaneFormatFilter w:val="3F01"/>
  <w:defaultTabStop w:val="720"/>
  <w:hyphenationZone w:val="357"/>
  <w:doNotHyphenateCaps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4097">
      <o:colormru v:ext="edit" colors="#ddd"/>
    </o:shapedefaults>
  </w:hdrShapeDefaults>
  <w:footnotePr>
    <w:footnote w:id="-1"/>
    <w:footnote w:id="0"/>
  </w:footnotePr>
  <w:endnotePr>
    <w:endnote w:id="-1"/>
    <w:endnote w:id="0"/>
  </w:endnotePr>
  <w:compat/>
  <w:rsids>
    <w:rsidRoot w:val="00C90A5A"/>
    <w:rsid w:val="00000221"/>
    <w:rsid w:val="0000121C"/>
    <w:rsid w:val="000015F2"/>
    <w:rsid w:val="000019DF"/>
    <w:rsid w:val="00001CCF"/>
    <w:rsid w:val="00001D6A"/>
    <w:rsid w:val="000024A3"/>
    <w:rsid w:val="00002709"/>
    <w:rsid w:val="00003379"/>
    <w:rsid w:val="00004179"/>
    <w:rsid w:val="00004194"/>
    <w:rsid w:val="000045AA"/>
    <w:rsid w:val="0000474B"/>
    <w:rsid w:val="0000511C"/>
    <w:rsid w:val="000055F1"/>
    <w:rsid w:val="00005995"/>
    <w:rsid w:val="00005BC4"/>
    <w:rsid w:val="00005F19"/>
    <w:rsid w:val="00006418"/>
    <w:rsid w:val="00006F59"/>
    <w:rsid w:val="00007BD3"/>
    <w:rsid w:val="00010D14"/>
    <w:rsid w:val="000113BB"/>
    <w:rsid w:val="0001167A"/>
    <w:rsid w:val="00011FA6"/>
    <w:rsid w:val="0001232C"/>
    <w:rsid w:val="000125E1"/>
    <w:rsid w:val="00012845"/>
    <w:rsid w:val="00012978"/>
    <w:rsid w:val="00012CC9"/>
    <w:rsid w:val="00012D2F"/>
    <w:rsid w:val="00013C34"/>
    <w:rsid w:val="0001454A"/>
    <w:rsid w:val="0001475B"/>
    <w:rsid w:val="00014902"/>
    <w:rsid w:val="000159FE"/>
    <w:rsid w:val="00015CA8"/>
    <w:rsid w:val="000161A9"/>
    <w:rsid w:val="000203A3"/>
    <w:rsid w:val="00021A48"/>
    <w:rsid w:val="00021E0D"/>
    <w:rsid w:val="00022F94"/>
    <w:rsid w:val="00023B69"/>
    <w:rsid w:val="00023B95"/>
    <w:rsid w:val="00023D25"/>
    <w:rsid w:val="00024FC1"/>
    <w:rsid w:val="00025C93"/>
    <w:rsid w:val="000268B5"/>
    <w:rsid w:val="00030664"/>
    <w:rsid w:val="0003076D"/>
    <w:rsid w:val="0003078E"/>
    <w:rsid w:val="000315CA"/>
    <w:rsid w:val="00031E39"/>
    <w:rsid w:val="0003256B"/>
    <w:rsid w:val="00032C25"/>
    <w:rsid w:val="00032E0A"/>
    <w:rsid w:val="00032EC0"/>
    <w:rsid w:val="00033EA4"/>
    <w:rsid w:val="0003467A"/>
    <w:rsid w:val="00034715"/>
    <w:rsid w:val="000362B1"/>
    <w:rsid w:val="00036923"/>
    <w:rsid w:val="00036CB9"/>
    <w:rsid w:val="00037FF9"/>
    <w:rsid w:val="000402D0"/>
    <w:rsid w:val="000411F1"/>
    <w:rsid w:val="0004132D"/>
    <w:rsid w:val="0004239D"/>
    <w:rsid w:val="000426A2"/>
    <w:rsid w:val="00042CAF"/>
    <w:rsid w:val="00042E78"/>
    <w:rsid w:val="00044459"/>
    <w:rsid w:val="00044AE9"/>
    <w:rsid w:val="00044C0D"/>
    <w:rsid w:val="0004591A"/>
    <w:rsid w:val="000468FA"/>
    <w:rsid w:val="00046DCF"/>
    <w:rsid w:val="000474D6"/>
    <w:rsid w:val="00047AEB"/>
    <w:rsid w:val="00047C54"/>
    <w:rsid w:val="00051EDC"/>
    <w:rsid w:val="00052530"/>
    <w:rsid w:val="00052F29"/>
    <w:rsid w:val="00053BC1"/>
    <w:rsid w:val="00054461"/>
    <w:rsid w:val="00054F14"/>
    <w:rsid w:val="0005536B"/>
    <w:rsid w:val="00055FCA"/>
    <w:rsid w:val="00056E61"/>
    <w:rsid w:val="00057FBA"/>
    <w:rsid w:val="000602C6"/>
    <w:rsid w:val="00060341"/>
    <w:rsid w:val="00060462"/>
    <w:rsid w:val="00060573"/>
    <w:rsid w:val="000614AF"/>
    <w:rsid w:val="00062412"/>
    <w:rsid w:val="00062FCE"/>
    <w:rsid w:val="000631C5"/>
    <w:rsid w:val="00063A96"/>
    <w:rsid w:val="00063E99"/>
    <w:rsid w:val="00064529"/>
    <w:rsid w:val="00064734"/>
    <w:rsid w:val="00064C47"/>
    <w:rsid w:val="00064FF4"/>
    <w:rsid w:val="000652B2"/>
    <w:rsid w:val="00065F09"/>
    <w:rsid w:val="000660B5"/>
    <w:rsid w:val="000665B5"/>
    <w:rsid w:val="000673CE"/>
    <w:rsid w:val="000676E4"/>
    <w:rsid w:val="00067CD2"/>
    <w:rsid w:val="00067DB9"/>
    <w:rsid w:val="00067DC6"/>
    <w:rsid w:val="000700E2"/>
    <w:rsid w:val="0007031A"/>
    <w:rsid w:val="000706A4"/>
    <w:rsid w:val="000710CD"/>
    <w:rsid w:val="00071683"/>
    <w:rsid w:val="00071F85"/>
    <w:rsid w:val="00072237"/>
    <w:rsid w:val="000722CB"/>
    <w:rsid w:val="00072AA9"/>
    <w:rsid w:val="00072CA3"/>
    <w:rsid w:val="00072D93"/>
    <w:rsid w:val="00072EDB"/>
    <w:rsid w:val="000749A6"/>
    <w:rsid w:val="00075312"/>
    <w:rsid w:val="00077D8A"/>
    <w:rsid w:val="000800B3"/>
    <w:rsid w:val="00080CBE"/>
    <w:rsid w:val="00080DD4"/>
    <w:rsid w:val="00083418"/>
    <w:rsid w:val="000837F4"/>
    <w:rsid w:val="00084474"/>
    <w:rsid w:val="00084CE0"/>
    <w:rsid w:val="00085DA2"/>
    <w:rsid w:val="00085F69"/>
    <w:rsid w:val="000863C1"/>
    <w:rsid w:val="000873C5"/>
    <w:rsid w:val="000907A5"/>
    <w:rsid w:val="00090FFE"/>
    <w:rsid w:val="00091795"/>
    <w:rsid w:val="000927C2"/>
    <w:rsid w:val="00093597"/>
    <w:rsid w:val="00094949"/>
    <w:rsid w:val="000958CB"/>
    <w:rsid w:val="0009624E"/>
    <w:rsid w:val="0009644B"/>
    <w:rsid w:val="00096CB2"/>
    <w:rsid w:val="00097029"/>
    <w:rsid w:val="0009711E"/>
    <w:rsid w:val="00097135"/>
    <w:rsid w:val="000971AA"/>
    <w:rsid w:val="00097842"/>
    <w:rsid w:val="000979F5"/>
    <w:rsid w:val="000A05A7"/>
    <w:rsid w:val="000A2853"/>
    <w:rsid w:val="000A2C67"/>
    <w:rsid w:val="000A3582"/>
    <w:rsid w:val="000A393F"/>
    <w:rsid w:val="000A3DFF"/>
    <w:rsid w:val="000A3FC3"/>
    <w:rsid w:val="000A44AB"/>
    <w:rsid w:val="000A4993"/>
    <w:rsid w:val="000A5945"/>
    <w:rsid w:val="000A65E9"/>
    <w:rsid w:val="000A7480"/>
    <w:rsid w:val="000A774F"/>
    <w:rsid w:val="000B1104"/>
    <w:rsid w:val="000B14D6"/>
    <w:rsid w:val="000B1616"/>
    <w:rsid w:val="000B1750"/>
    <w:rsid w:val="000B1FC0"/>
    <w:rsid w:val="000B238B"/>
    <w:rsid w:val="000B23A6"/>
    <w:rsid w:val="000B422C"/>
    <w:rsid w:val="000B4C5D"/>
    <w:rsid w:val="000B4D7F"/>
    <w:rsid w:val="000B59A7"/>
    <w:rsid w:val="000B6210"/>
    <w:rsid w:val="000B63E6"/>
    <w:rsid w:val="000B6ECD"/>
    <w:rsid w:val="000C0008"/>
    <w:rsid w:val="000C007E"/>
    <w:rsid w:val="000C024B"/>
    <w:rsid w:val="000C1142"/>
    <w:rsid w:val="000C1723"/>
    <w:rsid w:val="000C221C"/>
    <w:rsid w:val="000C2DB3"/>
    <w:rsid w:val="000C3327"/>
    <w:rsid w:val="000C3AD2"/>
    <w:rsid w:val="000C3BA8"/>
    <w:rsid w:val="000C4493"/>
    <w:rsid w:val="000C4C77"/>
    <w:rsid w:val="000C4FA7"/>
    <w:rsid w:val="000C5852"/>
    <w:rsid w:val="000C5DAE"/>
    <w:rsid w:val="000D057E"/>
    <w:rsid w:val="000D11D4"/>
    <w:rsid w:val="000D11EC"/>
    <w:rsid w:val="000D2488"/>
    <w:rsid w:val="000D2AA3"/>
    <w:rsid w:val="000D3107"/>
    <w:rsid w:val="000D3C60"/>
    <w:rsid w:val="000D3DCD"/>
    <w:rsid w:val="000D406D"/>
    <w:rsid w:val="000D441F"/>
    <w:rsid w:val="000D4D3E"/>
    <w:rsid w:val="000D6BAC"/>
    <w:rsid w:val="000E085E"/>
    <w:rsid w:val="000E0C8E"/>
    <w:rsid w:val="000E1412"/>
    <w:rsid w:val="000E18AC"/>
    <w:rsid w:val="000E1C46"/>
    <w:rsid w:val="000E1D7C"/>
    <w:rsid w:val="000E20CC"/>
    <w:rsid w:val="000E341A"/>
    <w:rsid w:val="000E3474"/>
    <w:rsid w:val="000E4738"/>
    <w:rsid w:val="000E4853"/>
    <w:rsid w:val="000E6735"/>
    <w:rsid w:val="000F095F"/>
    <w:rsid w:val="000F1208"/>
    <w:rsid w:val="000F1DC2"/>
    <w:rsid w:val="000F2203"/>
    <w:rsid w:val="000F2DEE"/>
    <w:rsid w:val="000F4A5F"/>
    <w:rsid w:val="000F4B06"/>
    <w:rsid w:val="000F5130"/>
    <w:rsid w:val="000F51EB"/>
    <w:rsid w:val="000F53C9"/>
    <w:rsid w:val="000F56C4"/>
    <w:rsid w:val="000F5DE7"/>
    <w:rsid w:val="000F62E9"/>
    <w:rsid w:val="000F707F"/>
    <w:rsid w:val="000F71BB"/>
    <w:rsid w:val="000F79FF"/>
    <w:rsid w:val="00100667"/>
    <w:rsid w:val="0010089C"/>
    <w:rsid w:val="0010099B"/>
    <w:rsid w:val="00100E77"/>
    <w:rsid w:val="00101315"/>
    <w:rsid w:val="00101D00"/>
    <w:rsid w:val="00102810"/>
    <w:rsid w:val="00103442"/>
    <w:rsid w:val="00103577"/>
    <w:rsid w:val="00103C19"/>
    <w:rsid w:val="00103C7A"/>
    <w:rsid w:val="00104256"/>
    <w:rsid w:val="0010437E"/>
    <w:rsid w:val="00104F6E"/>
    <w:rsid w:val="00105113"/>
    <w:rsid w:val="001053A1"/>
    <w:rsid w:val="00105A44"/>
    <w:rsid w:val="00105CFD"/>
    <w:rsid w:val="001062F6"/>
    <w:rsid w:val="0010651B"/>
    <w:rsid w:val="00107D39"/>
    <w:rsid w:val="00110BD7"/>
    <w:rsid w:val="00110C68"/>
    <w:rsid w:val="001111EA"/>
    <w:rsid w:val="00111356"/>
    <w:rsid w:val="00111E37"/>
    <w:rsid w:val="001121E8"/>
    <w:rsid w:val="00112E24"/>
    <w:rsid w:val="0011312E"/>
    <w:rsid w:val="001134AE"/>
    <w:rsid w:val="00113845"/>
    <w:rsid w:val="00113B05"/>
    <w:rsid w:val="001141EE"/>
    <w:rsid w:val="00114256"/>
    <w:rsid w:val="0011426C"/>
    <w:rsid w:val="001143EB"/>
    <w:rsid w:val="0011482F"/>
    <w:rsid w:val="001153A8"/>
    <w:rsid w:val="0011557A"/>
    <w:rsid w:val="0011645D"/>
    <w:rsid w:val="0012079B"/>
    <w:rsid w:val="00120965"/>
    <w:rsid w:val="001209BC"/>
    <w:rsid w:val="001211C0"/>
    <w:rsid w:val="00121DB5"/>
    <w:rsid w:val="001233F5"/>
    <w:rsid w:val="00123DD8"/>
    <w:rsid w:val="00124679"/>
    <w:rsid w:val="001249E2"/>
    <w:rsid w:val="00125C0A"/>
    <w:rsid w:val="00126948"/>
    <w:rsid w:val="00126C04"/>
    <w:rsid w:val="00127B46"/>
    <w:rsid w:val="001308BB"/>
    <w:rsid w:val="0013109D"/>
    <w:rsid w:val="001334AC"/>
    <w:rsid w:val="001345B7"/>
    <w:rsid w:val="00134BE7"/>
    <w:rsid w:val="00134FB4"/>
    <w:rsid w:val="00135725"/>
    <w:rsid w:val="00136075"/>
    <w:rsid w:val="001364D1"/>
    <w:rsid w:val="00137368"/>
    <w:rsid w:val="001374A5"/>
    <w:rsid w:val="001403AD"/>
    <w:rsid w:val="00140FA6"/>
    <w:rsid w:val="00141710"/>
    <w:rsid w:val="00141898"/>
    <w:rsid w:val="00142BE0"/>
    <w:rsid w:val="00143307"/>
    <w:rsid w:val="0014346C"/>
    <w:rsid w:val="00143B06"/>
    <w:rsid w:val="00143D45"/>
    <w:rsid w:val="00144768"/>
    <w:rsid w:val="00144957"/>
    <w:rsid w:val="00144C4A"/>
    <w:rsid w:val="0014578D"/>
    <w:rsid w:val="00145B8D"/>
    <w:rsid w:val="00145CE1"/>
    <w:rsid w:val="00150170"/>
    <w:rsid w:val="00150662"/>
    <w:rsid w:val="001507EF"/>
    <w:rsid w:val="00150F78"/>
    <w:rsid w:val="00151349"/>
    <w:rsid w:val="0015147E"/>
    <w:rsid w:val="00151C15"/>
    <w:rsid w:val="00151F9C"/>
    <w:rsid w:val="00152E37"/>
    <w:rsid w:val="00153226"/>
    <w:rsid w:val="001543FD"/>
    <w:rsid w:val="00154709"/>
    <w:rsid w:val="00154A1E"/>
    <w:rsid w:val="00155695"/>
    <w:rsid w:val="00155FD9"/>
    <w:rsid w:val="00157513"/>
    <w:rsid w:val="0016098B"/>
    <w:rsid w:val="00161A7C"/>
    <w:rsid w:val="00161ACE"/>
    <w:rsid w:val="00161B5B"/>
    <w:rsid w:val="00161EA1"/>
    <w:rsid w:val="0016217E"/>
    <w:rsid w:val="001623A2"/>
    <w:rsid w:val="00162EDE"/>
    <w:rsid w:val="00163985"/>
    <w:rsid w:val="00164624"/>
    <w:rsid w:val="00165F27"/>
    <w:rsid w:val="001661EF"/>
    <w:rsid w:val="001665BE"/>
    <w:rsid w:val="00167CE4"/>
    <w:rsid w:val="00167D5E"/>
    <w:rsid w:val="001705B0"/>
    <w:rsid w:val="00170737"/>
    <w:rsid w:val="00171FF2"/>
    <w:rsid w:val="001725C0"/>
    <w:rsid w:val="001728A4"/>
    <w:rsid w:val="0017293D"/>
    <w:rsid w:val="00172DCA"/>
    <w:rsid w:val="00173A69"/>
    <w:rsid w:val="00174D8B"/>
    <w:rsid w:val="001752DE"/>
    <w:rsid w:val="00175B6A"/>
    <w:rsid w:val="00175F9F"/>
    <w:rsid w:val="0017676D"/>
    <w:rsid w:val="001810D7"/>
    <w:rsid w:val="001817BC"/>
    <w:rsid w:val="00181AA1"/>
    <w:rsid w:val="00181E1B"/>
    <w:rsid w:val="00182BBC"/>
    <w:rsid w:val="00182D7D"/>
    <w:rsid w:val="00185F2F"/>
    <w:rsid w:val="001867D5"/>
    <w:rsid w:val="00187A85"/>
    <w:rsid w:val="0019017B"/>
    <w:rsid w:val="0019023D"/>
    <w:rsid w:val="001907B7"/>
    <w:rsid w:val="00191D53"/>
    <w:rsid w:val="001926B1"/>
    <w:rsid w:val="00193B85"/>
    <w:rsid w:val="00194303"/>
    <w:rsid w:val="00194AA1"/>
    <w:rsid w:val="00195E1E"/>
    <w:rsid w:val="0019620A"/>
    <w:rsid w:val="0019665B"/>
    <w:rsid w:val="00196691"/>
    <w:rsid w:val="00196C49"/>
    <w:rsid w:val="001978F0"/>
    <w:rsid w:val="00197B81"/>
    <w:rsid w:val="001A0BD1"/>
    <w:rsid w:val="001A10B7"/>
    <w:rsid w:val="001A1C5E"/>
    <w:rsid w:val="001A2BA7"/>
    <w:rsid w:val="001A304C"/>
    <w:rsid w:val="001A3717"/>
    <w:rsid w:val="001A3E5A"/>
    <w:rsid w:val="001A4098"/>
    <w:rsid w:val="001A539F"/>
    <w:rsid w:val="001A5B8E"/>
    <w:rsid w:val="001A6579"/>
    <w:rsid w:val="001A6994"/>
    <w:rsid w:val="001A73D5"/>
    <w:rsid w:val="001A7B16"/>
    <w:rsid w:val="001A7E8A"/>
    <w:rsid w:val="001B0385"/>
    <w:rsid w:val="001B0A5B"/>
    <w:rsid w:val="001B23EB"/>
    <w:rsid w:val="001B3614"/>
    <w:rsid w:val="001B54C8"/>
    <w:rsid w:val="001B576C"/>
    <w:rsid w:val="001B5955"/>
    <w:rsid w:val="001B6635"/>
    <w:rsid w:val="001B6FBC"/>
    <w:rsid w:val="001B7815"/>
    <w:rsid w:val="001C0150"/>
    <w:rsid w:val="001C055A"/>
    <w:rsid w:val="001C1501"/>
    <w:rsid w:val="001C1ED2"/>
    <w:rsid w:val="001C28FA"/>
    <w:rsid w:val="001C2CF1"/>
    <w:rsid w:val="001C3713"/>
    <w:rsid w:val="001C3F82"/>
    <w:rsid w:val="001C4307"/>
    <w:rsid w:val="001C4BA3"/>
    <w:rsid w:val="001C52B4"/>
    <w:rsid w:val="001C5489"/>
    <w:rsid w:val="001C6D40"/>
    <w:rsid w:val="001C7125"/>
    <w:rsid w:val="001C7557"/>
    <w:rsid w:val="001C757F"/>
    <w:rsid w:val="001C7EB1"/>
    <w:rsid w:val="001D042C"/>
    <w:rsid w:val="001D0512"/>
    <w:rsid w:val="001D0B32"/>
    <w:rsid w:val="001D0D1E"/>
    <w:rsid w:val="001D1338"/>
    <w:rsid w:val="001D157A"/>
    <w:rsid w:val="001D1BBC"/>
    <w:rsid w:val="001D1FF1"/>
    <w:rsid w:val="001D247B"/>
    <w:rsid w:val="001D2ECE"/>
    <w:rsid w:val="001D43A5"/>
    <w:rsid w:val="001D4D92"/>
    <w:rsid w:val="001D6296"/>
    <w:rsid w:val="001D6BB8"/>
    <w:rsid w:val="001D7008"/>
    <w:rsid w:val="001D750A"/>
    <w:rsid w:val="001D791F"/>
    <w:rsid w:val="001D7A62"/>
    <w:rsid w:val="001D7BD5"/>
    <w:rsid w:val="001E1108"/>
    <w:rsid w:val="001E171A"/>
    <w:rsid w:val="001E1B6C"/>
    <w:rsid w:val="001E1CD4"/>
    <w:rsid w:val="001E338B"/>
    <w:rsid w:val="001E4032"/>
    <w:rsid w:val="001E4604"/>
    <w:rsid w:val="001E64F1"/>
    <w:rsid w:val="001E6BF3"/>
    <w:rsid w:val="001E72ED"/>
    <w:rsid w:val="001E7E45"/>
    <w:rsid w:val="001F07B3"/>
    <w:rsid w:val="001F0C8B"/>
    <w:rsid w:val="001F0CBF"/>
    <w:rsid w:val="001F0ECF"/>
    <w:rsid w:val="001F1751"/>
    <w:rsid w:val="001F1A80"/>
    <w:rsid w:val="001F1F15"/>
    <w:rsid w:val="001F2454"/>
    <w:rsid w:val="001F3435"/>
    <w:rsid w:val="001F3585"/>
    <w:rsid w:val="001F3B08"/>
    <w:rsid w:val="001F3D7E"/>
    <w:rsid w:val="001F474E"/>
    <w:rsid w:val="001F4EE1"/>
    <w:rsid w:val="001F5AAD"/>
    <w:rsid w:val="001F5FF5"/>
    <w:rsid w:val="001F667E"/>
    <w:rsid w:val="001F6B5D"/>
    <w:rsid w:val="001F6BE7"/>
    <w:rsid w:val="00200F77"/>
    <w:rsid w:val="002017CE"/>
    <w:rsid w:val="00202630"/>
    <w:rsid w:val="00202878"/>
    <w:rsid w:val="00202D4E"/>
    <w:rsid w:val="00203203"/>
    <w:rsid w:val="002038A7"/>
    <w:rsid w:val="00203E14"/>
    <w:rsid w:val="002045A9"/>
    <w:rsid w:val="00205872"/>
    <w:rsid w:val="0020604F"/>
    <w:rsid w:val="002060A0"/>
    <w:rsid w:val="002062EB"/>
    <w:rsid w:val="00206716"/>
    <w:rsid w:val="002071F7"/>
    <w:rsid w:val="00210AD4"/>
    <w:rsid w:val="00210D5A"/>
    <w:rsid w:val="0021137A"/>
    <w:rsid w:val="002125D9"/>
    <w:rsid w:val="00212E6A"/>
    <w:rsid w:val="00213053"/>
    <w:rsid w:val="00213287"/>
    <w:rsid w:val="00213AB3"/>
    <w:rsid w:val="002142C2"/>
    <w:rsid w:val="0021448E"/>
    <w:rsid w:val="002146D6"/>
    <w:rsid w:val="002153CB"/>
    <w:rsid w:val="002159B8"/>
    <w:rsid w:val="002201DF"/>
    <w:rsid w:val="00220651"/>
    <w:rsid w:val="002206B7"/>
    <w:rsid w:val="002209C4"/>
    <w:rsid w:val="0022168E"/>
    <w:rsid w:val="0022213E"/>
    <w:rsid w:val="002222CC"/>
    <w:rsid w:val="00222945"/>
    <w:rsid w:val="0022379B"/>
    <w:rsid w:val="00224206"/>
    <w:rsid w:val="00224F1D"/>
    <w:rsid w:val="002252CA"/>
    <w:rsid w:val="0022549B"/>
    <w:rsid w:val="00226293"/>
    <w:rsid w:val="00226A90"/>
    <w:rsid w:val="00227073"/>
    <w:rsid w:val="0022708D"/>
    <w:rsid w:val="00227294"/>
    <w:rsid w:val="00227477"/>
    <w:rsid w:val="00230582"/>
    <w:rsid w:val="00230809"/>
    <w:rsid w:val="002314D1"/>
    <w:rsid w:val="002314DE"/>
    <w:rsid w:val="0023315D"/>
    <w:rsid w:val="002333EE"/>
    <w:rsid w:val="00233487"/>
    <w:rsid w:val="00233FD8"/>
    <w:rsid w:val="00234116"/>
    <w:rsid w:val="00234D16"/>
    <w:rsid w:val="00234DDB"/>
    <w:rsid w:val="002359A2"/>
    <w:rsid w:val="00236A95"/>
    <w:rsid w:val="002375D2"/>
    <w:rsid w:val="002377FE"/>
    <w:rsid w:val="002409C4"/>
    <w:rsid w:val="00240B2D"/>
    <w:rsid w:val="00240D90"/>
    <w:rsid w:val="0024145F"/>
    <w:rsid w:val="00242366"/>
    <w:rsid w:val="0024253F"/>
    <w:rsid w:val="00243921"/>
    <w:rsid w:val="002450D1"/>
    <w:rsid w:val="0024549E"/>
    <w:rsid w:val="00245928"/>
    <w:rsid w:val="0024645D"/>
    <w:rsid w:val="0024711C"/>
    <w:rsid w:val="0024760C"/>
    <w:rsid w:val="00247A80"/>
    <w:rsid w:val="002508AD"/>
    <w:rsid w:val="00250BAC"/>
    <w:rsid w:val="00250E89"/>
    <w:rsid w:val="00251ABB"/>
    <w:rsid w:val="00251D6B"/>
    <w:rsid w:val="00251F19"/>
    <w:rsid w:val="00252B29"/>
    <w:rsid w:val="00252ED1"/>
    <w:rsid w:val="00254E97"/>
    <w:rsid w:val="002562FF"/>
    <w:rsid w:val="00256E6F"/>
    <w:rsid w:val="002571A3"/>
    <w:rsid w:val="002607DF"/>
    <w:rsid w:val="0026122A"/>
    <w:rsid w:val="00262BA3"/>
    <w:rsid w:val="00262CD1"/>
    <w:rsid w:val="0026365C"/>
    <w:rsid w:val="00264BF4"/>
    <w:rsid w:val="00267108"/>
    <w:rsid w:val="0027007B"/>
    <w:rsid w:val="002713AC"/>
    <w:rsid w:val="00271C97"/>
    <w:rsid w:val="002728EA"/>
    <w:rsid w:val="00273A1C"/>
    <w:rsid w:val="00273BA2"/>
    <w:rsid w:val="0027453A"/>
    <w:rsid w:val="00274A79"/>
    <w:rsid w:val="00275F00"/>
    <w:rsid w:val="0027694A"/>
    <w:rsid w:val="00280A0C"/>
    <w:rsid w:val="00280D06"/>
    <w:rsid w:val="00280DBC"/>
    <w:rsid w:val="0028123D"/>
    <w:rsid w:val="0028181F"/>
    <w:rsid w:val="002831CD"/>
    <w:rsid w:val="00284342"/>
    <w:rsid w:val="002849FF"/>
    <w:rsid w:val="00287851"/>
    <w:rsid w:val="0028797F"/>
    <w:rsid w:val="00287C20"/>
    <w:rsid w:val="00291E64"/>
    <w:rsid w:val="00291F6A"/>
    <w:rsid w:val="002924AF"/>
    <w:rsid w:val="00293BBE"/>
    <w:rsid w:val="00293E0F"/>
    <w:rsid w:val="0029589F"/>
    <w:rsid w:val="002970FE"/>
    <w:rsid w:val="00297B5A"/>
    <w:rsid w:val="002A03B5"/>
    <w:rsid w:val="002A05EB"/>
    <w:rsid w:val="002A06A4"/>
    <w:rsid w:val="002A0D79"/>
    <w:rsid w:val="002A0FAB"/>
    <w:rsid w:val="002A14AC"/>
    <w:rsid w:val="002A1ECB"/>
    <w:rsid w:val="002A2D1F"/>
    <w:rsid w:val="002A31A7"/>
    <w:rsid w:val="002A37B8"/>
    <w:rsid w:val="002A4CD1"/>
    <w:rsid w:val="002A6826"/>
    <w:rsid w:val="002A7F67"/>
    <w:rsid w:val="002B0DAE"/>
    <w:rsid w:val="002B13EB"/>
    <w:rsid w:val="002B178B"/>
    <w:rsid w:val="002B2C2E"/>
    <w:rsid w:val="002B2CD7"/>
    <w:rsid w:val="002B3445"/>
    <w:rsid w:val="002B47F4"/>
    <w:rsid w:val="002B5955"/>
    <w:rsid w:val="002B6B40"/>
    <w:rsid w:val="002B711A"/>
    <w:rsid w:val="002B7800"/>
    <w:rsid w:val="002B7B8D"/>
    <w:rsid w:val="002C07E4"/>
    <w:rsid w:val="002C18F0"/>
    <w:rsid w:val="002C1A61"/>
    <w:rsid w:val="002C1C9F"/>
    <w:rsid w:val="002C211F"/>
    <w:rsid w:val="002C2211"/>
    <w:rsid w:val="002C22C5"/>
    <w:rsid w:val="002C29E1"/>
    <w:rsid w:val="002C2C90"/>
    <w:rsid w:val="002C2F35"/>
    <w:rsid w:val="002C3DD2"/>
    <w:rsid w:val="002C4375"/>
    <w:rsid w:val="002C4462"/>
    <w:rsid w:val="002C48FB"/>
    <w:rsid w:val="002C5356"/>
    <w:rsid w:val="002C666D"/>
    <w:rsid w:val="002C6B9E"/>
    <w:rsid w:val="002C6EED"/>
    <w:rsid w:val="002C6F2A"/>
    <w:rsid w:val="002C7312"/>
    <w:rsid w:val="002D088E"/>
    <w:rsid w:val="002D09B0"/>
    <w:rsid w:val="002D14E1"/>
    <w:rsid w:val="002D1661"/>
    <w:rsid w:val="002D1674"/>
    <w:rsid w:val="002D1A6B"/>
    <w:rsid w:val="002D2117"/>
    <w:rsid w:val="002D2443"/>
    <w:rsid w:val="002D257A"/>
    <w:rsid w:val="002D2DF3"/>
    <w:rsid w:val="002D2F0B"/>
    <w:rsid w:val="002D2F97"/>
    <w:rsid w:val="002D38DB"/>
    <w:rsid w:val="002D4F48"/>
    <w:rsid w:val="002D5F40"/>
    <w:rsid w:val="002D6E42"/>
    <w:rsid w:val="002D7D7F"/>
    <w:rsid w:val="002E055D"/>
    <w:rsid w:val="002E081B"/>
    <w:rsid w:val="002E0EAE"/>
    <w:rsid w:val="002E1A68"/>
    <w:rsid w:val="002E1B94"/>
    <w:rsid w:val="002E2BD3"/>
    <w:rsid w:val="002E2C60"/>
    <w:rsid w:val="002E3224"/>
    <w:rsid w:val="002E3A2D"/>
    <w:rsid w:val="002E3B1E"/>
    <w:rsid w:val="002E3DCD"/>
    <w:rsid w:val="002E5462"/>
    <w:rsid w:val="002E5C07"/>
    <w:rsid w:val="002E62A6"/>
    <w:rsid w:val="002E6913"/>
    <w:rsid w:val="002E7C73"/>
    <w:rsid w:val="002F1BC2"/>
    <w:rsid w:val="002F1D4B"/>
    <w:rsid w:val="002F2280"/>
    <w:rsid w:val="002F24D6"/>
    <w:rsid w:val="002F2B2D"/>
    <w:rsid w:val="002F3AB6"/>
    <w:rsid w:val="002F3ED2"/>
    <w:rsid w:val="002F40DE"/>
    <w:rsid w:val="002F52B0"/>
    <w:rsid w:val="002F6B53"/>
    <w:rsid w:val="002F6E3E"/>
    <w:rsid w:val="002F7336"/>
    <w:rsid w:val="002F7DBF"/>
    <w:rsid w:val="003007F0"/>
    <w:rsid w:val="00301454"/>
    <w:rsid w:val="003015C7"/>
    <w:rsid w:val="00301848"/>
    <w:rsid w:val="003025E0"/>
    <w:rsid w:val="003044AB"/>
    <w:rsid w:val="003044B6"/>
    <w:rsid w:val="00304781"/>
    <w:rsid w:val="0030500B"/>
    <w:rsid w:val="0030547B"/>
    <w:rsid w:val="003056A1"/>
    <w:rsid w:val="003069CE"/>
    <w:rsid w:val="00307330"/>
    <w:rsid w:val="00307384"/>
    <w:rsid w:val="00310CF7"/>
    <w:rsid w:val="0031168C"/>
    <w:rsid w:val="0031296C"/>
    <w:rsid w:val="00314075"/>
    <w:rsid w:val="003144E2"/>
    <w:rsid w:val="00314632"/>
    <w:rsid w:val="0031497F"/>
    <w:rsid w:val="003161DF"/>
    <w:rsid w:val="00316795"/>
    <w:rsid w:val="00316D73"/>
    <w:rsid w:val="003174CB"/>
    <w:rsid w:val="00317D20"/>
    <w:rsid w:val="00320528"/>
    <w:rsid w:val="0032082E"/>
    <w:rsid w:val="00321B37"/>
    <w:rsid w:val="003231F1"/>
    <w:rsid w:val="00323AB2"/>
    <w:rsid w:val="00323EEC"/>
    <w:rsid w:val="00323FDA"/>
    <w:rsid w:val="00324030"/>
    <w:rsid w:val="003242C7"/>
    <w:rsid w:val="00325329"/>
    <w:rsid w:val="003253DE"/>
    <w:rsid w:val="00326A2D"/>
    <w:rsid w:val="00326B77"/>
    <w:rsid w:val="003274D1"/>
    <w:rsid w:val="00327782"/>
    <w:rsid w:val="003300A8"/>
    <w:rsid w:val="00330695"/>
    <w:rsid w:val="00330875"/>
    <w:rsid w:val="0033100A"/>
    <w:rsid w:val="003318CF"/>
    <w:rsid w:val="00333327"/>
    <w:rsid w:val="00333B05"/>
    <w:rsid w:val="00340509"/>
    <w:rsid w:val="00340E6A"/>
    <w:rsid w:val="003418B7"/>
    <w:rsid w:val="0034201B"/>
    <w:rsid w:val="0034242C"/>
    <w:rsid w:val="00342507"/>
    <w:rsid w:val="00342886"/>
    <w:rsid w:val="003431D8"/>
    <w:rsid w:val="00343481"/>
    <w:rsid w:val="00343ECF"/>
    <w:rsid w:val="00343F30"/>
    <w:rsid w:val="00344145"/>
    <w:rsid w:val="003458D9"/>
    <w:rsid w:val="0034613B"/>
    <w:rsid w:val="00346E8A"/>
    <w:rsid w:val="003472CC"/>
    <w:rsid w:val="00350462"/>
    <w:rsid w:val="0035108E"/>
    <w:rsid w:val="00351285"/>
    <w:rsid w:val="003513E4"/>
    <w:rsid w:val="00351504"/>
    <w:rsid w:val="00351CDB"/>
    <w:rsid w:val="00351CEA"/>
    <w:rsid w:val="00352398"/>
    <w:rsid w:val="003524DC"/>
    <w:rsid w:val="003529D1"/>
    <w:rsid w:val="00352D04"/>
    <w:rsid w:val="00352F86"/>
    <w:rsid w:val="00353AEB"/>
    <w:rsid w:val="00353CB8"/>
    <w:rsid w:val="00353DAE"/>
    <w:rsid w:val="00353EAF"/>
    <w:rsid w:val="00354618"/>
    <w:rsid w:val="00354BEB"/>
    <w:rsid w:val="003558B4"/>
    <w:rsid w:val="00355F45"/>
    <w:rsid w:val="00355FB8"/>
    <w:rsid w:val="0035647B"/>
    <w:rsid w:val="003576E9"/>
    <w:rsid w:val="00357AC7"/>
    <w:rsid w:val="00361373"/>
    <w:rsid w:val="00362195"/>
    <w:rsid w:val="00362351"/>
    <w:rsid w:val="003623A4"/>
    <w:rsid w:val="0036313F"/>
    <w:rsid w:val="00363FD1"/>
    <w:rsid w:val="00364899"/>
    <w:rsid w:val="00364D92"/>
    <w:rsid w:val="003652F2"/>
    <w:rsid w:val="0036728F"/>
    <w:rsid w:val="00367789"/>
    <w:rsid w:val="0037006B"/>
    <w:rsid w:val="003706AA"/>
    <w:rsid w:val="0037075D"/>
    <w:rsid w:val="00370F8E"/>
    <w:rsid w:val="0037137C"/>
    <w:rsid w:val="00371B62"/>
    <w:rsid w:val="00371BA3"/>
    <w:rsid w:val="0037226B"/>
    <w:rsid w:val="003745A9"/>
    <w:rsid w:val="003762A4"/>
    <w:rsid w:val="00376AA6"/>
    <w:rsid w:val="003776E9"/>
    <w:rsid w:val="00377830"/>
    <w:rsid w:val="00380B9C"/>
    <w:rsid w:val="003810DA"/>
    <w:rsid w:val="00381405"/>
    <w:rsid w:val="00381AA1"/>
    <w:rsid w:val="00381AC5"/>
    <w:rsid w:val="00381C12"/>
    <w:rsid w:val="00381C4F"/>
    <w:rsid w:val="00382520"/>
    <w:rsid w:val="00382684"/>
    <w:rsid w:val="003826C2"/>
    <w:rsid w:val="00382C2A"/>
    <w:rsid w:val="00382F2F"/>
    <w:rsid w:val="003838AF"/>
    <w:rsid w:val="003849D5"/>
    <w:rsid w:val="00384B4E"/>
    <w:rsid w:val="003852FD"/>
    <w:rsid w:val="00386894"/>
    <w:rsid w:val="00387638"/>
    <w:rsid w:val="00391B93"/>
    <w:rsid w:val="00391CAB"/>
    <w:rsid w:val="00392A8A"/>
    <w:rsid w:val="00393261"/>
    <w:rsid w:val="00394BE8"/>
    <w:rsid w:val="00396FEA"/>
    <w:rsid w:val="00397202"/>
    <w:rsid w:val="00397213"/>
    <w:rsid w:val="00397764"/>
    <w:rsid w:val="00397861"/>
    <w:rsid w:val="003A0A9E"/>
    <w:rsid w:val="003A14E8"/>
    <w:rsid w:val="003A1CD7"/>
    <w:rsid w:val="003A1E1F"/>
    <w:rsid w:val="003A2A70"/>
    <w:rsid w:val="003A2BAA"/>
    <w:rsid w:val="003A2EDB"/>
    <w:rsid w:val="003A3F12"/>
    <w:rsid w:val="003A429C"/>
    <w:rsid w:val="003A4C2B"/>
    <w:rsid w:val="003B197E"/>
    <w:rsid w:val="003B1D0E"/>
    <w:rsid w:val="003B2771"/>
    <w:rsid w:val="003B3E11"/>
    <w:rsid w:val="003B5503"/>
    <w:rsid w:val="003B60DA"/>
    <w:rsid w:val="003B7A57"/>
    <w:rsid w:val="003B7B2E"/>
    <w:rsid w:val="003C11CE"/>
    <w:rsid w:val="003C123B"/>
    <w:rsid w:val="003C20CC"/>
    <w:rsid w:val="003C28CF"/>
    <w:rsid w:val="003C3632"/>
    <w:rsid w:val="003C4123"/>
    <w:rsid w:val="003C5A36"/>
    <w:rsid w:val="003C5D85"/>
    <w:rsid w:val="003C5E37"/>
    <w:rsid w:val="003C6742"/>
    <w:rsid w:val="003C6DFA"/>
    <w:rsid w:val="003C72A5"/>
    <w:rsid w:val="003C733D"/>
    <w:rsid w:val="003C74E7"/>
    <w:rsid w:val="003D105C"/>
    <w:rsid w:val="003D1962"/>
    <w:rsid w:val="003D1C2B"/>
    <w:rsid w:val="003D2A2E"/>
    <w:rsid w:val="003D2C96"/>
    <w:rsid w:val="003D3917"/>
    <w:rsid w:val="003D3ABB"/>
    <w:rsid w:val="003D3FCE"/>
    <w:rsid w:val="003D416E"/>
    <w:rsid w:val="003D475D"/>
    <w:rsid w:val="003D70F3"/>
    <w:rsid w:val="003E0132"/>
    <w:rsid w:val="003E01B7"/>
    <w:rsid w:val="003E055B"/>
    <w:rsid w:val="003E09D3"/>
    <w:rsid w:val="003E1976"/>
    <w:rsid w:val="003E2101"/>
    <w:rsid w:val="003E26EA"/>
    <w:rsid w:val="003E2BFD"/>
    <w:rsid w:val="003E4449"/>
    <w:rsid w:val="003E4E0F"/>
    <w:rsid w:val="003E4E95"/>
    <w:rsid w:val="003E4F2F"/>
    <w:rsid w:val="003E4FB7"/>
    <w:rsid w:val="003E5B4D"/>
    <w:rsid w:val="003E60A2"/>
    <w:rsid w:val="003E69AD"/>
    <w:rsid w:val="003E6D5C"/>
    <w:rsid w:val="003E7026"/>
    <w:rsid w:val="003E788A"/>
    <w:rsid w:val="003F03F6"/>
    <w:rsid w:val="003F0EC5"/>
    <w:rsid w:val="003F10F6"/>
    <w:rsid w:val="003F1BEF"/>
    <w:rsid w:val="003F20A7"/>
    <w:rsid w:val="003F2317"/>
    <w:rsid w:val="003F2BC6"/>
    <w:rsid w:val="003F38AA"/>
    <w:rsid w:val="003F462D"/>
    <w:rsid w:val="003F4C19"/>
    <w:rsid w:val="003F504D"/>
    <w:rsid w:val="003F54A2"/>
    <w:rsid w:val="003F5528"/>
    <w:rsid w:val="003F637A"/>
    <w:rsid w:val="003F704E"/>
    <w:rsid w:val="003F709F"/>
    <w:rsid w:val="003F76C3"/>
    <w:rsid w:val="003F7A83"/>
    <w:rsid w:val="00401D2C"/>
    <w:rsid w:val="0040295D"/>
    <w:rsid w:val="004032C6"/>
    <w:rsid w:val="0040452A"/>
    <w:rsid w:val="00404EDF"/>
    <w:rsid w:val="004054EA"/>
    <w:rsid w:val="00406BA8"/>
    <w:rsid w:val="00406DB4"/>
    <w:rsid w:val="00406DCD"/>
    <w:rsid w:val="0040760F"/>
    <w:rsid w:val="0040775B"/>
    <w:rsid w:val="00407E39"/>
    <w:rsid w:val="004100FC"/>
    <w:rsid w:val="004102B9"/>
    <w:rsid w:val="00410837"/>
    <w:rsid w:val="00410843"/>
    <w:rsid w:val="00411CAA"/>
    <w:rsid w:val="00411F2D"/>
    <w:rsid w:val="00413646"/>
    <w:rsid w:val="004136A1"/>
    <w:rsid w:val="004152C1"/>
    <w:rsid w:val="0041559F"/>
    <w:rsid w:val="00415658"/>
    <w:rsid w:val="00415853"/>
    <w:rsid w:val="0041596C"/>
    <w:rsid w:val="00416230"/>
    <w:rsid w:val="0042028C"/>
    <w:rsid w:val="00420568"/>
    <w:rsid w:val="00420A55"/>
    <w:rsid w:val="00421EE9"/>
    <w:rsid w:val="00423A30"/>
    <w:rsid w:val="00423D80"/>
    <w:rsid w:val="0042543F"/>
    <w:rsid w:val="00425DE2"/>
    <w:rsid w:val="00427507"/>
    <w:rsid w:val="004275D2"/>
    <w:rsid w:val="00430468"/>
    <w:rsid w:val="00431213"/>
    <w:rsid w:val="00431ABA"/>
    <w:rsid w:val="004333EC"/>
    <w:rsid w:val="00433B66"/>
    <w:rsid w:val="00433DD1"/>
    <w:rsid w:val="00434598"/>
    <w:rsid w:val="00434F62"/>
    <w:rsid w:val="00435287"/>
    <w:rsid w:val="00435288"/>
    <w:rsid w:val="00435322"/>
    <w:rsid w:val="0043588A"/>
    <w:rsid w:val="00436326"/>
    <w:rsid w:val="00437970"/>
    <w:rsid w:val="004405E2"/>
    <w:rsid w:val="004418CD"/>
    <w:rsid w:val="0044228C"/>
    <w:rsid w:val="004427DD"/>
    <w:rsid w:val="0044476C"/>
    <w:rsid w:val="00444AB6"/>
    <w:rsid w:val="00445A72"/>
    <w:rsid w:val="004461DB"/>
    <w:rsid w:val="00446930"/>
    <w:rsid w:val="00446B3A"/>
    <w:rsid w:val="0044702F"/>
    <w:rsid w:val="00447230"/>
    <w:rsid w:val="0044780C"/>
    <w:rsid w:val="0044792D"/>
    <w:rsid w:val="0045129F"/>
    <w:rsid w:val="00451380"/>
    <w:rsid w:val="0045191D"/>
    <w:rsid w:val="00451959"/>
    <w:rsid w:val="00451DB2"/>
    <w:rsid w:val="00451F80"/>
    <w:rsid w:val="004524D0"/>
    <w:rsid w:val="00452A63"/>
    <w:rsid w:val="00452C34"/>
    <w:rsid w:val="00452C7F"/>
    <w:rsid w:val="0045415E"/>
    <w:rsid w:val="004548D1"/>
    <w:rsid w:val="00455E0D"/>
    <w:rsid w:val="00455EA5"/>
    <w:rsid w:val="004561B2"/>
    <w:rsid w:val="00456BDF"/>
    <w:rsid w:val="00456D9B"/>
    <w:rsid w:val="00461698"/>
    <w:rsid w:val="00461D79"/>
    <w:rsid w:val="004627D2"/>
    <w:rsid w:val="004637E2"/>
    <w:rsid w:val="00463EB0"/>
    <w:rsid w:val="004644D2"/>
    <w:rsid w:val="0046467E"/>
    <w:rsid w:val="004647AB"/>
    <w:rsid w:val="00465282"/>
    <w:rsid w:val="00466114"/>
    <w:rsid w:val="00466386"/>
    <w:rsid w:val="004663A6"/>
    <w:rsid w:val="004713CB"/>
    <w:rsid w:val="00471B67"/>
    <w:rsid w:val="00471E73"/>
    <w:rsid w:val="00472074"/>
    <w:rsid w:val="00474043"/>
    <w:rsid w:val="004755F6"/>
    <w:rsid w:val="004760F8"/>
    <w:rsid w:val="0047764E"/>
    <w:rsid w:val="0047777C"/>
    <w:rsid w:val="004777CB"/>
    <w:rsid w:val="004801E9"/>
    <w:rsid w:val="00480CAA"/>
    <w:rsid w:val="00480FB3"/>
    <w:rsid w:val="00481B95"/>
    <w:rsid w:val="004825E4"/>
    <w:rsid w:val="00482BBF"/>
    <w:rsid w:val="004831D1"/>
    <w:rsid w:val="0048331A"/>
    <w:rsid w:val="0048420F"/>
    <w:rsid w:val="004846FA"/>
    <w:rsid w:val="00486144"/>
    <w:rsid w:val="004864F3"/>
    <w:rsid w:val="00486A3B"/>
    <w:rsid w:val="00486CC5"/>
    <w:rsid w:val="00487807"/>
    <w:rsid w:val="00490A72"/>
    <w:rsid w:val="0049120A"/>
    <w:rsid w:val="004912EE"/>
    <w:rsid w:val="00491719"/>
    <w:rsid w:val="00491E8E"/>
    <w:rsid w:val="00492AC1"/>
    <w:rsid w:val="004930F5"/>
    <w:rsid w:val="0049385B"/>
    <w:rsid w:val="00494BBC"/>
    <w:rsid w:val="00495143"/>
    <w:rsid w:val="004957D4"/>
    <w:rsid w:val="004959B9"/>
    <w:rsid w:val="00495D4D"/>
    <w:rsid w:val="00496C1A"/>
    <w:rsid w:val="004970EC"/>
    <w:rsid w:val="004A1BB5"/>
    <w:rsid w:val="004A2043"/>
    <w:rsid w:val="004A3034"/>
    <w:rsid w:val="004A4927"/>
    <w:rsid w:val="004A7430"/>
    <w:rsid w:val="004B06AF"/>
    <w:rsid w:val="004B07B5"/>
    <w:rsid w:val="004B110A"/>
    <w:rsid w:val="004B23F7"/>
    <w:rsid w:val="004B251C"/>
    <w:rsid w:val="004B2986"/>
    <w:rsid w:val="004B3234"/>
    <w:rsid w:val="004B4540"/>
    <w:rsid w:val="004B5719"/>
    <w:rsid w:val="004B649F"/>
    <w:rsid w:val="004B78F1"/>
    <w:rsid w:val="004B7EBC"/>
    <w:rsid w:val="004C0030"/>
    <w:rsid w:val="004C0AFF"/>
    <w:rsid w:val="004C1660"/>
    <w:rsid w:val="004C17CA"/>
    <w:rsid w:val="004C2C19"/>
    <w:rsid w:val="004C2D2E"/>
    <w:rsid w:val="004C32C2"/>
    <w:rsid w:val="004C3526"/>
    <w:rsid w:val="004C3B5F"/>
    <w:rsid w:val="004C3EB0"/>
    <w:rsid w:val="004C4ABA"/>
    <w:rsid w:val="004C5059"/>
    <w:rsid w:val="004C5AE9"/>
    <w:rsid w:val="004C650C"/>
    <w:rsid w:val="004C6674"/>
    <w:rsid w:val="004C67E6"/>
    <w:rsid w:val="004C70BA"/>
    <w:rsid w:val="004D09F0"/>
    <w:rsid w:val="004D257B"/>
    <w:rsid w:val="004D2D8B"/>
    <w:rsid w:val="004D330E"/>
    <w:rsid w:val="004D36F1"/>
    <w:rsid w:val="004D3A67"/>
    <w:rsid w:val="004D3DEE"/>
    <w:rsid w:val="004D3F27"/>
    <w:rsid w:val="004D46B3"/>
    <w:rsid w:val="004D6246"/>
    <w:rsid w:val="004D6618"/>
    <w:rsid w:val="004D7A22"/>
    <w:rsid w:val="004E19C3"/>
    <w:rsid w:val="004E1E5C"/>
    <w:rsid w:val="004E2253"/>
    <w:rsid w:val="004E2363"/>
    <w:rsid w:val="004E57FC"/>
    <w:rsid w:val="004E6575"/>
    <w:rsid w:val="004E6B56"/>
    <w:rsid w:val="004E73CB"/>
    <w:rsid w:val="004E76E4"/>
    <w:rsid w:val="004E7710"/>
    <w:rsid w:val="004F02E0"/>
    <w:rsid w:val="004F066B"/>
    <w:rsid w:val="004F0F03"/>
    <w:rsid w:val="004F133E"/>
    <w:rsid w:val="004F20CA"/>
    <w:rsid w:val="004F2383"/>
    <w:rsid w:val="004F2823"/>
    <w:rsid w:val="004F3854"/>
    <w:rsid w:val="004F4451"/>
    <w:rsid w:val="004F4699"/>
    <w:rsid w:val="004F56D6"/>
    <w:rsid w:val="004F57F4"/>
    <w:rsid w:val="004F620D"/>
    <w:rsid w:val="004F67A7"/>
    <w:rsid w:val="004F6DBD"/>
    <w:rsid w:val="004F7BD7"/>
    <w:rsid w:val="004F7C17"/>
    <w:rsid w:val="004F7E2F"/>
    <w:rsid w:val="0050122B"/>
    <w:rsid w:val="0050147B"/>
    <w:rsid w:val="00501AFD"/>
    <w:rsid w:val="00502828"/>
    <w:rsid w:val="00502CF6"/>
    <w:rsid w:val="005031EE"/>
    <w:rsid w:val="0050406E"/>
    <w:rsid w:val="00504AE7"/>
    <w:rsid w:val="00505927"/>
    <w:rsid w:val="00505F97"/>
    <w:rsid w:val="0050613D"/>
    <w:rsid w:val="00506747"/>
    <w:rsid w:val="0050762A"/>
    <w:rsid w:val="0050764D"/>
    <w:rsid w:val="005079EE"/>
    <w:rsid w:val="00511164"/>
    <w:rsid w:val="005112C4"/>
    <w:rsid w:val="0051171F"/>
    <w:rsid w:val="00511C19"/>
    <w:rsid w:val="0051208D"/>
    <w:rsid w:val="00512554"/>
    <w:rsid w:val="00512585"/>
    <w:rsid w:val="00512910"/>
    <w:rsid w:val="00512F11"/>
    <w:rsid w:val="00515580"/>
    <w:rsid w:val="005158AC"/>
    <w:rsid w:val="00515C48"/>
    <w:rsid w:val="00515E61"/>
    <w:rsid w:val="005175AE"/>
    <w:rsid w:val="00517F11"/>
    <w:rsid w:val="0052168D"/>
    <w:rsid w:val="0052179D"/>
    <w:rsid w:val="00521806"/>
    <w:rsid w:val="00521F01"/>
    <w:rsid w:val="00521F52"/>
    <w:rsid w:val="00522397"/>
    <w:rsid w:val="0052273D"/>
    <w:rsid w:val="00523DA4"/>
    <w:rsid w:val="005241C9"/>
    <w:rsid w:val="00525574"/>
    <w:rsid w:val="00526405"/>
    <w:rsid w:val="0052685E"/>
    <w:rsid w:val="00527292"/>
    <w:rsid w:val="0053040D"/>
    <w:rsid w:val="00530572"/>
    <w:rsid w:val="0053065C"/>
    <w:rsid w:val="00530799"/>
    <w:rsid w:val="0053092B"/>
    <w:rsid w:val="00531C7F"/>
    <w:rsid w:val="00531E36"/>
    <w:rsid w:val="005340D7"/>
    <w:rsid w:val="00534C09"/>
    <w:rsid w:val="00534C1F"/>
    <w:rsid w:val="00534D07"/>
    <w:rsid w:val="00534E9F"/>
    <w:rsid w:val="005354CE"/>
    <w:rsid w:val="00535B4F"/>
    <w:rsid w:val="005362F4"/>
    <w:rsid w:val="00536A66"/>
    <w:rsid w:val="00536D72"/>
    <w:rsid w:val="00537EF1"/>
    <w:rsid w:val="00540306"/>
    <w:rsid w:val="0054106C"/>
    <w:rsid w:val="005412DA"/>
    <w:rsid w:val="005419AA"/>
    <w:rsid w:val="00541A52"/>
    <w:rsid w:val="00541B6E"/>
    <w:rsid w:val="00542217"/>
    <w:rsid w:val="005425CA"/>
    <w:rsid w:val="005428C1"/>
    <w:rsid w:val="005428CD"/>
    <w:rsid w:val="00542EC0"/>
    <w:rsid w:val="00543B21"/>
    <w:rsid w:val="00544DC4"/>
    <w:rsid w:val="005450E0"/>
    <w:rsid w:val="00545E32"/>
    <w:rsid w:val="0054779B"/>
    <w:rsid w:val="00550206"/>
    <w:rsid w:val="005516B4"/>
    <w:rsid w:val="0055236F"/>
    <w:rsid w:val="0055392E"/>
    <w:rsid w:val="005539A1"/>
    <w:rsid w:val="00555027"/>
    <w:rsid w:val="00555D40"/>
    <w:rsid w:val="00556116"/>
    <w:rsid w:val="00556583"/>
    <w:rsid w:val="00556632"/>
    <w:rsid w:val="00557A27"/>
    <w:rsid w:val="005607D3"/>
    <w:rsid w:val="00560A71"/>
    <w:rsid w:val="00561128"/>
    <w:rsid w:val="0056182A"/>
    <w:rsid w:val="00561A51"/>
    <w:rsid w:val="00562E3B"/>
    <w:rsid w:val="00564254"/>
    <w:rsid w:val="00564957"/>
    <w:rsid w:val="0056544A"/>
    <w:rsid w:val="0056628A"/>
    <w:rsid w:val="0056718D"/>
    <w:rsid w:val="00567872"/>
    <w:rsid w:val="00567AAD"/>
    <w:rsid w:val="00567D18"/>
    <w:rsid w:val="00570236"/>
    <w:rsid w:val="005704BF"/>
    <w:rsid w:val="00570515"/>
    <w:rsid w:val="005710B8"/>
    <w:rsid w:val="0057156B"/>
    <w:rsid w:val="00571E4F"/>
    <w:rsid w:val="0057341D"/>
    <w:rsid w:val="0057390C"/>
    <w:rsid w:val="00573B58"/>
    <w:rsid w:val="00573E5D"/>
    <w:rsid w:val="00573EE4"/>
    <w:rsid w:val="00575CA3"/>
    <w:rsid w:val="00577F5D"/>
    <w:rsid w:val="005810E7"/>
    <w:rsid w:val="0058162F"/>
    <w:rsid w:val="0058181F"/>
    <w:rsid w:val="00582D21"/>
    <w:rsid w:val="0058344E"/>
    <w:rsid w:val="005836B6"/>
    <w:rsid w:val="00583839"/>
    <w:rsid w:val="0058469F"/>
    <w:rsid w:val="005854D1"/>
    <w:rsid w:val="005858E8"/>
    <w:rsid w:val="00585CE8"/>
    <w:rsid w:val="005867A2"/>
    <w:rsid w:val="00586802"/>
    <w:rsid w:val="00586AA3"/>
    <w:rsid w:val="005871DA"/>
    <w:rsid w:val="005912E2"/>
    <w:rsid w:val="00592262"/>
    <w:rsid w:val="0059324D"/>
    <w:rsid w:val="005941D2"/>
    <w:rsid w:val="0059421B"/>
    <w:rsid w:val="00595E10"/>
    <w:rsid w:val="005960EF"/>
    <w:rsid w:val="00596720"/>
    <w:rsid w:val="005972CF"/>
    <w:rsid w:val="00597345"/>
    <w:rsid w:val="005978F3"/>
    <w:rsid w:val="00597CE4"/>
    <w:rsid w:val="00597D51"/>
    <w:rsid w:val="005A0166"/>
    <w:rsid w:val="005A10E9"/>
    <w:rsid w:val="005A1703"/>
    <w:rsid w:val="005A1D54"/>
    <w:rsid w:val="005A28D9"/>
    <w:rsid w:val="005A2953"/>
    <w:rsid w:val="005A34D4"/>
    <w:rsid w:val="005A3541"/>
    <w:rsid w:val="005A35D4"/>
    <w:rsid w:val="005A3E61"/>
    <w:rsid w:val="005A3FBA"/>
    <w:rsid w:val="005A44EB"/>
    <w:rsid w:val="005A4E44"/>
    <w:rsid w:val="005A54AB"/>
    <w:rsid w:val="005A570F"/>
    <w:rsid w:val="005A5867"/>
    <w:rsid w:val="005B0701"/>
    <w:rsid w:val="005B0A7F"/>
    <w:rsid w:val="005B196D"/>
    <w:rsid w:val="005B1B3E"/>
    <w:rsid w:val="005B234F"/>
    <w:rsid w:val="005B2959"/>
    <w:rsid w:val="005B2E90"/>
    <w:rsid w:val="005B3EC4"/>
    <w:rsid w:val="005B4E7B"/>
    <w:rsid w:val="005B5172"/>
    <w:rsid w:val="005B5764"/>
    <w:rsid w:val="005B577B"/>
    <w:rsid w:val="005B5D09"/>
    <w:rsid w:val="005B65FE"/>
    <w:rsid w:val="005B6818"/>
    <w:rsid w:val="005B6BA9"/>
    <w:rsid w:val="005C0402"/>
    <w:rsid w:val="005C120A"/>
    <w:rsid w:val="005C1F52"/>
    <w:rsid w:val="005C2E11"/>
    <w:rsid w:val="005C31B9"/>
    <w:rsid w:val="005C3A47"/>
    <w:rsid w:val="005C48E3"/>
    <w:rsid w:val="005C4DE3"/>
    <w:rsid w:val="005C68D6"/>
    <w:rsid w:val="005C7198"/>
    <w:rsid w:val="005C7BA8"/>
    <w:rsid w:val="005D0843"/>
    <w:rsid w:val="005D1893"/>
    <w:rsid w:val="005D237C"/>
    <w:rsid w:val="005D2951"/>
    <w:rsid w:val="005D2EF0"/>
    <w:rsid w:val="005D34E4"/>
    <w:rsid w:val="005D35F5"/>
    <w:rsid w:val="005D3EE6"/>
    <w:rsid w:val="005D3F98"/>
    <w:rsid w:val="005D62D2"/>
    <w:rsid w:val="005D63D6"/>
    <w:rsid w:val="005D67AD"/>
    <w:rsid w:val="005D773A"/>
    <w:rsid w:val="005D774B"/>
    <w:rsid w:val="005D79D2"/>
    <w:rsid w:val="005E00CF"/>
    <w:rsid w:val="005E08F0"/>
    <w:rsid w:val="005E1344"/>
    <w:rsid w:val="005E1DD0"/>
    <w:rsid w:val="005E2E9D"/>
    <w:rsid w:val="005E3898"/>
    <w:rsid w:val="005E46E9"/>
    <w:rsid w:val="005E593A"/>
    <w:rsid w:val="005E78D8"/>
    <w:rsid w:val="005E7E37"/>
    <w:rsid w:val="005F0851"/>
    <w:rsid w:val="005F0DAD"/>
    <w:rsid w:val="005F0E1D"/>
    <w:rsid w:val="005F12D4"/>
    <w:rsid w:val="005F1C2C"/>
    <w:rsid w:val="005F2D81"/>
    <w:rsid w:val="005F3172"/>
    <w:rsid w:val="005F32D0"/>
    <w:rsid w:val="005F4DC7"/>
    <w:rsid w:val="005F538A"/>
    <w:rsid w:val="005F559E"/>
    <w:rsid w:val="005F5604"/>
    <w:rsid w:val="005F618E"/>
    <w:rsid w:val="005F69DE"/>
    <w:rsid w:val="005F7103"/>
    <w:rsid w:val="005F7409"/>
    <w:rsid w:val="005F75B8"/>
    <w:rsid w:val="006009DC"/>
    <w:rsid w:val="006020A4"/>
    <w:rsid w:val="00602364"/>
    <w:rsid w:val="00604D6C"/>
    <w:rsid w:val="00605177"/>
    <w:rsid w:val="0060537C"/>
    <w:rsid w:val="006055AB"/>
    <w:rsid w:val="006065A7"/>
    <w:rsid w:val="006066B6"/>
    <w:rsid w:val="00606CCE"/>
    <w:rsid w:val="00607894"/>
    <w:rsid w:val="006078E6"/>
    <w:rsid w:val="00607F79"/>
    <w:rsid w:val="006107C2"/>
    <w:rsid w:val="00611333"/>
    <w:rsid w:val="006114C8"/>
    <w:rsid w:val="00611BD5"/>
    <w:rsid w:val="00613565"/>
    <w:rsid w:val="00613C0B"/>
    <w:rsid w:val="00614125"/>
    <w:rsid w:val="00615B78"/>
    <w:rsid w:val="00616383"/>
    <w:rsid w:val="006165B3"/>
    <w:rsid w:val="00616EA1"/>
    <w:rsid w:val="00616F98"/>
    <w:rsid w:val="006170F7"/>
    <w:rsid w:val="006174BF"/>
    <w:rsid w:val="006202B7"/>
    <w:rsid w:val="00621A64"/>
    <w:rsid w:val="00621D54"/>
    <w:rsid w:val="00622D8A"/>
    <w:rsid w:val="006230C0"/>
    <w:rsid w:val="0062439F"/>
    <w:rsid w:val="00624D1F"/>
    <w:rsid w:val="00625734"/>
    <w:rsid w:val="00627330"/>
    <w:rsid w:val="00627362"/>
    <w:rsid w:val="006275F6"/>
    <w:rsid w:val="00627B29"/>
    <w:rsid w:val="00627DBB"/>
    <w:rsid w:val="006302C3"/>
    <w:rsid w:val="006305A1"/>
    <w:rsid w:val="006315AA"/>
    <w:rsid w:val="00631806"/>
    <w:rsid w:val="006326F0"/>
    <w:rsid w:val="006328A4"/>
    <w:rsid w:val="00632D89"/>
    <w:rsid w:val="006331DD"/>
    <w:rsid w:val="00633744"/>
    <w:rsid w:val="006346E5"/>
    <w:rsid w:val="00634A38"/>
    <w:rsid w:val="00634AC6"/>
    <w:rsid w:val="006358F5"/>
    <w:rsid w:val="00635E91"/>
    <w:rsid w:val="0063669A"/>
    <w:rsid w:val="00636879"/>
    <w:rsid w:val="0063748B"/>
    <w:rsid w:val="00640330"/>
    <w:rsid w:val="006417C1"/>
    <w:rsid w:val="00641C54"/>
    <w:rsid w:val="006425F9"/>
    <w:rsid w:val="00642D0E"/>
    <w:rsid w:val="006435E1"/>
    <w:rsid w:val="00643888"/>
    <w:rsid w:val="0064395B"/>
    <w:rsid w:val="0064457E"/>
    <w:rsid w:val="00644F08"/>
    <w:rsid w:val="0064595B"/>
    <w:rsid w:val="00645BA1"/>
    <w:rsid w:val="006464D8"/>
    <w:rsid w:val="00647E43"/>
    <w:rsid w:val="0065059B"/>
    <w:rsid w:val="00651A59"/>
    <w:rsid w:val="00651C0F"/>
    <w:rsid w:val="00651CC6"/>
    <w:rsid w:val="00652631"/>
    <w:rsid w:val="0065284F"/>
    <w:rsid w:val="00652C16"/>
    <w:rsid w:val="00653301"/>
    <w:rsid w:val="00654E9C"/>
    <w:rsid w:val="00655477"/>
    <w:rsid w:val="006555A4"/>
    <w:rsid w:val="006558E9"/>
    <w:rsid w:val="00656D27"/>
    <w:rsid w:val="00660215"/>
    <w:rsid w:val="006610A0"/>
    <w:rsid w:val="0066149E"/>
    <w:rsid w:val="00661B89"/>
    <w:rsid w:val="00663779"/>
    <w:rsid w:val="006648CC"/>
    <w:rsid w:val="00664932"/>
    <w:rsid w:val="00664E98"/>
    <w:rsid w:val="00665886"/>
    <w:rsid w:val="00666B2F"/>
    <w:rsid w:val="00667048"/>
    <w:rsid w:val="00670888"/>
    <w:rsid w:val="00671E05"/>
    <w:rsid w:val="0067219A"/>
    <w:rsid w:val="0067220A"/>
    <w:rsid w:val="006728F5"/>
    <w:rsid w:val="006748B0"/>
    <w:rsid w:val="00675EA4"/>
    <w:rsid w:val="00676339"/>
    <w:rsid w:val="00676F56"/>
    <w:rsid w:val="0068144D"/>
    <w:rsid w:val="00681A21"/>
    <w:rsid w:val="0068239A"/>
    <w:rsid w:val="00682772"/>
    <w:rsid w:val="00682DF6"/>
    <w:rsid w:val="00683037"/>
    <w:rsid w:val="0068456D"/>
    <w:rsid w:val="0068474F"/>
    <w:rsid w:val="00684B27"/>
    <w:rsid w:val="0068542B"/>
    <w:rsid w:val="006864BF"/>
    <w:rsid w:val="00686966"/>
    <w:rsid w:val="0069128D"/>
    <w:rsid w:val="006914AF"/>
    <w:rsid w:val="006920CF"/>
    <w:rsid w:val="00692250"/>
    <w:rsid w:val="006923D4"/>
    <w:rsid w:val="0069284D"/>
    <w:rsid w:val="0069385F"/>
    <w:rsid w:val="00694334"/>
    <w:rsid w:val="0069517A"/>
    <w:rsid w:val="00695CCC"/>
    <w:rsid w:val="006960FE"/>
    <w:rsid w:val="00696916"/>
    <w:rsid w:val="00696989"/>
    <w:rsid w:val="0069716A"/>
    <w:rsid w:val="006A07CF"/>
    <w:rsid w:val="006A1596"/>
    <w:rsid w:val="006A30FA"/>
    <w:rsid w:val="006A3C70"/>
    <w:rsid w:val="006A5BB2"/>
    <w:rsid w:val="006A63BC"/>
    <w:rsid w:val="006B0313"/>
    <w:rsid w:val="006B0542"/>
    <w:rsid w:val="006B05BC"/>
    <w:rsid w:val="006B05D9"/>
    <w:rsid w:val="006B088A"/>
    <w:rsid w:val="006B0DC7"/>
    <w:rsid w:val="006B0E21"/>
    <w:rsid w:val="006B10CA"/>
    <w:rsid w:val="006B1732"/>
    <w:rsid w:val="006B1B20"/>
    <w:rsid w:val="006B248C"/>
    <w:rsid w:val="006B28A2"/>
    <w:rsid w:val="006B3152"/>
    <w:rsid w:val="006B3C43"/>
    <w:rsid w:val="006B6C09"/>
    <w:rsid w:val="006B6F41"/>
    <w:rsid w:val="006B75DC"/>
    <w:rsid w:val="006B75ED"/>
    <w:rsid w:val="006B79B2"/>
    <w:rsid w:val="006C0487"/>
    <w:rsid w:val="006C059C"/>
    <w:rsid w:val="006C1061"/>
    <w:rsid w:val="006C1A16"/>
    <w:rsid w:val="006C1EE7"/>
    <w:rsid w:val="006C1F9F"/>
    <w:rsid w:val="006C247F"/>
    <w:rsid w:val="006C2552"/>
    <w:rsid w:val="006C27F7"/>
    <w:rsid w:val="006C33D6"/>
    <w:rsid w:val="006C33F8"/>
    <w:rsid w:val="006C362D"/>
    <w:rsid w:val="006C663D"/>
    <w:rsid w:val="006C713E"/>
    <w:rsid w:val="006C7634"/>
    <w:rsid w:val="006C7C1A"/>
    <w:rsid w:val="006D17CD"/>
    <w:rsid w:val="006D2785"/>
    <w:rsid w:val="006D290D"/>
    <w:rsid w:val="006D356D"/>
    <w:rsid w:val="006D4BEC"/>
    <w:rsid w:val="006D4E5B"/>
    <w:rsid w:val="006D5895"/>
    <w:rsid w:val="006D5A94"/>
    <w:rsid w:val="006D651B"/>
    <w:rsid w:val="006E0008"/>
    <w:rsid w:val="006E010F"/>
    <w:rsid w:val="006E2491"/>
    <w:rsid w:val="006E38D0"/>
    <w:rsid w:val="006E4569"/>
    <w:rsid w:val="006E494B"/>
    <w:rsid w:val="006E5429"/>
    <w:rsid w:val="006E5EBC"/>
    <w:rsid w:val="006E623A"/>
    <w:rsid w:val="006F0223"/>
    <w:rsid w:val="006F040D"/>
    <w:rsid w:val="006F08E4"/>
    <w:rsid w:val="006F0F40"/>
    <w:rsid w:val="006F1314"/>
    <w:rsid w:val="006F2400"/>
    <w:rsid w:val="006F3BD0"/>
    <w:rsid w:val="006F4032"/>
    <w:rsid w:val="006F4427"/>
    <w:rsid w:val="006F4685"/>
    <w:rsid w:val="006F4976"/>
    <w:rsid w:val="006F4FAC"/>
    <w:rsid w:val="006F500B"/>
    <w:rsid w:val="006F59CF"/>
    <w:rsid w:val="006F6A17"/>
    <w:rsid w:val="006F6B0F"/>
    <w:rsid w:val="0070066C"/>
    <w:rsid w:val="00700A58"/>
    <w:rsid w:val="00700E88"/>
    <w:rsid w:val="00701D5F"/>
    <w:rsid w:val="00702074"/>
    <w:rsid w:val="00703133"/>
    <w:rsid w:val="00703AD4"/>
    <w:rsid w:val="00703C28"/>
    <w:rsid w:val="00704479"/>
    <w:rsid w:val="0070482B"/>
    <w:rsid w:val="00705284"/>
    <w:rsid w:val="00706D8D"/>
    <w:rsid w:val="007109BA"/>
    <w:rsid w:val="00711154"/>
    <w:rsid w:val="00711397"/>
    <w:rsid w:val="007116DC"/>
    <w:rsid w:val="00711E18"/>
    <w:rsid w:val="00711F74"/>
    <w:rsid w:val="00712AFC"/>
    <w:rsid w:val="00713309"/>
    <w:rsid w:val="00713FB2"/>
    <w:rsid w:val="00714BC9"/>
    <w:rsid w:val="007151D7"/>
    <w:rsid w:val="007158AF"/>
    <w:rsid w:val="007159A6"/>
    <w:rsid w:val="00715A9E"/>
    <w:rsid w:val="00715C5A"/>
    <w:rsid w:val="00717891"/>
    <w:rsid w:val="00717A06"/>
    <w:rsid w:val="00720A77"/>
    <w:rsid w:val="00721E6E"/>
    <w:rsid w:val="00721FD3"/>
    <w:rsid w:val="00721FF9"/>
    <w:rsid w:val="007224D1"/>
    <w:rsid w:val="0072303E"/>
    <w:rsid w:val="00724225"/>
    <w:rsid w:val="00724574"/>
    <w:rsid w:val="00725F7C"/>
    <w:rsid w:val="00725FFD"/>
    <w:rsid w:val="00730150"/>
    <w:rsid w:val="00730161"/>
    <w:rsid w:val="00730A88"/>
    <w:rsid w:val="0073164E"/>
    <w:rsid w:val="00731E54"/>
    <w:rsid w:val="00733375"/>
    <w:rsid w:val="00733569"/>
    <w:rsid w:val="0073373B"/>
    <w:rsid w:val="00733DC6"/>
    <w:rsid w:val="00734C2B"/>
    <w:rsid w:val="00734DBE"/>
    <w:rsid w:val="00734EB9"/>
    <w:rsid w:val="00736324"/>
    <w:rsid w:val="00736AA7"/>
    <w:rsid w:val="00737510"/>
    <w:rsid w:val="00737867"/>
    <w:rsid w:val="007379F4"/>
    <w:rsid w:val="007422E1"/>
    <w:rsid w:val="00742E22"/>
    <w:rsid w:val="00743385"/>
    <w:rsid w:val="0074339D"/>
    <w:rsid w:val="007449D0"/>
    <w:rsid w:val="00744AB7"/>
    <w:rsid w:val="00745CD9"/>
    <w:rsid w:val="00746A78"/>
    <w:rsid w:val="00750B7E"/>
    <w:rsid w:val="00750C6B"/>
    <w:rsid w:val="00751193"/>
    <w:rsid w:val="007516FA"/>
    <w:rsid w:val="00751A09"/>
    <w:rsid w:val="00751AAD"/>
    <w:rsid w:val="007522D9"/>
    <w:rsid w:val="0075288E"/>
    <w:rsid w:val="00752BB9"/>
    <w:rsid w:val="00752DA2"/>
    <w:rsid w:val="0075393A"/>
    <w:rsid w:val="00753B27"/>
    <w:rsid w:val="00754165"/>
    <w:rsid w:val="0075478A"/>
    <w:rsid w:val="00754BA7"/>
    <w:rsid w:val="007551B0"/>
    <w:rsid w:val="00755523"/>
    <w:rsid w:val="007555DC"/>
    <w:rsid w:val="00756C53"/>
    <w:rsid w:val="00756E7A"/>
    <w:rsid w:val="00760090"/>
    <w:rsid w:val="0076047B"/>
    <w:rsid w:val="00760D70"/>
    <w:rsid w:val="00760DA5"/>
    <w:rsid w:val="0076166B"/>
    <w:rsid w:val="00761675"/>
    <w:rsid w:val="00761D35"/>
    <w:rsid w:val="007621AF"/>
    <w:rsid w:val="00762A28"/>
    <w:rsid w:val="00763668"/>
    <w:rsid w:val="00763C76"/>
    <w:rsid w:val="00763D4A"/>
    <w:rsid w:val="007644AF"/>
    <w:rsid w:val="00764A61"/>
    <w:rsid w:val="00764C46"/>
    <w:rsid w:val="00764E08"/>
    <w:rsid w:val="007650C7"/>
    <w:rsid w:val="0076563B"/>
    <w:rsid w:val="00765B3A"/>
    <w:rsid w:val="007667BF"/>
    <w:rsid w:val="00767413"/>
    <w:rsid w:val="0076793A"/>
    <w:rsid w:val="00767990"/>
    <w:rsid w:val="00770FEA"/>
    <w:rsid w:val="007715F0"/>
    <w:rsid w:val="007716D6"/>
    <w:rsid w:val="0077178C"/>
    <w:rsid w:val="007728BB"/>
    <w:rsid w:val="00772A6B"/>
    <w:rsid w:val="00772D69"/>
    <w:rsid w:val="00772DF8"/>
    <w:rsid w:val="00773E05"/>
    <w:rsid w:val="007749DC"/>
    <w:rsid w:val="00776AF0"/>
    <w:rsid w:val="007774C7"/>
    <w:rsid w:val="00780650"/>
    <w:rsid w:val="00780D86"/>
    <w:rsid w:val="00781C0E"/>
    <w:rsid w:val="00781C1B"/>
    <w:rsid w:val="00781E4D"/>
    <w:rsid w:val="00783316"/>
    <w:rsid w:val="00783630"/>
    <w:rsid w:val="00783810"/>
    <w:rsid w:val="00783A16"/>
    <w:rsid w:val="00783F7F"/>
    <w:rsid w:val="007855AE"/>
    <w:rsid w:val="007856B5"/>
    <w:rsid w:val="00786356"/>
    <w:rsid w:val="0078750E"/>
    <w:rsid w:val="007903B3"/>
    <w:rsid w:val="00790A61"/>
    <w:rsid w:val="00790C40"/>
    <w:rsid w:val="00790C8C"/>
    <w:rsid w:val="00791C1B"/>
    <w:rsid w:val="00791CE4"/>
    <w:rsid w:val="00791FD9"/>
    <w:rsid w:val="00792E79"/>
    <w:rsid w:val="0079493C"/>
    <w:rsid w:val="00795C81"/>
    <w:rsid w:val="00795E0A"/>
    <w:rsid w:val="00795ECA"/>
    <w:rsid w:val="00797AF6"/>
    <w:rsid w:val="00797B7A"/>
    <w:rsid w:val="00797C89"/>
    <w:rsid w:val="00797D5B"/>
    <w:rsid w:val="007A065C"/>
    <w:rsid w:val="007A071E"/>
    <w:rsid w:val="007A196C"/>
    <w:rsid w:val="007A3C67"/>
    <w:rsid w:val="007A3E41"/>
    <w:rsid w:val="007A4271"/>
    <w:rsid w:val="007A6792"/>
    <w:rsid w:val="007A730E"/>
    <w:rsid w:val="007A7CDE"/>
    <w:rsid w:val="007A7F49"/>
    <w:rsid w:val="007B04A3"/>
    <w:rsid w:val="007B0723"/>
    <w:rsid w:val="007B2004"/>
    <w:rsid w:val="007B20A7"/>
    <w:rsid w:val="007B2CD4"/>
    <w:rsid w:val="007B3085"/>
    <w:rsid w:val="007B3322"/>
    <w:rsid w:val="007B4BF1"/>
    <w:rsid w:val="007B50B3"/>
    <w:rsid w:val="007B63E9"/>
    <w:rsid w:val="007B6935"/>
    <w:rsid w:val="007B6B80"/>
    <w:rsid w:val="007B6D04"/>
    <w:rsid w:val="007B76C9"/>
    <w:rsid w:val="007B7855"/>
    <w:rsid w:val="007B7947"/>
    <w:rsid w:val="007B7D23"/>
    <w:rsid w:val="007C0AA7"/>
    <w:rsid w:val="007C0E83"/>
    <w:rsid w:val="007C1349"/>
    <w:rsid w:val="007C1FCF"/>
    <w:rsid w:val="007C2A05"/>
    <w:rsid w:val="007C2E69"/>
    <w:rsid w:val="007C2EE5"/>
    <w:rsid w:val="007C343A"/>
    <w:rsid w:val="007C371E"/>
    <w:rsid w:val="007C371F"/>
    <w:rsid w:val="007C4FD4"/>
    <w:rsid w:val="007C509E"/>
    <w:rsid w:val="007C51E0"/>
    <w:rsid w:val="007C52D5"/>
    <w:rsid w:val="007C6125"/>
    <w:rsid w:val="007C6136"/>
    <w:rsid w:val="007C6987"/>
    <w:rsid w:val="007C70FD"/>
    <w:rsid w:val="007C7E4E"/>
    <w:rsid w:val="007C7F25"/>
    <w:rsid w:val="007D08E7"/>
    <w:rsid w:val="007D1E18"/>
    <w:rsid w:val="007D263C"/>
    <w:rsid w:val="007D27CF"/>
    <w:rsid w:val="007D28B4"/>
    <w:rsid w:val="007D3259"/>
    <w:rsid w:val="007D3AF1"/>
    <w:rsid w:val="007D46F6"/>
    <w:rsid w:val="007D47AB"/>
    <w:rsid w:val="007D5B91"/>
    <w:rsid w:val="007D6026"/>
    <w:rsid w:val="007D61C3"/>
    <w:rsid w:val="007E00E4"/>
    <w:rsid w:val="007E0379"/>
    <w:rsid w:val="007E234F"/>
    <w:rsid w:val="007E236A"/>
    <w:rsid w:val="007E284C"/>
    <w:rsid w:val="007E3B12"/>
    <w:rsid w:val="007E4A73"/>
    <w:rsid w:val="007E4DF5"/>
    <w:rsid w:val="007E57FA"/>
    <w:rsid w:val="007E7808"/>
    <w:rsid w:val="007E7A02"/>
    <w:rsid w:val="007E7C4D"/>
    <w:rsid w:val="007E7C71"/>
    <w:rsid w:val="007E7F83"/>
    <w:rsid w:val="007F05CB"/>
    <w:rsid w:val="007F0A1A"/>
    <w:rsid w:val="007F1CD1"/>
    <w:rsid w:val="007F28C1"/>
    <w:rsid w:val="007F3759"/>
    <w:rsid w:val="007F3DE9"/>
    <w:rsid w:val="007F40E2"/>
    <w:rsid w:val="007F472C"/>
    <w:rsid w:val="007F49CB"/>
    <w:rsid w:val="007F5706"/>
    <w:rsid w:val="007F6AD9"/>
    <w:rsid w:val="007F7B48"/>
    <w:rsid w:val="008009FF"/>
    <w:rsid w:val="00801534"/>
    <w:rsid w:val="008015D1"/>
    <w:rsid w:val="008016B5"/>
    <w:rsid w:val="0080218B"/>
    <w:rsid w:val="00802B13"/>
    <w:rsid w:val="0080367A"/>
    <w:rsid w:val="008049A5"/>
    <w:rsid w:val="00804AFD"/>
    <w:rsid w:val="00804E43"/>
    <w:rsid w:val="0080563E"/>
    <w:rsid w:val="00805911"/>
    <w:rsid w:val="008065C1"/>
    <w:rsid w:val="008069E2"/>
    <w:rsid w:val="00806F60"/>
    <w:rsid w:val="00807164"/>
    <w:rsid w:val="0080769E"/>
    <w:rsid w:val="00807C9F"/>
    <w:rsid w:val="0081026D"/>
    <w:rsid w:val="008109A1"/>
    <w:rsid w:val="00810BF1"/>
    <w:rsid w:val="00811070"/>
    <w:rsid w:val="00811669"/>
    <w:rsid w:val="008119A6"/>
    <w:rsid w:val="008119D9"/>
    <w:rsid w:val="008129B4"/>
    <w:rsid w:val="00812B6D"/>
    <w:rsid w:val="00813189"/>
    <w:rsid w:val="008138FA"/>
    <w:rsid w:val="00813D14"/>
    <w:rsid w:val="00815DCD"/>
    <w:rsid w:val="0081720E"/>
    <w:rsid w:val="00817242"/>
    <w:rsid w:val="00817845"/>
    <w:rsid w:val="00820672"/>
    <w:rsid w:val="00821228"/>
    <w:rsid w:val="00822907"/>
    <w:rsid w:val="0082307F"/>
    <w:rsid w:val="00823357"/>
    <w:rsid w:val="00823FAD"/>
    <w:rsid w:val="008241E9"/>
    <w:rsid w:val="00824239"/>
    <w:rsid w:val="0082442B"/>
    <w:rsid w:val="00824BC0"/>
    <w:rsid w:val="008250FA"/>
    <w:rsid w:val="00826213"/>
    <w:rsid w:val="0082738F"/>
    <w:rsid w:val="00827655"/>
    <w:rsid w:val="00830614"/>
    <w:rsid w:val="00830B6F"/>
    <w:rsid w:val="008311E7"/>
    <w:rsid w:val="00831363"/>
    <w:rsid w:val="008314AC"/>
    <w:rsid w:val="0083168F"/>
    <w:rsid w:val="00832908"/>
    <w:rsid w:val="00832C33"/>
    <w:rsid w:val="0083478B"/>
    <w:rsid w:val="00834E4D"/>
    <w:rsid w:val="0083532F"/>
    <w:rsid w:val="008358A9"/>
    <w:rsid w:val="00835928"/>
    <w:rsid w:val="00835D0D"/>
    <w:rsid w:val="00836481"/>
    <w:rsid w:val="00837CEB"/>
    <w:rsid w:val="00840AC5"/>
    <w:rsid w:val="00840D3C"/>
    <w:rsid w:val="0084222B"/>
    <w:rsid w:val="00842BC4"/>
    <w:rsid w:val="00843790"/>
    <w:rsid w:val="00843C45"/>
    <w:rsid w:val="008440FC"/>
    <w:rsid w:val="008442DE"/>
    <w:rsid w:val="00844D11"/>
    <w:rsid w:val="008450FF"/>
    <w:rsid w:val="008465E4"/>
    <w:rsid w:val="008471E0"/>
    <w:rsid w:val="0084728C"/>
    <w:rsid w:val="0085000B"/>
    <w:rsid w:val="00850775"/>
    <w:rsid w:val="00850BEC"/>
    <w:rsid w:val="00850EB7"/>
    <w:rsid w:val="00850EFF"/>
    <w:rsid w:val="008514D7"/>
    <w:rsid w:val="00853444"/>
    <w:rsid w:val="00853624"/>
    <w:rsid w:val="008544A2"/>
    <w:rsid w:val="00855345"/>
    <w:rsid w:val="00855586"/>
    <w:rsid w:val="0085605D"/>
    <w:rsid w:val="00856275"/>
    <w:rsid w:val="00856A9A"/>
    <w:rsid w:val="00857606"/>
    <w:rsid w:val="00857793"/>
    <w:rsid w:val="00857A02"/>
    <w:rsid w:val="00857B33"/>
    <w:rsid w:val="00860125"/>
    <w:rsid w:val="00860226"/>
    <w:rsid w:val="00860EC2"/>
    <w:rsid w:val="008611A3"/>
    <w:rsid w:val="00861821"/>
    <w:rsid w:val="00862FED"/>
    <w:rsid w:val="008632BF"/>
    <w:rsid w:val="0086343B"/>
    <w:rsid w:val="008634E5"/>
    <w:rsid w:val="00863D6E"/>
    <w:rsid w:val="00863DD1"/>
    <w:rsid w:val="00863F5D"/>
    <w:rsid w:val="008642C7"/>
    <w:rsid w:val="00864F03"/>
    <w:rsid w:val="008654E8"/>
    <w:rsid w:val="00865FD2"/>
    <w:rsid w:val="00866DAF"/>
    <w:rsid w:val="00867188"/>
    <w:rsid w:val="00867D45"/>
    <w:rsid w:val="008702D8"/>
    <w:rsid w:val="008708B1"/>
    <w:rsid w:val="00870C05"/>
    <w:rsid w:val="00870DCE"/>
    <w:rsid w:val="00871EDF"/>
    <w:rsid w:val="00872023"/>
    <w:rsid w:val="00872179"/>
    <w:rsid w:val="00873227"/>
    <w:rsid w:val="00874792"/>
    <w:rsid w:val="00874E28"/>
    <w:rsid w:val="0087550E"/>
    <w:rsid w:val="0087553A"/>
    <w:rsid w:val="0087587F"/>
    <w:rsid w:val="00876084"/>
    <w:rsid w:val="008802F7"/>
    <w:rsid w:val="00881F65"/>
    <w:rsid w:val="0088206A"/>
    <w:rsid w:val="00882552"/>
    <w:rsid w:val="0088392E"/>
    <w:rsid w:val="00883F70"/>
    <w:rsid w:val="008843F8"/>
    <w:rsid w:val="008857E7"/>
    <w:rsid w:val="00886442"/>
    <w:rsid w:val="008865BD"/>
    <w:rsid w:val="0088724D"/>
    <w:rsid w:val="00887511"/>
    <w:rsid w:val="00887C79"/>
    <w:rsid w:val="008908C2"/>
    <w:rsid w:val="008908E8"/>
    <w:rsid w:val="00890C67"/>
    <w:rsid w:val="0089135A"/>
    <w:rsid w:val="00891B14"/>
    <w:rsid w:val="00892546"/>
    <w:rsid w:val="0089269B"/>
    <w:rsid w:val="0089324D"/>
    <w:rsid w:val="00895425"/>
    <w:rsid w:val="00895C5E"/>
    <w:rsid w:val="00895DD5"/>
    <w:rsid w:val="008A0371"/>
    <w:rsid w:val="008A2294"/>
    <w:rsid w:val="008A3787"/>
    <w:rsid w:val="008A41C5"/>
    <w:rsid w:val="008A44C1"/>
    <w:rsid w:val="008A4CAA"/>
    <w:rsid w:val="008A6849"/>
    <w:rsid w:val="008A6B0C"/>
    <w:rsid w:val="008A6C59"/>
    <w:rsid w:val="008A6D11"/>
    <w:rsid w:val="008A6D93"/>
    <w:rsid w:val="008A6F37"/>
    <w:rsid w:val="008B143B"/>
    <w:rsid w:val="008B1655"/>
    <w:rsid w:val="008B16C4"/>
    <w:rsid w:val="008B1A3B"/>
    <w:rsid w:val="008B1DE2"/>
    <w:rsid w:val="008B26F6"/>
    <w:rsid w:val="008B28D1"/>
    <w:rsid w:val="008B2B2D"/>
    <w:rsid w:val="008B49E9"/>
    <w:rsid w:val="008B4B1E"/>
    <w:rsid w:val="008B6B08"/>
    <w:rsid w:val="008B7E2E"/>
    <w:rsid w:val="008C2F97"/>
    <w:rsid w:val="008C427F"/>
    <w:rsid w:val="008C4BE7"/>
    <w:rsid w:val="008C5D12"/>
    <w:rsid w:val="008C6B2E"/>
    <w:rsid w:val="008C6B99"/>
    <w:rsid w:val="008C767A"/>
    <w:rsid w:val="008C7ABF"/>
    <w:rsid w:val="008D0DFD"/>
    <w:rsid w:val="008D3598"/>
    <w:rsid w:val="008D3B27"/>
    <w:rsid w:val="008D5D0F"/>
    <w:rsid w:val="008D743E"/>
    <w:rsid w:val="008D79AA"/>
    <w:rsid w:val="008D79C3"/>
    <w:rsid w:val="008D7A2E"/>
    <w:rsid w:val="008E0274"/>
    <w:rsid w:val="008E1210"/>
    <w:rsid w:val="008E1B1A"/>
    <w:rsid w:val="008E225A"/>
    <w:rsid w:val="008E28A0"/>
    <w:rsid w:val="008E31C8"/>
    <w:rsid w:val="008E4A44"/>
    <w:rsid w:val="008E59CF"/>
    <w:rsid w:val="008E6D26"/>
    <w:rsid w:val="008E720E"/>
    <w:rsid w:val="008E776F"/>
    <w:rsid w:val="008E7915"/>
    <w:rsid w:val="008F0999"/>
    <w:rsid w:val="008F166D"/>
    <w:rsid w:val="008F1D65"/>
    <w:rsid w:val="008F2BA2"/>
    <w:rsid w:val="008F32D5"/>
    <w:rsid w:val="008F3648"/>
    <w:rsid w:val="008F457F"/>
    <w:rsid w:val="008F4CD1"/>
    <w:rsid w:val="008F4EF3"/>
    <w:rsid w:val="008F4F78"/>
    <w:rsid w:val="008F5115"/>
    <w:rsid w:val="008F5361"/>
    <w:rsid w:val="008F5497"/>
    <w:rsid w:val="008F6BFC"/>
    <w:rsid w:val="008F7D95"/>
    <w:rsid w:val="008F7EA4"/>
    <w:rsid w:val="0090026B"/>
    <w:rsid w:val="00901001"/>
    <w:rsid w:val="00902342"/>
    <w:rsid w:val="00903104"/>
    <w:rsid w:val="009034E6"/>
    <w:rsid w:val="00903863"/>
    <w:rsid w:val="00903E81"/>
    <w:rsid w:val="00903FB7"/>
    <w:rsid w:val="009044B4"/>
    <w:rsid w:val="00904AC3"/>
    <w:rsid w:val="00905BF1"/>
    <w:rsid w:val="0090675A"/>
    <w:rsid w:val="0090696C"/>
    <w:rsid w:val="00907866"/>
    <w:rsid w:val="00907EA8"/>
    <w:rsid w:val="00910130"/>
    <w:rsid w:val="009108A1"/>
    <w:rsid w:val="0091168C"/>
    <w:rsid w:val="00911806"/>
    <w:rsid w:val="0091396D"/>
    <w:rsid w:val="009139D5"/>
    <w:rsid w:val="00913D14"/>
    <w:rsid w:val="00914D4E"/>
    <w:rsid w:val="00915EAC"/>
    <w:rsid w:val="009163A6"/>
    <w:rsid w:val="00916D96"/>
    <w:rsid w:val="00917417"/>
    <w:rsid w:val="00921724"/>
    <w:rsid w:val="00921930"/>
    <w:rsid w:val="00922B0C"/>
    <w:rsid w:val="00923388"/>
    <w:rsid w:val="00923C3B"/>
    <w:rsid w:val="00923D02"/>
    <w:rsid w:val="0092407B"/>
    <w:rsid w:val="009241C8"/>
    <w:rsid w:val="0092449A"/>
    <w:rsid w:val="009244E4"/>
    <w:rsid w:val="00924693"/>
    <w:rsid w:val="00924CAB"/>
    <w:rsid w:val="00925311"/>
    <w:rsid w:val="009258D0"/>
    <w:rsid w:val="00925C12"/>
    <w:rsid w:val="00926496"/>
    <w:rsid w:val="0092678B"/>
    <w:rsid w:val="0092690D"/>
    <w:rsid w:val="009273CE"/>
    <w:rsid w:val="0092756D"/>
    <w:rsid w:val="00930ABF"/>
    <w:rsid w:val="009310BA"/>
    <w:rsid w:val="00931268"/>
    <w:rsid w:val="0093283A"/>
    <w:rsid w:val="00934638"/>
    <w:rsid w:val="0093549E"/>
    <w:rsid w:val="0093603B"/>
    <w:rsid w:val="009361B3"/>
    <w:rsid w:val="009405C2"/>
    <w:rsid w:val="00940B7B"/>
    <w:rsid w:val="00942039"/>
    <w:rsid w:val="0094220D"/>
    <w:rsid w:val="00942FAE"/>
    <w:rsid w:val="0094370E"/>
    <w:rsid w:val="0094480B"/>
    <w:rsid w:val="00945F07"/>
    <w:rsid w:val="00946520"/>
    <w:rsid w:val="009476DF"/>
    <w:rsid w:val="009479DB"/>
    <w:rsid w:val="00950539"/>
    <w:rsid w:val="00950618"/>
    <w:rsid w:val="00950C8B"/>
    <w:rsid w:val="0095151B"/>
    <w:rsid w:val="00951D31"/>
    <w:rsid w:val="00952886"/>
    <w:rsid w:val="00952D49"/>
    <w:rsid w:val="00953FA5"/>
    <w:rsid w:val="00954707"/>
    <w:rsid w:val="0095567C"/>
    <w:rsid w:val="00955B1F"/>
    <w:rsid w:val="0095656D"/>
    <w:rsid w:val="00956853"/>
    <w:rsid w:val="009571A8"/>
    <w:rsid w:val="00961105"/>
    <w:rsid w:val="00961BD9"/>
    <w:rsid w:val="00962EF9"/>
    <w:rsid w:val="00963130"/>
    <w:rsid w:val="00963915"/>
    <w:rsid w:val="00963AAB"/>
    <w:rsid w:val="009652EC"/>
    <w:rsid w:val="00965AA8"/>
    <w:rsid w:val="00966935"/>
    <w:rsid w:val="009669E0"/>
    <w:rsid w:val="00966A1B"/>
    <w:rsid w:val="00967189"/>
    <w:rsid w:val="0096786B"/>
    <w:rsid w:val="00967C3D"/>
    <w:rsid w:val="009711E0"/>
    <w:rsid w:val="00971D68"/>
    <w:rsid w:val="00971F54"/>
    <w:rsid w:val="009725A1"/>
    <w:rsid w:val="00973770"/>
    <w:rsid w:val="0097562D"/>
    <w:rsid w:val="00975651"/>
    <w:rsid w:val="009756D9"/>
    <w:rsid w:val="00975EAC"/>
    <w:rsid w:val="00976DB9"/>
    <w:rsid w:val="009775AB"/>
    <w:rsid w:val="00977785"/>
    <w:rsid w:val="00977985"/>
    <w:rsid w:val="00980237"/>
    <w:rsid w:val="0098027C"/>
    <w:rsid w:val="00982630"/>
    <w:rsid w:val="00983956"/>
    <w:rsid w:val="009864AF"/>
    <w:rsid w:val="00986A91"/>
    <w:rsid w:val="0098741B"/>
    <w:rsid w:val="0098772C"/>
    <w:rsid w:val="00987BC4"/>
    <w:rsid w:val="00987BCC"/>
    <w:rsid w:val="00990397"/>
    <w:rsid w:val="009908CC"/>
    <w:rsid w:val="00990B18"/>
    <w:rsid w:val="00990EC4"/>
    <w:rsid w:val="00993648"/>
    <w:rsid w:val="009936A0"/>
    <w:rsid w:val="009945DF"/>
    <w:rsid w:val="009945E3"/>
    <w:rsid w:val="00994AD2"/>
    <w:rsid w:val="00995A87"/>
    <w:rsid w:val="00995F3C"/>
    <w:rsid w:val="0099616A"/>
    <w:rsid w:val="009968F2"/>
    <w:rsid w:val="009973F8"/>
    <w:rsid w:val="00997601"/>
    <w:rsid w:val="00997EF9"/>
    <w:rsid w:val="009A15AE"/>
    <w:rsid w:val="009A20A4"/>
    <w:rsid w:val="009A2172"/>
    <w:rsid w:val="009A2343"/>
    <w:rsid w:val="009A266A"/>
    <w:rsid w:val="009A297D"/>
    <w:rsid w:val="009A3EA2"/>
    <w:rsid w:val="009A4680"/>
    <w:rsid w:val="009A4975"/>
    <w:rsid w:val="009A546E"/>
    <w:rsid w:val="009A5490"/>
    <w:rsid w:val="009A5CC6"/>
    <w:rsid w:val="009A5E2A"/>
    <w:rsid w:val="009A5ECA"/>
    <w:rsid w:val="009A6094"/>
    <w:rsid w:val="009A652F"/>
    <w:rsid w:val="009A68AA"/>
    <w:rsid w:val="009A71BD"/>
    <w:rsid w:val="009B10B3"/>
    <w:rsid w:val="009B2DEC"/>
    <w:rsid w:val="009B39CE"/>
    <w:rsid w:val="009B45EA"/>
    <w:rsid w:val="009B5C92"/>
    <w:rsid w:val="009B61F2"/>
    <w:rsid w:val="009B7811"/>
    <w:rsid w:val="009B7A22"/>
    <w:rsid w:val="009C0263"/>
    <w:rsid w:val="009C0553"/>
    <w:rsid w:val="009C19A9"/>
    <w:rsid w:val="009C26D0"/>
    <w:rsid w:val="009C4DF7"/>
    <w:rsid w:val="009C62FE"/>
    <w:rsid w:val="009C6B24"/>
    <w:rsid w:val="009C6C72"/>
    <w:rsid w:val="009C77B0"/>
    <w:rsid w:val="009C7B19"/>
    <w:rsid w:val="009D09CE"/>
    <w:rsid w:val="009D23DF"/>
    <w:rsid w:val="009D3664"/>
    <w:rsid w:val="009D38F7"/>
    <w:rsid w:val="009D3DF1"/>
    <w:rsid w:val="009D3F14"/>
    <w:rsid w:val="009D410D"/>
    <w:rsid w:val="009D5A5E"/>
    <w:rsid w:val="009D5BA1"/>
    <w:rsid w:val="009D5CB0"/>
    <w:rsid w:val="009D638A"/>
    <w:rsid w:val="009D676E"/>
    <w:rsid w:val="009D6C87"/>
    <w:rsid w:val="009E0061"/>
    <w:rsid w:val="009E0AA8"/>
    <w:rsid w:val="009E125C"/>
    <w:rsid w:val="009E1A88"/>
    <w:rsid w:val="009E3340"/>
    <w:rsid w:val="009E3361"/>
    <w:rsid w:val="009E43FB"/>
    <w:rsid w:val="009E4FEE"/>
    <w:rsid w:val="009E7662"/>
    <w:rsid w:val="009E7F2C"/>
    <w:rsid w:val="009F0758"/>
    <w:rsid w:val="009F1563"/>
    <w:rsid w:val="009F1788"/>
    <w:rsid w:val="009F19DC"/>
    <w:rsid w:val="009F1FE5"/>
    <w:rsid w:val="009F23E0"/>
    <w:rsid w:val="009F34E4"/>
    <w:rsid w:val="009F4676"/>
    <w:rsid w:val="009F4C0E"/>
    <w:rsid w:val="009F6141"/>
    <w:rsid w:val="009F7148"/>
    <w:rsid w:val="009F7CE4"/>
    <w:rsid w:val="009F7F51"/>
    <w:rsid w:val="00A0062C"/>
    <w:rsid w:val="00A0075C"/>
    <w:rsid w:val="00A00A26"/>
    <w:rsid w:val="00A00AB6"/>
    <w:rsid w:val="00A01746"/>
    <w:rsid w:val="00A02078"/>
    <w:rsid w:val="00A02DE3"/>
    <w:rsid w:val="00A0410D"/>
    <w:rsid w:val="00A0431A"/>
    <w:rsid w:val="00A04374"/>
    <w:rsid w:val="00A044A4"/>
    <w:rsid w:val="00A05B1F"/>
    <w:rsid w:val="00A100E6"/>
    <w:rsid w:val="00A10616"/>
    <w:rsid w:val="00A110EE"/>
    <w:rsid w:val="00A11CE1"/>
    <w:rsid w:val="00A136A3"/>
    <w:rsid w:val="00A13865"/>
    <w:rsid w:val="00A14291"/>
    <w:rsid w:val="00A1583D"/>
    <w:rsid w:val="00A1657D"/>
    <w:rsid w:val="00A17729"/>
    <w:rsid w:val="00A17983"/>
    <w:rsid w:val="00A17D6F"/>
    <w:rsid w:val="00A200AD"/>
    <w:rsid w:val="00A213FD"/>
    <w:rsid w:val="00A22CCF"/>
    <w:rsid w:val="00A22FC3"/>
    <w:rsid w:val="00A23246"/>
    <w:rsid w:val="00A23BF7"/>
    <w:rsid w:val="00A2461F"/>
    <w:rsid w:val="00A24B03"/>
    <w:rsid w:val="00A26200"/>
    <w:rsid w:val="00A26C8B"/>
    <w:rsid w:val="00A272BD"/>
    <w:rsid w:val="00A27ECC"/>
    <w:rsid w:val="00A301F7"/>
    <w:rsid w:val="00A32160"/>
    <w:rsid w:val="00A326D9"/>
    <w:rsid w:val="00A33406"/>
    <w:rsid w:val="00A336C4"/>
    <w:rsid w:val="00A336CA"/>
    <w:rsid w:val="00A3383A"/>
    <w:rsid w:val="00A33C4B"/>
    <w:rsid w:val="00A342A9"/>
    <w:rsid w:val="00A35300"/>
    <w:rsid w:val="00A35AAB"/>
    <w:rsid w:val="00A3675D"/>
    <w:rsid w:val="00A367EB"/>
    <w:rsid w:val="00A377A7"/>
    <w:rsid w:val="00A37BDC"/>
    <w:rsid w:val="00A4003B"/>
    <w:rsid w:val="00A40A83"/>
    <w:rsid w:val="00A41424"/>
    <w:rsid w:val="00A43A6B"/>
    <w:rsid w:val="00A43C93"/>
    <w:rsid w:val="00A4569C"/>
    <w:rsid w:val="00A4581B"/>
    <w:rsid w:val="00A46D57"/>
    <w:rsid w:val="00A472B5"/>
    <w:rsid w:val="00A475A8"/>
    <w:rsid w:val="00A47CE5"/>
    <w:rsid w:val="00A53DB4"/>
    <w:rsid w:val="00A543B8"/>
    <w:rsid w:val="00A546B1"/>
    <w:rsid w:val="00A54AE5"/>
    <w:rsid w:val="00A55BA5"/>
    <w:rsid w:val="00A55EC3"/>
    <w:rsid w:val="00A563DF"/>
    <w:rsid w:val="00A569BF"/>
    <w:rsid w:val="00A609B5"/>
    <w:rsid w:val="00A613F4"/>
    <w:rsid w:val="00A62864"/>
    <w:rsid w:val="00A62872"/>
    <w:rsid w:val="00A63C3F"/>
    <w:rsid w:val="00A64DC2"/>
    <w:rsid w:val="00A650CD"/>
    <w:rsid w:val="00A661F3"/>
    <w:rsid w:val="00A66600"/>
    <w:rsid w:val="00A70432"/>
    <w:rsid w:val="00A711EE"/>
    <w:rsid w:val="00A71E44"/>
    <w:rsid w:val="00A7246C"/>
    <w:rsid w:val="00A73DE5"/>
    <w:rsid w:val="00A73E1C"/>
    <w:rsid w:val="00A73FAE"/>
    <w:rsid w:val="00A742CE"/>
    <w:rsid w:val="00A74505"/>
    <w:rsid w:val="00A746F2"/>
    <w:rsid w:val="00A74B51"/>
    <w:rsid w:val="00A74BBB"/>
    <w:rsid w:val="00A754EE"/>
    <w:rsid w:val="00A75830"/>
    <w:rsid w:val="00A76E81"/>
    <w:rsid w:val="00A771F7"/>
    <w:rsid w:val="00A77B50"/>
    <w:rsid w:val="00A77EC6"/>
    <w:rsid w:val="00A8210E"/>
    <w:rsid w:val="00A82140"/>
    <w:rsid w:val="00A8271A"/>
    <w:rsid w:val="00A83292"/>
    <w:rsid w:val="00A851A2"/>
    <w:rsid w:val="00A857B0"/>
    <w:rsid w:val="00A85A78"/>
    <w:rsid w:val="00A85B81"/>
    <w:rsid w:val="00A8608D"/>
    <w:rsid w:val="00A861B4"/>
    <w:rsid w:val="00A869E8"/>
    <w:rsid w:val="00A8771D"/>
    <w:rsid w:val="00A878F6"/>
    <w:rsid w:val="00A908BB"/>
    <w:rsid w:val="00A90910"/>
    <w:rsid w:val="00A90B10"/>
    <w:rsid w:val="00A90EDA"/>
    <w:rsid w:val="00A917E8"/>
    <w:rsid w:val="00A918B7"/>
    <w:rsid w:val="00A92AC9"/>
    <w:rsid w:val="00A92C30"/>
    <w:rsid w:val="00A92C50"/>
    <w:rsid w:val="00A92FC3"/>
    <w:rsid w:val="00A934F8"/>
    <w:rsid w:val="00A94232"/>
    <w:rsid w:val="00A94C59"/>
    <w:rsid w:val="00A94C5E"/>
    <w:rsid w:val="00A95195"/>
    <w:rsid w:val="00A95886"/>
    <w:rsid w:val="00A96584"/>
    <w:rsid w:val="00A96E45"/>
    <w:rsid w:val="00A97136"/>
    <w:rsid w:val="00AA092E"/>
    <w:rsid w:val="00AA0ECC"/>
    <w:rsid w:val="00AA3382"/>
    <w:rsid w:val="00AA3580"/>
    <w:rsid w:val="00AA3A58"/>
    <w:rsid w:val="00AA3C11"/>
    <w:rsid w:val="00AA4968"/>
    <w:rsid w:val="00AA57D1"/>
    <w:rsid w:val="00AA582F"/>
    <w:rsid w:val="00AA6696"/>
    <w:rsid w:val="00AA6D3E"/>
    <w:rsid w:val="00AA71A5"/>
    <w:rsid w:val="00AB1326"/>
    <w:rsid w:val="00AB282E"/>
    <w:rsid w:val="00AB2A7C"/>
    <w:rsid w:val="00AB2DA2"/>
    <w:rsid w:val="00AB5096"/>
    <w:rsid w:val="00AB601C"/>
    <w:rsid w:val="00AB697A"/>
    <w:rsid w:val="00AB70E6"/>
    <w:rsid w:val="00AB7427"/>
    <w:rsid w:val="00AB78DF"/>
    <w:rsid w:val="00AC1D12"/>
    <w:rsid w:val="00AC3055"/>
    <w:rsid w:val="00AC3A2F"/>
    <w:rsid w:val="00AC3D28"/>
    <w:rsid w:val="00AC5ADB"/>
    <w:rsid w:val="00AC5BEB"/>
    <w:rsid w:val="00AC6D0A"/>
    <w:rsid w:val="00AC76E5"/>
    <w:rsid w:val="00AC7D62"/>
    <w:rsid w:val="00AC7DBD"/>
    <w:rsid w:val="00AD0182"/>
    <w:rsid w:val="00AD09CC"/>
    <w:rsid w:val="00AD0B9F"/>
    <w:rsid w:val="00AD133B"/>
    <w:rsid w:val="00AD1850"/>
    <w:rsid w:val="00AD3003"/>
    <w:rsid w:val="00AD3272"/>
    <w:rsid w:val="00AD357C"/>
    <w:rsid w:val="00AD35E3"/>
    <w:rsid w:val="00AD361D"/>
    <w:rsid w:val="00AD4E96"/>
    <w:rsid w:val="00AD5AC2"/>
    <w:rsid w:val="00AD6186"/>
    <w:rsid w:val="00AD6DDD"/>
    <w:rsid w:val="00AE05D7"/>
    <w:rsid w:val="00AE1C13"/>
    <w:rsid w:val="00AE1D16"/>
    <w:rsid w:val="00AE205F"/>
    <w:rsid w:val="00AE34BD"/>
    <w:rsid w:val="00AE47EA"/>
    <w:rsid w:val="00AE5521"/>
    <w:rsid w:val="00AE6951"/>
    <w:rsid w:val="00AE75CC"/>
    <w:rsid w:val="00AE783F"/>
    <w:rsid w:val="00AF0163"/>
    <w:rsid w:val="00AF0D09"/>
    <w:rsid w:val="00AF1633"/>
    <w:rsid w:val="00AF183D"/>
    <w:rsid w:val="00AF2643"/>
    <w:rsid w:val="00AF29D4"/>
    <w:rsid w:val="00AF2A34"/>
    <w:rsid w:val="00AF3147"/>
    <w:rsid w:val="00AF560B"/>
    <w:rsid w:val="00AF6106"/>
    <w:rsid w:val="00B01023"/>
    <w:rsid w:val="00B022C8"/>
    <w:rsid w:val="00B0285A"/>
    <w:rsid w:val="00B0297D"/>
    <w:rsid w:val="00B036C3"/>
    <w:rsid w:val="00B040F2"/>
    <w:rsid w:val="00B04B2B"/>
    <w:rsid w:val="00B059F3"/>
    <w:rsid w:val="00B05C85"/>
    <w:rsid w:val="00B06A61"/>
    <w:rsid w:val="00B06F69"/>
    <w:rsid w:val="00B06FDE"/>
    <w:rsid w:val="00B07060"/>
    <w:rsid w:val="00B0729C"/>
    <w:rsid w:val="00B11F9F"/>
    <w:rsid w:val="00B1292B"/>
    <w:rsid w:val="00B1294C"/>
    <w:rsid w:val="00B135AF"/>
    <w:rsid w:val="00B13658"/>
    <w:rsid w:val="00B13C9C"/>
    <w:rsid w:val="00B150C8"/>
    <w:rsid w:val="00B16725"/>
    <w:rsid w:val="00B16857"/>
    <w:rsid w:val="00B16FC3"/>
    <w:rsid w:val="00B20492"/>
    <w:rsid w:val="00B2058E"/>
    <w:rsid w:val="00B206E1"/>
    <w:rsid w:val="00B20FAA"/>
    <w:rsid w:val="00B21DAC"/>
    <w:rsid w:val="00B2359B"/>
    <w:rsid w:val="00B23EFA"/>
    <w:rsid w:val="00B244DE"/>
    <w:rsid w:val="00B248D5"/>
    <w:rsid w:val="00B24F5F"/>
    <w:rsid w:val="00B253DC"/>
    <w:rsid w:val="00B2571D"/>
    <w:rsid w:val="00B258CD"/>
    <w:rsid w:val="00B25FE9"/>
    <w:rsid w:val="00B26553"/>
    <w:rsid w:val="00B26BA2"/>
    <w:rsid w:val="00B26F00"/>
    <w:rsid w:val="00B30080"/>
    <w:rsid w:val="00B305D2"/>
    <w:rsid w:val="00B30B59"/>
    <w:rsid w:val="00B31A48"/>
    <w:rsid w:val="00B31B82"/>
    <w:rsid w:val="00B31E43"/>
    <w:rsid w:val="00B32960"/>
    <w:rsid w:val="00B32C7C"/>
    <w:rsid w:val="00B338D3"/>
    <w:rsid w:val="00B33E23"/>
    <w:rsid w:val="00B33E2A"/>
    <w:rsid w:val="00B346AD"/>
    <w:rsid w:val="00B347AB"/>
    <w:rsid w:val="00B34A29"/>
    <w:rsid w:val="00B34C5E"/>
    <w:rsid w:val="00B34E19"/>
    <w:rsid w:val="00B353FE"/>
    <w:rsid w:val="00B36AE1"/>
    <w:rsid w:val="00B36BDA"/>
    <w:rsid w:val="00B3750A"/>
    <w:rsid w:val="00B37CF6"/>
    <w:rsid w:val="00B41BFB"/>
    <w:rsid w:val="00B42C31"/>
    <w:rsid w:val="00B43039"/>
    <w:rsid w:val="00B43AE7"/>
    <w:rsid w:val="00B43C15"/>
    <w:rsid w:val="00B45404"/>
    <w:rsid w:val="00B45B6E"/>
    <w:rsid w:val="00B45E0C"/>
    <w:rsid w:val="00B460E5"/>
    <w:rsid w:val="00B4699D"/>
    <w:rsid w:val="00B4705B"/>
    <w:rsid w:val="00B50021"/>
    <w:rsid w:val="00B50536"/>
    <w:rsid w:val="00B510E4"/>
    <w:rsid w:val="00B51625"/>
    <w:rsid w:val="00B517BE"/>
    <w:rsid w:val="00B51A31"/>
    <w:rsid w:val="00B51DC9"/>
    <w:rsid w:val="00B51E03"/>
    <w:rsid w:val="00B51FB6"/>
    <w:rsid w:val="00B52157"/>
    <w:rsid w:val="00B5268E"/>
    <w:rsid w:val="00B530D0"/>
    <w:rsid w:val="00B53A24"/>
    <w:rsid w:val="00B53D1D"/>
    <w:rsid w:val="00B5453B"/>
    <w:rsid w:val="00B54EDD"/>
    <w:rsid w:val="00B5511A"/>
    <w:rsid w:val="00B55D34"/>
    <w:rsid w:val="00B57A71"/>
    <w:rsid w:val="00B6243A"/>
    <w:rsid w:val="00B625F3"/>
    <w:rsid w:val="00B6277E"/>
    <w:rsid w:val="00B637C8"/>
    <w:rsid w:val="00B63A1D"/>
    <w:rsid w:val="00B63AF3"/>
    <w:rsid w:val="00B63C74"/>
    <w:rsid w:val="00B63F1D"/>
    <w:rsid w:val="00B64EDB"/>
    <w:rsid w:val="00B64FCE"/>
    <w:rsid w:val="00B65B79"/>
    <w:rsid w:val="00B65BF5"/>
    <w:rsid w:val="00B65F37"/>
    <w:rsid w:val="00B6762D"/>
    <w:rsid w:val="00B67EDC"/>
    <w:rsid w:val="00B7009C"/>
    <w:rsid w:val="00B7045E"/>
    <w:rsid w:val="00B707D0"/>
    <w:rsid w:val="00B732A1"/>
    <w:rsid w:val="00B73D33"/>
    <w:rsid w:val="00B73E98"/>
    <w:rsid w:val="00B74214"/>
    <w:rsid w:val="00B751DB"/>
    <w:rsid w:val="00B755E9"/>
    <w:rsid w:val="00B75C32"/>
    <w:rsid w:val="00B75D94"/>
    <w:rsid w:val="00B80185"/>
    <w:rsid w:val="00B80355"/>
    <w:rsid w:val="00B8073F"/>
    <w:rsid w:val="00B8086F"/>
    <w:rsid w:val="00B808F7"/>
    <w:rsid w:val="00B80E01"/>
    <w:rsid w:val="00B80EE6"/>
    <w:rsid w:val="00B819B3"/>
    <w:rsid w:val="00B82F91"/>
    <w:rsid w:val="00B82FFB"/>
    <w:rsid w:val="00B832D4"/>
    <w:rsid w:val="00B839C4"/>
    <w:rsid w:val="00B848BB"/>
    <w:rsid w:val="00B84CE8"/>
    <w:rsid w:val="00B84E70"/>
    <w:rsid w:val="00B8562D"/>
    <w:rsid w:val="00B86116"/>
    <w:rsid w:val="00B864F9"/>
    <w:rsid w:val="00B86E28"/>
    <w:rsid w:val="00B86FB6"/>
    <w:rsid w:val="00B871D5"/>
    <w:rsid w:val="00B877E7"/>
    <w:rsid w:val="00B90BAF"/>
    <w:rsid w:val="00B920B6"/>
    <w:rsid w:val="00B94424"/>
    <w:rsid w:val="00B95092"/>
    <w:rsid w:val="00B95315"/>
    <w:rsid w:val="00B96E71"/>
    <w:rsid w:val="00B97640"/>
    <w:rsid w:val="00B979E6"/>
    <w:rsid w:val="00B97E35"/>
    <w:rsid w:val="00BA03B2"/>
    <w:rsid w:val="00BA0FF4"/>
    <w:rsid w:val="00BA10A2"/>
    <w:rsid w:val="00BA1A9C"/>
    <w:rsid w:val="00BA3C68"/>
    <w:rsid w:val="00BA58BD"/>
    <w:rsid w:val="00BA5AD0"/>
    <w:rsid w:val="00BA642A"/>
    <w:rsid w:val="00BA755F"/>
    <w:rsid w:val="00BB1DC0"/>
    <w:rsid w:val="00BB21D4"/>
    <w:rsid w:val="00BB2519"/>
    <w:rsid w:val="00BB2B74"/>
    <w:rsid w:val="00BB3F81"/>
    <w:rsid w:val="00BB4DDF"/>
    <w:rsid w:val="00BB5497"/>
    <w:rsid w:val="00BB5EB1"/>
    <w:rsid w:val="00BB5F68"/>
    <w:rsid w:val="00BB6B2F"/>
    <w:rsid w:val="00BC1C7D"/>
    <w:rsid w:val="00BC2330"/>
    <w:rsid w:val="00BC29C2"/>
    <w:rsid w:val="00BC3939"/>
    <w:rsid w:val="00BC394C"/>
    <w:rsid w:val="00BC3AC9"/>
    <w:rsid w:val="00BC5A98"/>
    <w:rsid w:val="00BC5E67"/>
    <w:rsid w:val="00BC604B"/>
    <w:rsid w:val="00BC6199"/>
    <w:rsid w:val="00BC66B9"/>
    <w:rsid w:val="00BC6794"/>
    <w:rsid w:val="00BD0279"/>
    <w:rsid w:val="00BD0DAF"/>
    <w:rsid w:val="00BD1282"/>
    <w:rsid w:val="00BD15CF"/>
    <w:rsid w:val="00BD1D29"/>
    <w:rsid w:val="00BD1D56"/>
    <w:rsid w:val="00BD23FA"/>
    <w:rsid w:val="00BD24FE"/>
    <w:rsid w:val="00BD3DD3"/>
    <w:rsid w:val="00BD3E0A"/>
    <w:rsid w:val="00BD3E54"/>
    <w:rsid w:val="00BD4EC1"/>
    <w:rsid w:val="00BD54E2"/>
    <w:rsid w:val="00BD681B"/>
    <w:rsid w:val="00BD6BC4"/>
    <w:rsid w:val="00BD7CEB"/>
    <w:rsid w:val="00BD7E6E"/>
    <w:rsid w:val="00BE0261"/>
    <w:rsid w:val="00BE2730"/>
    <w:rsid w:val="00BE4109"/>
    <w:rsid w:val="00BE5601"/>
    <w:rsid w:val="00BE5786"/>
    <w:rsid w:val="00BF2220"/>
    <w:rsid w:val="00BF2575"/>
    <w:rsid w:val="00BF25DE"/>
    <w:rsid w:val="00BF29CA"/>
    <w:rsid w:val="00BF2F1F"/>
    <w:rsid w:val="00BF3108"/>
    <w:rsid w:val="00BF3870"/>
    <w:rsid w:val="00BF39BB"/>
    <w:rsid w:val="00BF4289"/>
    <w:rsid w:val="00BF52A7"/>
    <w:rsid w:val="00BF71F6"/>
    <w:rsid w:val="00BF7D69"/>
    <w:rsid w:val="00C000C8"/>
    <w:rsid w:val="00C026E6"/>
    <w:rsid w:val="00C0278F"/>
    <w:rsid w:val="00C02793"/>
    <w:rsid w:val="00C02841"/>
    <w:rsid w:val="00C02F20"/>
    <w:rsid w:val="00C035BE"/>
    <w:rsid w:val="00C04332"/>
    <w:rsid w:val="00C05066"/>
    <w:rsid w:val="00C050AF"/>
    <w:rsid w:val="00C05BAE"/>
    <w:rsid w:val="00C06C61"/>
    <w:rsid w:val="00C0765D"/>
    <w:rsid w:val="00C0778D"/>
    <w:rsid w:val="00C07DA1"/>
    <w:rsid w:val="00C07F84"/>
    <w:rsid w:val="00C1114B"/>
    <w:rsid w:val="00C11C12"/>
    <w:rsid w:val="00C12F58"/>
    <w:rsid w:val="00C14A2D"/>
    <w:rsid w:val="00C15837"/>
    <w:rsid w:val="00C15B95"/>
    <w:rsid w:val="00C16CAA"/>
    <w:rsid w:val="00C170AD"/>
    <w:rsid w:val="00C1735B"/>
    <w:rsid w:val="00C177FF"/>
    <w:rsid w:val="00C20732"/>
    <w:rsid w:val="00C20800"/>
    <w:rsid w:val="00C2094B"/>
    <w:rsid w:val="00C209FE"/>
    <w:rsid w:val="00C20C24"/>
    <w:rsid w:val="00C20F38"/>
    <w:rsid w:val="00C2105E"/>
    <w:rsid w:val="00C2142C"/>
    <w:rsid w:val="00C21B2D"/>
    <w:rsid w:val="00C21BAC"/>
    <w:rsid w:val="00C22A90"/>
    <w:rsid w:val="00C23035"/>
    <w:rsid w:val="00C231FC"/>
    <w:rsid w:val="00C2373A"/>
    <w:rsid w:val="00C243AD"/>
    <w:rsid w:val="00C25616"/>
    <w:rsid w:val="00C2698E"/>
    <w:rsid w:val="00C26A19"/>
    <w:rsid w:val="00C26BD3"/>
    <w:rsid w:val="00C2781D"/>
    <w:rsid w:val="00C27F76"/>
    <w:rsid w:val="00C30899"/>
    <w:rsid w:val="00C30D6F"/>
    <w:rsid w:val="00C31C48"/>
    <w:rsid w:val="00C32FDA"/>
    <w:rsid w:val="00C33DC5"/>
    <w:rsid w:val="00C33DC8"/>
    <w:rsid w:val="00C340A3"/>
    <w:rsid w:val="00C341F1"/>
    <w:rsid w:val="00C3446F"/>
    <w:rsid w:val="00C36290"/>
    <w:rsid w:val="00C3665E"/>
    <w:rsid w:val="00C3707C"/>
    <w:rsid w:val="00C371A0"/>
    <w:rsid w:val="00C4052E"/>
    <w:rsid w:val="00C410CC"/>
    <w:rsid w:val="00C415FC"/>
    <w:rsid w:val="00C41980"/>
    <w:rsid w:val="00C42536"/>
    <w:rsid w:val="00C42583"/>
    <w:rsid w:val="00C42BED"/>
    <w:rsid w:val="00C43542"/>
    <w:rsid w:val="00C44D2B"/>
    <w:rsid w:val="00C45AE0"/>
    <w:rsid w:val="00C45ED1"/>
    <w:rsid w:val="00C4650B"/>
    <w:rsid w:val="00C46A7D"/>
    <w:rsid w:val="00C46A83"/>
    <w:rsid w:val="00C50191"/>
    <w:rsid w:val="00C50452"/>
    <w:rsid w:val="00C50BDC"/>
    <w:rsid w:val="00C50C53"/>
    <w:rsid w:val="00C50F04"/>
    <w:rsid w:val="00C51AC2"/>
    <w:rsid w:val="00C5258D"/>
    <w:rsid w:val="00C533EF"/>
    <w:rsid w:val="00C5453C"/>
    <w:rsid w:val="00C54A51"/>
    <w:rsid w:val="00C551BD"/>
    <w:rsid w:val="00C55307"/>
    <w:rsid w:val="00C563C0"/>
    <w:rsid w:val="00C57209"/>
    <w:rsid w:val="00C575EC"/>
    <w:rsid w:val="00C578DA"/>
    <w:rsid w:val="00C57E42"/>
    <w:rsid w:val="00C60B08"/>
    <w:rsid w:val="00C60E80"/>
    <w:rsid w:val="00C624A2"/>
    <w:rsid w:val="00C6268B"/>
    <w:rsid w:val="00C645F7"/>
    <w:rsid w:val="00C65AFF"/>
    <w:rsid w:val="00C66999"/>
    <w:rsid w:val="00C6707B"/>
    <w:rsid w:val="00C67240"/>
    <w:rsid w:val="00C67F81"/>
    <w:rsid w:val="00C702F6"/>
    <w:rsid w:val="00C70344"/>
    <w:rsid w:val="00C70983"/>
    <w:rsid w:val="00C71248"/>
    <w:rsid w:val="00C73B98"/>
    <w:rsid w:val="00C74212"/>
    <w:rsid w:val="00C74DEE"/>
    <w:rsid w:val="00C75B1D"/>
    <w:rsid w:val="00C76055"/>
    <w:rsid w:val="00C7610A"/>
    <w:rsid w:val="00C76D36"/>
    <w:rsid w:val="00C77783"/>
    <w:rsid w:val="00C80DB8"/>
    <w:rsid w:val="00C81199"/>
    <w:rsid w:val="00C81228"/>
    <w:rsid w:val="00C812DA"/>
    <w:rsid w:val="00C82A77"/>
    <w:rsid w:val="00C83010"/>
    <w:rsid w:val="00C83289"/>
    <w:rsid w:val="00C83785"/>
    <w:rsid w:val="00C866D8"/>
    <w:rsid w:val="00C868C9"/>
    <w:rsid w:val="00C87343"/>
    <w:rsid w:val="00C87E2A"/>
    <w:rsid w:val="00C90A5A"/>
    <w:rsid w:val="00C92148"/>
    <w:rsid w:val="00C92C80"/>
    <w:rsid w:val="00C92E14"/>
    <w:rsid w:val="00C932D3"/>
    <w:rsid w:val="00C9375E"/>
    <w:rsid w:val="00C93F82"/>
    <w:rsid w:val="00C943BD"/>
    <w:rsid w:val="00C944B1"/>
    <w:rsid w:val="00C9525D"/>
    <w:rsid w:val="00C95354"/>
    <w:rsid w:val="00C95462"/>
    <w:rsid w:val="00C9563E"/>
    <w:rsid w:val="00C95FB9"/>
    <w:rsid w:val="00C9689A"/>
    <w:rsid w:val="00C9747A"/>
    <w:rsid w:val="00CA098E"/>
    <w:rsid w:val="00CA3A71"/>
    <w:rsid w:val="00CA3E13"/>
    <w:rsid w:val="00CA4595"/>
    <w:rsid w:val="00CA4903"/>
    <w:rsid w:val="00CA4B0D"/>
    <w:rsid w:val="00CA553B"/>
    <w:rsid w:val="00CA60A9"/>
    <w:rsid w:val="00CA64BC"/>
    <w:rsid w:val="00CA672D"/>
    <w:rsid w:val="00CA6E5C"/>
    <w:rsid w:val="00CA78D8"/>
    <w:rsid w:val="00CB0283"/>
    <w:rsid w:val="00CB050C"/>
    <w:rsid w:val="00CB0C7F"/>
    <w:rsid w:val="00CB1CED"/>
    <w:rsid w:val="00CB2641"/>
    <w:rsid w:val="00CB4B51"/>
    <w:rsid w:val="00CB4F90"/>
    <w:rsid w:val="00CB651E"/>
    <w:rsid w:val="00CB724B"/>
    <w:rsid w:val="00CB72FD"/>
    <w:rsid w:val="00CC0518"/>
    <w:rsid w:val="00CC0591"/>
    <w:rsid w:val="00CC209F"/>
    <w:rsid w:val="00CC213F"/>
    <w:rsid w:val="00CC216D"/>
    <w:rsid w:val="00CC2336"/>
    <w:rsid w:val="00CC464C"/>
    <w:rsid w:val="00CC4B29"/>
    <w:rsid w:val="00CC6340"/>
    <w:rsid w:val="00CC63CF"/>
    <w:rsid w:val="00CC7D16"/>
    <w:rsid w:val="00CD01F3"/>
    <w:rsid w:val="00CD0A21"/>
    <w:rsid w:val="00CD0E16"/>
    <w:rsid w:val="00CD3F7E"/>
    <w:rsid w:val="00CD529B"/>
    <w:rsid w:val="00CD55AE"/>
    <w:rsid w:val="00CD5895"/>
    <w:rsid w:val="00CD681A"/>
    <w:rsid w:val="00CD6CB8"/>
    <w:rsid w:val="00CE0862"/>
    <w:rsid w:val="00CE0E65"/>
    <w:rsid w:val="00CE15E9"/>
    <w:rsid w:val="00CE1B13"/>
    <w:rsid w:val="00CE21D0"/>
    <w:rsid w:val="00CE3269"/>
    <w:rsid w:val="00CE364C"/>
    <w:rsid w:val="00CE3B36"/>
    <w:rsid w:val="00CE45EE"/>
    <w:rsid w:val="00CE4A32"/>
    <w:rsid w:val="00CE4FBD"/>
    <w:rsid w:val="00CE540C"/>
    <w:rsid w:val="00CE6FB1"/>
    <w:rsid w:val="00CE740C"/>
    <w:rsid w:val="00CF0241"/>
    <w:rsid w:val="00CF12D5"/>
    <w:rsid w:val="00CF1A0E"/>
    <w:rsid w:val="00CF289F"/>
    <w:rsid w:val="00CF2A97"/>
    <w:rsid w:val="00CF2BD7"/>
    <w:rsid w:val="00CF37CB"/>
    <w:rsid w:val="00CF44DC"/>
    <w:rsid w:val="00CF471E"/>
    <w:rsid w:val="00CF4C07"/>
    <w:rsid w:val="00CF4ECB"/>
    <w:rsid w:val="00CF4FCA"/>
    <w:rsid w:val="00CF5289"/>
    <w:rsid w:val="00CF65BF"/>
    <w:rsid w:val="00CF6910"/>
    <w:rsid w:val="00CF7493"/>
    <w:rsid w:val="00CF794B"/>
    <w:rsid w:val="00D003CB"/>
    <w:rsid w:val="00D01567"/>
    <w:rsid w:val="00D021AA"/>
    <w:rsid w:val="00D02509"/>
    <w:rsid w:val="00D027DF"/>
    <w:rsid w:val="00D02A16"/>
    <w:rsid w:val="00D03441"/>
    <w:rsid w:val="00D0554C"/>
    <w:rsid w:val="00D05E6A"/>
    <w:rsid w:val="00D07031"/>
    <w:rsid w:val="00D07096"/>
    <w:rsid w:val="00D07428"/>
    <w:rsid w:val="00D07CF7"/>
    <w:rsid w:val="00D1063C"/>
    <w:rsid w:val="00D12EA9"/>
    <w:rsid w:val="00D13930"/>
    <w:rsid w:val="00D13B19"/>
    <w:rsid w:val="00D14281"/>
    <w:rsid w:val="00D146DD"/>
    <w:rsid w:val="00D14951"/>
    <w:rsid w:val="00D15489"/>
    <w:rsid w:val="00D15DDE"/>
    <w:rsid w:val="00D162D6"/>
    <w:rsid w:val="00D168FF"/>
    <w:rsid w:val="00D169C2"/>
    <w:rsid w:val="00D17684"/>
    <w:rsid w:val="00D17F68"/>
    <w:rsid w:val="00D2052F"/>
    <w:rsid w:val="00D2086C"/>
    <w:rsid w:val="00D2128A"/>
    <w:rsid w:val="00D217CE"/>
    <w:rsid w:val="00D23A26"/>
    <w:rsid w:val="00D25B95"/>
    <w:rsid w:val="00D25FE4"/>
    <w:rsid w:val="00D267E4"/>
    <w:rsid w:val="00D26AC4"/>
    <w:rsid w:val="00D26C37"/>
    <w:rsid w:val="00D2740D"/>
    <w:rsid w:val="00D275E6"/>
    <w:rsid w:val="00D2767A"/>
    <w:rsid w:val="00D27A23"/>
    <w:rsid w:val="00D3028A"/>
    <w:rsid w:val="00D30414"/>
    <w:rsid w:val="00D31327"/>
    <w:rsid w:val="00D31E6C"/>
    <w:rsid w:val="00D335C6"/>
    <w:rsid w:val="00D34C35"/>
    <w:rsid w:val="00D35F8A"/>
    <w:rsid w:val="00D36069"/>
    <w:rsid w:val="00D36EAD"/>
    <w:rsid w:val="00D40272"/>
    <w:rsid w:val="00D40401"/>
    <w:rsid w:val="00D407F0"/>
    <w:rsid w:val="00D410E5"/>
    <w:rsid w:val="00D414A8"/>
    <w:rsid w:val="00D41EAE"/>
    <w:rsid w:val="00D42314"/>
    <w:rsid w:val="00D42788"/>
    <w:rsid w:val="00D42A0B"/>
    <w:rsid w:val="00D4457F"/>
    <w:rsid w:val="00D44787"/>
    <w:rsid w:val="00D451BD"/>
    <w:rsid w:val="00D4610C"/>
    <w:rsid w:val="00D46EDC"/>
    <w:rsid w:val="00D474A2"/>
    <w:rsid w:val="00D47670"/>
    <w:rsid w:val="00D47965"/>
    <w:rsid w:val="00D47E71"/>
    <w:rsid w:val="00D5028C"/>
    <w:rsid w:val="00D502B3"/>
    <w:rsid w:val="00D50B4A"/>
    <w:rsid w:val="00D50C8F"/>
    <w:rsid w:val="00D51260"/>
    <w:rsid w:val="00D51A22"/>
    <w:rsid w:val="00D544AD"/>
    <w:rsid w:val="00D5499F"/>
    <w:rsid w:val="00D54A46"/>
    <w:rsid w:val="00D54B6F"/>
    <w:rsid w:val="00D54E64"/>
    <w:rsid w:val="00D55454"/>
    <w:rsid w:val="00D55877"/>
    <w:rsid w:val="00D5631D"/>
    <w:rsid w:val="00D577C2"/>
    <w:rsid w:val="00D577E2"/>
    <w:rsid w:val="00D57F9A"/>
    <w:rsid w:val="00D57F9B"/>
    <w:rsid w:val="00D60402"/>
    <w:rsid w:val="00D608BD"/>
    <w:rsid w:val="00D6135B"/>
    <w:rsid w:val="00D62323"/>
    <w:rsid w:val="00D624F6"/>
    <w:rsid w:val="00D62C29"/>
    <w:rsid w:val="00D632CB"/>
    <w:rsid w:val="00D6366F"/>
    <w:rsid w:val="00D637DF"/>
    <w:rsid w:val="00D63F8C"/>
    <w:rsid w:val="00D64482"/>
    <w:rsid w:val="00D64BCC"/>
    <w:rsid w:val="00D6576C"/>
    <w:rsid w:val="00D66735"/>
    <w:rsid w:val="00D66E15"/>
    <w:rsid w:val="00D67313"/>
    <w:rsid w:val="00D67E87"/>
    <w:rsid w:val="00D7044F"/>
    <w:rsid w:val="00D7077F"/>
    <w:rsid w:val="00D70AF4"/>
    <w:rsid w:val="00D70C02"/>
    <w:rsid w:val="00D713BE"/>
    <w:rsid w:val="00D71438"/>
    <w:rsid w:val="00D73711"/>
    <w:rsid w:val="00D73AAC"/>
    <w:rsid w:val="00D73C0B"/>
    <w:rsid w:val="00D740EA"/>
    <w:rsid w:val="00D74293"/>
    <w:rsid w:val="00D74634"/>
    <w:rsid w:val="00D74773"/>
    <w:rsid w:val="00D748A4"/>
    <w:rsid w:val="00D754AF"/>
    <w:rsid w:val="00D75541"/>
    <w:rsid w:val="00D75824"/>
    <w:rsid w:val="00D75FD5"/>
    <w:rsid w:val="00D76D9F"/>
    <w:rsid w:val="00D77897"/>
    <w:rsid w:val="00D77CDC"/>
    <w:rsid w:val="00D80574"/>
    <w:rsid w:val="00D80737"/>
    <w:rsid w:val="00D80854"/>
    <w:rsid w:val="00D815E5"/>
    <w:rsid w:val="00D8216F"/>
    <w:rsid w:val="00D8232C"/>
    <w:rsid w:val="00D825D1"/>
    <w:rsid w:val="00D82630"/>
    <w:rsid w:val="00D835BC"/>
    <w:rsid w:val="00D835C4"/>
    <w:rsid w:val="00D8374A"/>
    <w:rsid w:val="00D8383C"/>
    <w:rsid w:val="00D83AEA"/>
    <w:rsid w:val="00D860BC"/>
    <w:rsid w:val="00D86311"/>
    <w:rsid w:val="00D863CA"/>
    <w:rsid w:val="00D868BA"/>
    <w:rsid w:val="00D8699D"/>
    <w:rsid w:val="00D916E6"/>
    <w:rsid w:val="00D917B2"/>
    <w:rsid w:val="00D91838"/>
    <w:rsid w:val="00D922E0"/>
    <w:rsid w:val="00D92714"/>
    <w:rsid w:val="00D92BAE"/>
    <w:rsid w:val="00D92E52"/>
    <w:rsid w:val="00D92E98"/>
    <w:rsid w:val="00D9341D"/>
    <w:rsid w:val="00D939E2"/>
    <w:rsid w:val="00D94179"/>
    <w:rsid w:val="00D94210"/>
    <w:rsid w:val="00D94E0A"/>
    <w:rsid w:val="00D94F49"/>
    <w:rsid w:val="00D95D54"/>
    <w:rsid w:val="00D9642C"/>
    <w:rsid w:val="00D9669F"/>
    <w:rsid w:val="00D97EC8"/>
    <w:rsid w:val="00DA059C"/>
    <w:rsid w:val="00DA0947"/>
    <w:rsid w:val="00DA1F7F"/>
    <w:rsid w:val="00DA2063"/>
    <w:rsid w:val="00DA2BA8"/>
    <w:rsid w:val="00DA5585"/>
    <w:rsid w:val="00DA5652"/>
    <w:rsid w:val="00DA5DB2"/>
    <w:rsid w:val="00DA64DF"/>
    <w:rsid w:val="00DA7200"/>
    <w:rsid w:val="00DB0263"/>
    <w:rsid w:val="00DB0709"/>
    <w:rsid w:val="00DB079F"/>
    <w:rsid w:val="00DB14D2"/>
    <w:rsid w:val="00DB2120"/>
    <w:rsid w:val="00DB2354"/>
    <w:rsid w:val="00DB423E"/>
    <w:rsid w:val="00DB4AEF"/>
    <w:rsid w:val="00DB4FCE"/>
    <w:rsid w:val="00DB5258"/>
    <w:rsid w:val="00DB5954"/>
    <w:rsid w:val="00DB68C2"/>
    <w:rsid w:val="00DB703F"/>
    <w:rsid w:val="00DB7142"/>
    <w:rsid w:val="00DC0C95"/>
    <w:rsid w:val="00DC0CA0"/>
    <w:rsid w:val="00DC1166"/>
    <w:rsid w:val="00DC1503"/>
    <w:rsid w:val="00DC1702"/>
    <w:rsid w:val="00DC1F12"/>
    <w:rsid w:val="00DC36E6"/>
    <w:rsid w:val="00DC4067"/>
    <w:rsid w:val="00DC41FE"/>
    <w:rsid w:val="00DC5DF7"/>
    <w:rsid w:val="00DC65AA"/>
    <w:rsid w:val="00DC6E92"/>
    <w:rsid w:val="00DC7363"/>
    <w:rsid w:val="00DC751C"/>
    <w:rsid w:val="00DC75EF"/>
    <w:rsid w:val="00DD00A3"/>
    <w:rsid w:val="00DD0593"/>
    <w:rsid w:val="00DD185A"/>
    <w:rsid w:val="00DD292B"/>
    <w:rsid w:val="00DD3CB0"/>
    <w:rsid w:val="00DD3DCC"/>
    <w:rsid w:val="00DD6167"/>
    <w:rsid w:val="00DD62F8"/>
    <w:rsid w:val="00DD64E3"/>
    <w:rsid w:val="00DE13F4"/>
    <w:rsid w:val="00DE236A"/>
    <w:rsid w:val="00DE31D3"/>
    <w:rsid w:val="00DE354D"/>
    <w:rsid w:val="00DE38D8"/>
    <w:rsid w:val="00DE3FAD"/>
    <w:rsid w:val="00DE4C85"/>
    <w:rsid w:val="00DE53FF"/>
    <w:rsid w:val="00DE5724"/>
    <w:rsid w:val="00DE5A64"/>
    <w:rsid w:val="00DE6212"/>
    <w:rsid w:val="00DE6655"/>
    <w:rsid w:val="00DE67BB"/>
    <w:rsid w:val="00DE67EC"/>
    <w:rsid w:val="00DE6998"/>
    <w:rsid w:val="00DE6BB6"/>
    <w:rsid w:val="00DE7306"/>
    <w:rsid w:val="00DE7460"/>
    <w:rsid w:val="00DE7B72"/>
    <w:rsid w:val="00DF081F"/>
    <w:rsid w:val="00DF17B3"/>
    <w:rsid w:val="00DF1863"/>
    <w:rsid w:val="00DF1A0C"/>
    <w:rsid w:val="00DF1C7D"/>
    <w:rsid w:val="00DF1ECF"/>
    <w:rsid w:val="00DF21F5"/>
    <w:rsid w:val="00DF3079"/>
    <w:rsid w:val="00DF3433"/>
    <w:rsid w:val="00DF35D4"/>
    <w:rsid w:val="00DF5690"/>
    <w:rsid w:val="00DF7B5C"/>
    <w:rsid w:val="00E00CED"/>
    <w:rsid w:val="00E00FAC"/>
    <w:rsid w:val="00E01C86"/>
    <w:rsid w:val="00E01E96"/>
    <w:rsid w:val="00E03663"/>
    <w:rsid w:val="00E04B3A"/>
    <w:rsid w:val="00E05186"/>
    <w:rsid w:val="00E05C63"/>
    <w:rsid w:val="00E06024"/>
    <w:rsid w:val="00E06912"/>
    <w:rsid w:val="00E06ABB"/>
    <w:rsid w:val="00E07EE3"/>
    <w:rsid w:val="00E11811"/>
    <w:rsid w:val="00E12871"/>
    <w:rsid w:val="00E1308B"/>
    <w:rsid w:val="00E1317B"/>
    <w:rsid w:val="00E13242"/>
    <w:rsid w:val="00E15171"/>
    <w:rsid w:val="00E157E7"/>
    <w:rsid w:val="00E15FCD"/>
    <w:rsid w:val="00E163FE"/>
    <w:rsid w:val="00E175AE"/>
    <w:rsid w:val="00E20268"/>
    <w:rsid w:val="00E20273"/>
    <w:rsid w:val="00E207B6"/>
    <w:rsid w:val="00E20F1C"/>
    <w:rsid w:val="00E21CBC"/>
    <w:rsid w:val="00E225E9"/>
    <w:rsid w:val="00E226F8"/>
    <w:rsid w:val="00E2450C"/>
    <w:rsid w:val="00E2486C"/>
    <w:rsid w:val="00E25C16"/>
    <w:rsid w:val="00E3123C"/>
    <w:rsid w:val="00E31753"/>
    <w:rsid w:val="00E3333F"/>
    <w:rsid w:val="00E3410E"/>
    <w:rsid w:val="00E34525"/>
    <w:rsid w:val="00E34742"/>
    <w:rsid w:val="00E347F0"/>
    <w:rsid w:val="00E348D2"/>
    <w:rsid w:val="00E351CD"/>
    <w:rsid w:val="00E353EC"/>
    <w:rsid w:val="00E36433"/>
    <w:rsid w:val="00E36484"/>
    <w:rsid w:val="00E368A0"/>
    <w:rsid w:val="00E36FA3"/>
    <w:rsid w:val="00E37708"/>
    <w:rsid w:val="00E419E6"/>
    <w:rsid w:val="00E41D12"/>
    <w:rsid w:val="00E42108"/>
    <w:rsid w:val="00E42F30"/>
    <w:rsid w:val="00E43DCD"/>
    <w:rsid w:val="00E44585"/>
    <w:rsid w:val="00E44D07"/>
    <w:rsid w:val="00E4533D"/>
    <w:rsid w:val="00E457D8"/>
    <w:rsid w:val="00E459A5"/>
    <w:rsid w:val="00E45D6B"/>
    <w:rsid w:val="00E4621A"/>
    <w:rsid w:val="00E46471"/>
    <w:rsid w:val="00E46B09"/>
    <w:rsid w:val="00E47BB6"/>
    <w:rsid w:val="00E5214B"/>
    <w:rsid w:val="00E52349"/>
    <w:rsid w:val="00E53348"/>
    <w:rsid w:val="00E53397"/>
    <w:rsid w:val="00E53C78"/>
    <w:rsid w:val="00E55662"/>
    <w:rsid w:val="00E56863"/>
    <w:rsid w:val="00E56AF1"/>
    <w:rsid w:val="00E56ED7"/>
    <w:rsid w:val="00E57043"/>
    <w:rsid w:val="00E57BEE"/>
    <w:rsid w:val="00E57E68"/>
    <w:rsid w:val="00E60259"/>
    <w:rsid w:val="00E60E86"/>
    <w:rsid w:val="00E610A3"/>
    <w:rsid w:val="00E6154C"/>
    <w:rsid w:val="00E6251A"/>
    <w:rsid w:val="00E62862"/>
    <w:rsid w:val="00E629D2"/>
    <w:rsid w:val="00E62A1A"/>
    <w:rsid w:val="00E62F3D"/>
    <w:rsid w:val="00E637B0"/>
    <w:rsid w:val="00E63B26"/>
    <w:rsid w:val="00E64E78"/>
    <w:rsid w:val="00E650A8"/>
    <w:rsid w:val="00E65489"/>
    <w:rsid w:val="00E65FA1"/>
    <w:rsid w:val="00E66EC1"/>
    <w:rsid w:val="00E66F8A"/>
    <w:rsid w:val="00E7028F"/>
    <w:rsid w:val="00E70C68"/>
    <w:rsid w:val="00E71260"/>
    <w:rsid w:val="00E71515"/>
    <w:rsid w:val="00E7161B"/>
    <w:rsid w:val="00E71BDF"/>
    <w:rsid w:val="00E71FDF"/>
    <w:rsid w:val="00E72731"/>
    <w:rsid w:val="00E73293"/>
    <w:rsid w:val="00E73762"/>
    <w:rsid w:val="00E74AF7"/>
    <w:rsid w:val="00E74E0E"/>
    <w:rsid w:val="00E75C71"/>
    <w:rsid w:val="00E762B1"/>
    <w:rsid w:val="00E765D0"/>
    <w:rsid w:val="00E77663"/>
    <w:rsid w:val="00E77D31"/>
    <w:rsid w:val="00E809BE"/>
    <w:rsid w:val="00E815CA"/>
    <w:rsid w:val="00E82A1E"/>
    <w:rsid w:val="00E82EA0"/>
    <w:rsid w:val="00E83435"/>
    <w:rsid w:val="00E843BD"/>
    <w:rsid w:val="00E84E71"/>
    <w:rsid w:val="00E85665"/>
    <w:rsid w:val="00E858A8"/>
    <w:rsid w:val="00E85C9B"/>
    <w:rsid w:val="00E86014"/>
    <w:rsid w:val="00E8614C"/>
    <w:rsid w:val="00E870D3"/>
    <w:rsid w:val="00E87BF6"/>
    <w:rsid w:val="00E90356"/>
    <w:rsid w:val="00E90B98"/>
    <w:rsid w:val="00E91762"/>
    <w:rsid w:val="00E92AF4"/>
    <w:rsid w:val="00E92DC4"/>
    <w:rsid w:val="00E93B1D"/>
    <w:rsid w:val="00E93D3C"/>
    <w:rsid w:val="00E9404E"/>
    <w:rsid w:val="00E9408F"/>
    <w:rsid w:val="00E942A6"/>
    <w:rsid w:val="00E94394"/>
    <w:rsid w:val="00E95A65"/>
    <w:rsid w:val="00E966C0"/>
    <w:rsid w:val="00E97CEB"/>
    <w:rsid w:val="00EA1096"/>
    <w:rsid w:val="00EA111F"/>
    <w:rsid w:val="00EA1194"/>
    <w:rsid w:val="00EA123C"/>
    <w:rsid w:val="00EA14D3"/>
    <w:rsid w:val="00EA16FA"/>
    <w:rsid w:val="00EA1FE0"/>
    <w:rsid w:val="00EA3D8B"/>
    <w:rsid w:val="00EA4229"/>
    <w:rsid w:val="00EA43E9"/>
    <w:rsid w:val="00EA61EF"/>
    <w:rsid w:val="00EA63D4"/>
    <w:rsid w:val="00EA6BBF"/>
    <w:rsid w:val="00EA7226"/>
    <w:rsid w:val="00EA72E8"/>
    <w:rsid w:val="00EA7482"/>
    <w:rsid w:val="00EA7AAA"/>
    <w:rsid w:val="00EB05CF"/>
    <w:rsid w:val="00EB0CE7"/>
    <w:rsid w:val="00EB1F7B"/>
    <w:rsid w:val="00EB1F8C"/>
    <w:rsid w:val="00EB22F4"/>
    <w:rsid w:val="00EB2B06"/>
    <w:rsid w:val="00EB2EF9"/>
    <w:rsid w:val="00EB2F68"/>
    <w:rsid w:val="00EB340F"/>
    <w:rsid w:val="00EB3481"/>
    <w:rsid w:val="00EB4D3B"/>
    <w:rsid w:val="00EB5F1A"/>
    <w:rsid w:val="00EB6005"/>
    <w:rsid w:val="00EB6444"/>
    <w:rsid w:val="00EB654E"/>
    <w:rsid w:val="00EB6FFA"/>
    <w:rsid w:val="00EB7E75"/>
    <w:rsid w:val="00EC0189"/>
    <w:rsid w:val="00EC0630"/>
    <w:rsid w:val="00EC0739"/>
    <w:rsid w:val="00EC11FB"/>
    <w:rsid w:val="00EC17C7"/>
    <w:rsid w:val="00EC1DA0"/>
    <w:rsid w:val="00EC24AC"/>
    <w:rsid w:val="00EC2CD7"/>
    <w:rsid w:val="00EC4C20"/>
    <w:rsid w:val="00EC540D"/>
    <w:rsid w:val="00EC54F8"/>
    <w:rsid w:val="00EC5643"/>
    <w:rsid w:val="00EC574A"/>
    <w:rsid w:val="00EC5D84"/>
    <w:rsid w:val="00EC6374"/>
    <w:rsid w:val="00EC6694"/>
    <w:rsid w:val="00EC6710"/>
    <w:rsid w:val="00EC6EF8"/>
    <w:rsid w:val="00EC76C5"/>
    <w:rsid w:val="00EC7B50"/>
    <w:rsid w:val="00EC7B89"/>
    <w:rsid w:val="00ED011E"/>
    <w:rsid w:val="00ED10A4"/>
    <w:rsid w:val="00ED1694"/>
    <w:rsid w:val="00ED174C"/>
    <w:rsid w:val="00ED1B9A"/>
    <w:rsid w:val="00ED1EF7"/>
    <w:rsid w:val="00ED1FFD"/>
    <w:rsid w:val="00ED3246"/>
    <w:rsid w:val="00ED38A6"/>
    <w:rsid w:val="00ED39D7"/>
    <w:rsid w:val="00ED66DC"/>
    <w:rsid w:val="00ED68A9"/>
    <w:rsid w:val="00ED6E81"/>
    <w:rsid w:val="00ED7C58"/>
    <w:rsid w:val="00ED7CF9"/>
    <w:rsid w:val="00EE04C5"/>
    <w:rsid w:val="00EE0CB2"/>
    <w:rsid w:val="00EE0EAE"/>
    <w:rsid w:val="00EE0FFE"/>
    <w:rsid w:val="00EE147C"/>
    <w:rsid w:val="00EE19CF"/>
    <w:rsid w:val="00EE1BB9"/>
    <w:rsid w:val="00EE28C6"/>
    <w:rsid w:val="00EE34AC"/>
    <w:rsid w:val="00EE362E"/>
    <w:rsid w:val="00EE3D4E"/>
    <w:rsid w:val="00EE3FE1"/>
    <w:rsid w:val="00EE545C"/>
    <w:rsid w:val="00EE7236"/>
    <w:rsid w:val="00EE7B3B"/>
    <w:rsid w:val="00EF007B"/>
    <w:rsid w:val="00EF0389"/>
    <w:rsid w:val="00EF05BA"/>
    <w:rsid w:val="00EF0BE4"/>
    <w:rsid w:val="00EF1A7C"/>
    <w:rsid w:val="00EF203E"/>
    <w:rsid w:val="00EF240C"/>
    <w:rsid w:val="00EF369A"/>
    <w:rsid w:val="00EF369B"/>
    <w:rsid w:val="00EF3C15"/>
    <w:rsid w:val="00EF4347"/>
    <w:rsid w:val="00EF4E5D"/>
    <w:rsid w:val="00EF5472"/>
    <w:rsid w:val="00EF549D"/>
    <w:rsid w:val="00EF5603"/>
    <w:rsid w:val="00EF6A97"/>
    <w:rsid w:val="00EF6E45"/>
    <w:rsid w:val="00EF7650"/>
    <w:rsid w:val="00EF767C"/>
    <w:rsid w:val="00EF7CBE"/>
    <w:rsid w:val="00F0008F"/>
    <w:rsid w:val="00F00C6E"/>
    <w:rsid w:val="00F01931"/>
    <w:rsid w:val="00F01A4D"/>
    <w:rsid w:val="00F02C89"/>
    <w:rsid w:val="00F03578"/>
    <w:rsid w:val="00F035E6"/>
    <w:rsid w:val="00F036F1"/>
    <w:rsid w:val="00F0440E"/>
    <w:rsid w:val="00F052EA"/>
    <w:rsid w:val="00F05769"/>
    <w:rsid w:val="00F05C17"/>
    <w:rsid w:val="00F07F03"/>
    <w:rsid w:val="00F10C6D"/>
    <w:rsid w:val="00F10DEA"/>
    <w:rsid w:val="00F1258C"/>
    <w:rsid w:val="00F136D2"/>
    <w:rsid w:val="00F13994"/>
    <w:rsid w:val="00F14024"/>
    <w:rsid w:val="00F14ACF"/>
    <w:rsid w:val="00F15988"/>
    <w:rsid w:val="00F15C56"/>
    <w:rsid w:val="00F164D3"/>
    <w:rsid w:val="00F169EF"/>
    <w:rsid w:val="00F16AB5"/>
    <w:rsid w:val="00F16B44"/>
    <w:rsid w:val="00F1777E"/>
    <w:rsid w:val="00F20646"/>
    <w:rsid w:val="00F22753"/>
    <w:rsid w:val="00F22769"/>
    <w:rsid w:val="00F231DF"/>
    <w:rsid w:val="00F2345F"/>
    <w:rsid w:val="00F26561"/>
    <w:rsid w:val="00F268B7"/>
    <w:rsid w:val="00F26DAD"/>
    <w:rsid w:val="00F301F2"/>
    <w:rsid w:val="00F31236"/>
    <w:rsid w:val="00F31355"/>
    <w:rsid w:val="00F331B9"/>
    <w:rsid w:val="00F33741"/>
    <w:rsid w:val="00F33E66"/>
    <w:rsid w:val="00F33EF1"/>
    <w:rsid w:val="00F347CA"/>
    <w:rsid w:val="00F35342"/>
    <w:rsid w:val="00F36260"/>
    <w:rsid w:val="00F3645C"/>
    <w:rsid w:val="00F36730"/>
    <w:rsid w:val="00F3722C"/>
    <w:rsid w:val="00F37340"/>
    <w:rsid w:val="00F41948"/>
    <w:rsid w:val="00F41B1C"/>
    <w:rsid w:val="00F41DB3"/>
    <w:rsid w:val="00F42F5B"/>
    <w:rsid w:val="00F42FA7"/>
    <w:rsid w:val="00F43A97"/>
    <w:rsid w:val="00F43D8E"/>
    <w:rsid w:val="00F44DD7"/>
    <w:rsid w:val="00F45613"/>
    <w:rsid w:val="00F46E77"/>
    <w:rsid w:val="00F471FA"/>
    <w:rsid w:val="00F505AB"/>
    <w:rsid w:val="00F50A4B"/>
    <w:rsid w:val="00F5207D"/>
    <w:rsid w:val="00F52A18"/>
    <w:rsid w:val="00F52BDB"/>
    <w:rsid w:val="00F52DEB"/>
    <w:rsid w:val="00F54A5F"/>
    <w:rsid w:val="00F54B3D"/>
    <w:rsid w:val="00F55BB9"/>
    <w:rsid w:val="00F566A4"/>
    <w:rsid w:val="00F56BB8"/>
    <w:rsid w:val="00F57D6A"/>
    <w:rsid w:val="00F61B10"/>
    <w:rsid w:val="00F61EA8"/>
    <w:rsid w:val="00F62827"/>
    <w:rsid w:val="00F63EBC"/>
    <w:rsid w:val="00F64926"/>
    <w:rsid w:val="00F6537B"/>
    <w:rsid w:val="00F66145"/>
    <w:rsid w:val="00F66722"/>
    <w:rsid w:val="00F667D5"/>
    <w:rsid w:val="00F66B77"/>
    <w:rsid w:val="00F672B7"/>
    <w:rsid w:val="00F70195"/>
    <w:rsid w:val="00F705DE"/>
    <w:rsid w:val="00F70CE3"/>
    <w:rsid w:val="00F71B7D"/>
    <w:rsid w:val="00F71C06"/>
    <w:rsid w:val="00F73C27"/>
    <w:rsid w:val="00F74188"/>
    <w:rsid w:val="00F75B32"/>
    <w:rsid w:val="00F7720E"/>
    <w:rsid w:val="00F77CE9"/>
    <w:rsid w:val="00F80653"/>
    <w:rsid w:val="00F8237C"/>
    <w:rsid w:val="00F84391"/>
    <w:rsid w:val="00F84C01"/>
    <w:rsid w:val="00F8500A"/>
    <w:rsid w:val="00F85C18"/>
    <w:rsid w:val="00F8635A"/>
    <w:rsid w:val="00F864A9"/>
    <w:rsid w:val="00F87872"/>
    <w:rsid w:val="00F87AC9"/>
    <w:rsid w:val="00F9084F"/>
    <w:rsid w:val="00F91BAA"/>
    <w:rsid w:val="00F91D45"/>
    <w:rsid w:val="00F929BC"/>
    <w:rsid w:val="00F92FA7"/>
    <w:rsid w:val="00F9346D"/>
    <w:rsid w:val="00F935DD"/>
    <w:rsid w:val="00F936BA"/>
    <w:rsid w:val="00F937BE"/>
    <w:rsid w:val="00F94362"/>
    <w:rsid w:val="00F9466A"/>
    <w:rsid w:val="00F94DBD"/>
    <w:rsid w:val="00F94F71"/>
    <w:rsid w:val="00F95AEC"/>
    <w:rsid w:val="00F97864"/>
    <w:rsid w:val="00F97C62"/>
    <w:rsid w:val="00F97EF6"/>
    <w:rsid w:val="00FA0A33"/>
    <w:rsid w:val="00FA14F7"/>
    <w:rsid w:val="00FA214D"/>
    <w:rsid w:val="00FA2336"/>
    <w:rsid w:val="00FA266F"/>
    <w:rsid w:val="00FA2742"/>
    <w:rsid w:val="00FA2D26"/>
    <w:rsid w:val="00FA3319"/>
    <w:rsid w:val="00FA4DED"/>
    <w:rsid w:val="00FA5148"/>
    <w:rsid w:val="00FA52D9"/>
    <w:rsid w:val="00FA5311"/>
    <w:rsid w:val="00FA56C6"/>
    <w:rsid w:val="00FA5A3D"/>
    <w:rsid w:val="00FA657C"/>
    <w:rsid w:val="00FA6818"/>
    <w:rsid w:val="00FA6FE8"/>
    <w:rsid w:val="00FA7B56"/>
    <w:rsid w:val="00FB0341"/>
    <w:rsid w:val="00FB08E9"/>
    <w:rsid w:val="00FB0AAA"/>
    <w:rsid w:val="00FB1608"/>
    <w:rsid w:val="00FB1792"/>
    <w:rsid w:val="00FB2403"/>
    <w:rsid w:val="00FB24CA"/>
    <w:rsid w:val="00FB2752"/>
    <w:rsid w:val="00FB293F"/>
    <w:rsid w:val="00FB3093"/>
    <w:rsid w:val="00FB3281"/>
    <w:rsid w:val="00FB3336"/>
    <w:rsid w:val="00FB38D6"/>
    <w:rsid w:val="00FB3BD7"/>
    <w:rsid w:val="00FB4867"/>
    <w:rsid w:val="00FB5028"/>
    <w:rsid w:val="00FB52C2"/>
    <w:rsid w:val="00FB5FD1"/>
    <w:rsid w:val="00FB656B"/>
    <w:rsid w:val="00FB6F52"/>
    <w:rsid w:val="00FB7B5B"/>
    <w:rsid w:val="00FB7F36"/>
    <w:rsid w:val="00FC0503"/>
    <w:rsid w:val="00FC0DC0"/>
    <w:rsid w:val="00FC130C"/>
    <w:rsid w:val="00FC1921"/>
    <w:rsid w:val="00FC1B42"/>
    <w:rsid w:val="00FC2A02"/>
    <w:rsid w:val="00FC3D7C"/>
    <w:rsid w:val="00FC4384"/>
    <w:rsid w:val="00FC4488"/>
    <w:rsid w:val="00FC5081"/>
    <w:rsid w:val="00FC5AFA"/>
    <w:rsid w:val="00FC5DF0"/>
    <w:rsid w:val="00FC63CC"/>
    <w:rsid w:val="00FC70A3"/>
    <w:rsid w:val="00FC7359"/>
    <w:rsid w:val="00FC777A"/>
    <w:rsid w:val="00FC783C"/>
    <w:rsid w:val="00FC7C9E"/>
    <w:rsid w:val="00FD1F5A"/>
    <w:rsid w:val="00FD287A"/>
    <w:rsid w:val="00FD2BE6"/>
    <w:rsid w:val="00FD2CCF"/>
    <w:rsid w:val="00FD2DD9"/>
    <w:rsid w:val="00FD3AA3"/>
    <w:rsid w:val="00FD3DEA"/>
    <w:rsid w:val="00FD556B"/>
    <w:rsid w:val="00FD5B9A"/>
    <w:rsid w:val="00FD5CCA"/>
    <w:rsid w:val="00FD5EFC"/>
    <w:rsid w:val="00FD649F"/>
    <w:rsid w:val="00FD6C17"/>
    <w:rsid w:val="00FD6F3C"/>
    <w:rsid w:val="00FE023B"/>
    <w:rsid w:val="00FE0250"/>
    <w:rsid w:val="00FE0BD5"/>
    <w:rsid w:val="00FE19FE"/>
    <w:rsid w:val="00FE1D80"/>
    <w:rsid w:val="00FE1F0F"/>
    <w:rsid w:val="00FE3BEB"/>
    <w:rsid w:val="00FE410B"/>
    <w:rsid w:val="00FE49F6"/>
    <w:rsid w:val="00FE4C0D"/>
    <w:rsid w:val="00FE5986"/>
    <w:rsid w:val="00FE5CC7"/>
    <w:rsid w:val="00FE5F24"/>
    <w:rsid w:val="00FE7142"/>
    <w:rsid w:val="00FE7637"/>
    <w:rsid w:val="00FE780A"/>
    <w:rsid w:val="00FE79AA"/>
    <w:rsid w:val="00FF059E"/>
    <w:rsid w:val="00FF0779"/>
    <w:rsid w:val="00FF07D3"/>
    <w:rsid w:val="00FF0C12"/>
    <w:rsid w:val="00FF0D98"/>
    <w:rsid w:val="00FF19C3"/>
    <w:rsid w:val="00FF19EE"/>
    <w:rsid w:val="00FF2098"/>
    <w:rsid w:val="00FF222E"/>
    <w:rsid w:val="00FF25E1"/>
    <w:rsid w:val="00FF3CFB"/>
    <w:rsid w:val="00FF753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4097">
      <o:colormru v:ext="edit" colors="#ddd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267">
    <w:lsdException w:name="Normal" w:uiPriority="0" w:qFormat="1"/>
    <w:lsdException w:name="heading 1" w:uiPriority="9" w:qFormat="1"/>
    <w:lsdException w:name="heading 2" w:uiPriority="9"/>
    <w:lsdException w:name="heading 3" w:uiPriority="9"/>
    <w:lsdException w:name="heading 4" w:uiPriority="9"/>
    <w:lsdException w:name="heading 5" w:uiPriority="9"/>
    <w:lsdException w:name="heading 6" w:uiPriority="9"/>
    <w:lsdException w:name="heading 7" w:uiPriority="9"/>
    <w:lsdException w:name="heading 8" w:uiPriority="9"/>
    <w:lsdException w:name="heading 9" w:uiPriority="9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uiPriority="0"/>
    <w:lsdException w:name="caption" w:semiHidden="1" w:uiPriority="35" w:unhideWhenUsed="1" w:qFormat="1"/>
    <w:lsdException w:name="Title" w:uiPriority="10"/>
    <w:lsdException w:name="Default Paragraph Font" w:uiPriority="0"/>
    <w:lsdException w:name="Subtitle" w:uiPriority="11"/>
    <w:lsdException w:name="Hyperlink" w:qFormat="1"/>
    <w:lsdException w:name="FollowedHyperlink" w:qFormat="1"/>
    <w:lsdException w:name="Strong" w:uiPriority="22"/>
    <w:lsdException w:name="Emphasis" w:uiPriority="20"/>
    <w:lsdException w:name="HTML Top of Form" w:uiPriority="0"/>
    <w:lsdException w:name="HTML Bottom of Form" w:uiPriority="0"/>
    <w:lsdException w:name="Normal Table" w:uiPriority="0"/>
    <w:lsdException w:name="Table Grid" w:uiPriority="39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7">
    <w:name w:val="Normal"/>
    <w:qFormat/>
    <w:rsid w:val="0044476C"/>
    <w:rPr>
      <w:sz w:val="24"/>
      <w:szCs w:val="24"/>
    </w:rPr>
  </w:style>
  <w:style w:type="paragraph" w:styleId="1">
    <w:name w:val="heading 1"/>
    <w:aliases w:val="Заг 1,новая страница,. (1.0),Заголовок к1,Gliederung1,Заголовок А,Заголовок 2-1,Заголовок 1 Знак1,новая страница Знак,Заголовок А Знак,Заголовок к1 Знак,Gliederung1 Знак,. (1.0) Знак,Заголовок 1 Знак Знак,Заголовок 2-1 Знак,ё,Знак,раздел,H1"/>
    <w:basedOn w:val="a7"/>
    <w:next w:val="a7"/>
    <w:link w:val="12"/>
    <w:autoRedefine/>
    <w:uiPriority w:val="9"/>
    <w:qFormat/>
    <w:rsid w:val="0024760C"/>
    <w:pPr>
      <w:keepNext/>
      <w:keepLines/>
      <w:numPr>
        <w:numId w:val="2"/>
      </w:numPr>
      <w:tabs>
        <w:tab w:val="left" w:pos="1276"/>
      </w:tabs>
      <w:spacing w:before="360" w:after="240"/>
      <w:ind w:right="170"/>
      <w:outlineLvl w:val="0"/>
    </w:pPr>
    <w:rPr>
      <w:b/>
      <w:bCs/>
      <w:noProof/>
      <w:sz w:val="28"/>
    </w:rPr>
  </w:style>
  <w:style w:type="paragraph" w:styleId="22">
    <w:name w:val="heading 2"/>
    <w:basedOn w:val="a7"/>
    <w:next w:val="a7"/>
    <w:link w:val="23"/>
    <w:uiPriority w:val="9"/>
    <w:rsid w:val="00001D6A"/>
    <w:pPr>
      <w:keepNext/>
      <w:outlineLvl w:val="1"/>
    </w:pPr>
    <w:rPr>
      <w:b/>
    </w:rPr>
  </w:style>
  <w:style w:type="paragraph" w:styleId="32">
    <w:name w:val="heading 3"/>
    <w:basedOn w:val="a7"/>
    <w:next w:val="a7"/>
    <w:link w:val="33"/>
    <w:uiPriority w:val="9"/>
    <w:rsid w:val="00001D6A"/>
    <w:pPr>
      <w:keepNext/>
      <w:jc w:val="center"/>
      <w:outlineLvl w:val="2"/>
    </w:pPr>
    <w:rPr>
      <w:b/>
    </w:rPr>
  </w:style>
  <w:style w:type="paragraph" w:styleId="41">
    <w:name w:val="heading 4"/>
    <w:basedOn w:val="a7"/>
    <w:next w:val="a7"/>
    <w:link w:val="42"/>
    <w:uiPriority w:val="9"/>
    <w:rsid w:val="00001D6A"/>
    <w:pPr>
      <w:keepNext/>
      <w:outlineLvl w:val="3"/>
    </w:pPr>
  </w:style>
  <w:style w:type="paragraph" w:styleId="51">
    <w:name w:val="heading 5"/>
    <w:basedOn w:val="a7"/>
    <w:next w:val="a7"/>
    <w:link w:val="52"/>
    <w:uiPriority w:val="9"/>
    <w:rsid w:val="00001D6A"/>
    <w:pPr>
      <w:keepNext/>
      <w:outlineLvl w:val="4"/>
    </w:pPr>
    <w:rPr>
      <w:b/>
      <w:i/>
      <w:sz w:val="32"/>
    </w:rPr>
  </w:style>
  <w:style w:type="paragraph" w:styleId="6">
    <w:name w:val="heading 6"/>
    <w:basedOn w:val="a7"/>
    <w:next w:val="a7"/>
    <w:link w:val="60"/>
    <w:uiPriority w:val="9"/>
    <w:rsid w:val="00001D6A"/>
    <w:pPr>
      <w:keepNext/>
      <w:jc w:val="center"/>
      <w:outlineLvl w:val="5"/>
    </w:pPr>
  </w:style>
  <w:style w:type="paragraph" w:styleId="7">
    <w:name w:val="heading 7"/>
    <w:basedOn w:val="a7"/>
    <w:next w:val="a7"/>
    <w:link w:val="70"/>
    <w:uiPriority w:val="9"/>
    <w:rsid w:val="00001D6A"/>
    <w:pPr>
      <w:keepNext/>
      <w:ind w:left="7371" w:right="1274"/>
      <w:outlineLvl w:val="6"/>
    </w:pPr>
    <w:rPr>
      <w:b/>
      <w:sz w:val="22"/>
    </w:rPr>
  </w:style>
  <w:style w:type="paragraph" w:styleId="8">
    <w:name w:val="heading 8"/>
    <w:basedOn w:val="a7"/>
    <w:next w:val="a7"/>
    <w:link w:val="80"/>
    <w:uiPriority w:val="9"/>
    <w:rsid w:val="00001D6A"/>
    <w:pPr>
      <w:keepNext/>
      <w:ind w:left="8222"/>
      <w:outlineLvl w:val="7"/>
    </w:pPr>
    <w:rPr>
      <w:b/>
    </w:rPr>
  </w:style>
  <w:style w:type="paragraph" w:styleId="9">
    <w:name w:val="heading 9"/>
    <w:basedOn w:val="a7"/>
    <w:next w:val="a7"/>
    <w:link w:val="90"/>
    <w:uiPriority w:val="9"/>
    <w:rsid w:val="00001D6A"/>
    <w:pPr>
      <w:keepNext/>
      <w:widowControl w:val="0"/>
      <w:ind w:firstLine="7797"/>
      <w:outlineLvl w:val="8"/>
    </w:pPr>
  </w:style>
  <w:style w:type="character" w:default="1" w:styleId="a8">
    <w:name w:val="Default Paragraph Font"/>
    <w:uiPriority w:val="1"/>
    <w:semiHidden/>
    <w:unhideWhenUsed/>
  </w:style>
  <w:style w:type="table" w:default="1" w:styleId="a9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a">
    <w:name w:val="No List"/>
    <w:uiPriority w:val="99"/>
    <w:semiHidden/>
    <w:unhideWhenUsed/>
  </w:style>
  <w:style w:type="paragraph" w:styleId="ab">
    <w:name w:val="header"/>
    <w:basedOn w:val="a7"/>
    <w:link w:val="ac"/>
    <w:uiPriority w:val="99"/>
    <w:rsid w:val="00001D6A"/>
    <w:pPr>
      <w:tabs>
        <w:tab w:val="center" w:pos="4153"/>
        <w:tab w:val="right" w:pos="8306"/>
      </w:tabs>
    </w:pPr>
  </w:style>
  <w:style w:type="paragraph" w:styleId="ad">
    <w:name w:val="footer"/>
    <w:basedOn w:val="a7"/>
    <w:link w:val="ae"/>
    <w:uiPriority w:val="99"/>
    <w:rsid w:val="00001D6A"/>
    <w:pPr>
      <w:tabs>
        <w:tab w:val="center" w:pos="4153"/>
        <w:tab w:val="right" w:pos="8306"/>
      </w:tabs>
    </w:pPr>
  </w:style>
  <w:style w:type="character" w:styleId="af">
    <w:name w:val="page number"/>
    <w:basedOn w:val="a8"/>
    <w:uiPriority w:val="99"/>
    <w:rsid w:val="00001D6A"/>
  </w:style>
  <w:style w:type="paragraph" w:styleId="af0">
    <w:name w:val="Body Text"/>
    <w:basedOn w:val="a7"/>
    <w:link w:val="af1"/>
    <w:uiPriority w:val="99"/>
    <w:rsid w:val="00001D6A"/>
    <w:rPr>
      <w:sz w:val="22"/>
    </w:rPr>
  </w:style>
  <w:style w:type="paragraph" w:styleId="24">
    <w:name w:val="Body Text 2"/>
    <w:basedOn w:val="a7"/>
    <w:link w:val="25"/>
    <w:uiPriority w:val="99"/>
    <w:rsid w:val="00001D6A"/>
    <w:pPr>
      <w:spacing w:line="360" w:lineRule="auto"/>
      <w:ind w:right="851"/>
    </w:pPr>
    <w:rPr>
      <w:caps/>
    </w:rPr>
  </w:style>
  <w:style w:type="paragraph" w:styleId="34">
    <w:name w:val="Body Text 3"/>
    <w:basedOn w:val="a7"/>
    <w:link w:val="35"/>
    <w:uiPriority w:val="99"/>
    <w:rsid w:val="00001D6A"/>
  </w:style>
  <w:style w:type="paragraph" w:styleId="af2">
    <w:name w:val="Body Text Indent"/>
    <w:basedOn w:val="a7"/>
    <w:link w:val="af3"/>
    <w:uiPriority w:val="99"/>
    <w:rsid w:val="00001D6A"/>
    <w:pPr>
      <w:spacing w:line="360" w:lineRule="auto"/>
      <w:ind w:firstLine="567"/>
    </w:pPr>
  </w:style>
  <w:style w:type="paragraph" w:styleId="26">
    <w:name w:val="Body Text Indent 2"/>
    <w:basedOn w:val="a7"/>
    <w:link w:val="27"/>
    <w:uiPriority w:val="99"/>
    <w:rsid w:val="00001D6A"/>
    <w:pPr>
      <w:spacing w:line="360" w:lineRule="auto"/>
      <w:ind w:firstLine="567"/>
      <w:jc w:val="both"/>
    </w:pPr>
  </w:style>
  <w:style w:type="paragraph" w:styleId="13">
    <w:name w:val="toc 1"/>
    <w:next w:val="a7"/>
    <w:autoRedefine/>
    <w:uiPriority w:val="39"/>
    <w:rsid w:val="0011426C"/>
    <w:pPr>
      <w:tabs>
        <w:tab w:val="left" w:pos="400"/>
        <w:tab w:val="right" w:leader="dot" w:pos="9638"/>
      </w:tabs>
      <w:spacing w:line="360" w:lineRule="auto"/>
    </w:pPr>
    <w:rPr>
      <w:sz w:val="24"/>
    </w:rPr>
  </w:style>
  <w:style w:type="paragraph" w:styleId="af4">
    <w:name w:val="Block Text"/>
    <w:basedOn w:val="a7"/>
    <w:uiPriority w:val="99"/>
    <w:rsid w:val="00001D6A"/>
    <w:pPr>
      <w:widowControl w:val="0"/>
      <w:ind w:left="567" w:right="849"/>
    </w:pPr>
  </w:style>
  <w:style w:type="paragraph" w:styleId="36">
    <w:name w:val="Body Text Indent 3"/>
    <w:basedOn w:val="a7"/>
    <w:link w:val="37"/>
    <w:uiPriority w:val="99"/>
    <w:rsid w:val="00001D6A"/>
    <w:pPr>
      <w:widowControl w:val="0"/>
      <w:spacing w:line="360" w:lineRule="auto"/>
      <w:ind w:firstLine="567"/>
      <w:jc w:val="both"/>
    </w:pPr>
    <w:rPr>
      <w:color w:val="800000"/>
    </w:rPr>
  </w:style>
  <w:style w:type="table" w:styleId="af5">
    <w:name w:val="Table Grid"/>
    <w:basedOn w:val="a9"/>
    <w:uiPriority w:val="39"/>
    <w:rsid w:val="00CA3E13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6">
    <w:name w:val="Hyperlink"/>
    <w:uiPriority w:val="99"/>
    <w:qFormat/>
    <w:rsid w:val="00907866"/>
    <w:rPr>
      <w:color w:val="0000FF"/>
      <w:u w:val="single"/>
    </w:rPr>
  </w:style>
  <w:style w:type="character" w:customStyle="1" w:styleId="apple-style-span">
    <w:name w:val="apple-style-span"/>
    <w:basedOn w:val="a8"/>
    <w:rsid w:val="009F1FE5"/>
  </w:style>
  <w:style w:type="paragraph" w:styleId="af7">
    <w:name w:val="Normal (Web)"/>
    <w:basedOn w:val="a7"/>
    <w:uiPriority w:val="99"/>
    <w:rsid w:val="00123DD8"/>
    <w:pPr>
      <w:spacing w:before="100" w:beforeAutospacing="1" w:after="100" w:afterAutospacing="1"/>
      <w:jc w:val="both"/>
    </w:pPr>
  </w:style>
  <w:style w:type="character" w:customStyle="1" w:styleId="ae">
    <w:name w:val="Нижний колонтитул Знак"/>
    <w:link w:val="ad"/>
    <w:uiPriority w:val="99"/>
    <w:rsid w:val="007855AE"/>
  </w:style>
  <w:style w:type="paragraph" w:customStyle="1" w:styleId="af8">
    <w:name w:val="Текст Центр"/>
    <w:basedOn w:val="a7"/>
    <w:link w:val="af9"/>
    <w:uiPriority w:val="87"/>
    <w:rsid w:val="00A55EC3"/>
    <w:pPr>
      <w:suppressAutoHyphens/>
      <w:jc w:val="center"/>
    </w:pPr>
    <w:rPr>
      <w:rFonts w:ascii="Arial" w:eastAsia="Andale Sans UI" w:hAnsi="Arial" w:cs="Arial"/>
      <w:kern w:val="24"/>
      <w:lang w:eastAsia="en-US"/>
    </w:rPr>
  </w:style>
  <w:style w:type="character" w:customStyle="1" w:styleId="af9">
    <w:name w:val="Текст Центр Знак"/>
    <w:link w:val="af8"/>
    <w:uiPriority w:val="87"/>
    <w:rsid w:val="00A55EC3"/>
    <w:rPr>
      <w:rFonts w:ascii="Arial" w:eastAsia="Andale Sans UI" w:hAnsi="Arial" w:cs="Arial"/>
      <w:kern w:val="24"/>
      <w:sz w:val="24"/>
      <w:szCs w:val="24"/>
      <w:lang w:eastAsia="en-US"/>
    </w:rPr>
  </w:style>
  <w:style w:type="paragraph" w:styleId="afa">
    <w:name w:val="Balloon Text"/>
    <w:basedOn w:val="a7"/>
    <w:link w:val="afb"/>
    <w:uiPriority w:val="99"/>
    <w:rsid w:val="00842BC4"/>
    <w:rPr>
      <w:rFonts w:ascii="Tahoma" w:hAnsi="Tahoma" w:cs="Tahoma"/>
      <w:sz w:val="16"/>
      <w:szCs w:val="16"/>
    </w:rPr>
  </w:style>
  <w:style w:type="character" w:customStyle="1" w:styleId="afb">
    <w:name w:val="Текст выноски Знак"/>
    <w:link w:val="afa"/>
    <w:uiPriority w:val="99"/>
    <w:rsid w:val="00842BC4"/>
    <w:rPr>
      <w:rFonts w:ascii="Tahoma" w:hAnsi="Tahoma" w:cs="Tahoma"/>
      <w:sz w:val="16"/>
      <w:szCs w:val="16"/>
    </w:rPr>
  </w:style>
  <w:style w:type="paragraph" w:styleId="afc">
    <w:name w:val="endnote text"/>
    <w:basedOn w:val="a7"/>
    <w:link w:val="afd"/>
    <w:uiPriority w:val="99"/>
    <w:rsid w:val="00C5258D"/>
  </w:style>
  <w:style w:type="character" w:customStyle="1" w:styleId="afd">
    <w:name w:val="Текст концевой сноски Знак"/>
    <w:basedOn w:val="a8"/>
    <w:link w:val="afc"/>
    <w:uiPriority w:val="99"/>
    <w:rsid w:val="00C5258D"/>
  </w:style>
  <w:style w:type="character" w:styleId="afe">
    <w:name w:val="endnote reference"/>
    <w:uiPriority w:val="99"/>
    <w:rsid w:val="00C5258D"/>
    <w:rPr>
      <w:vertAlign w:val="superscript"/>
    </w:rPr>
  </w:style>
  <w:style w:type="paragraph" w:customStyle="1" w:styleId="aff">
    <w:name w:val="абзац"/>
    <w:basedOn w:val="a7"/>
    <w:rsid w:val="009652EC"/>
    <w:pPr>
      <w:spacing w:line="360" w:lineRule="auto"/>
      <w:ind w:firstLine="851"/>
      <w:jc w:val="both"/>
    </w:pPr>
  </w:style>
  <w:style w:type="paragraph" w:customStyle="1" w:styleId="formattext">
    <w:name w:val="formattext"/>
    <w:basedOn w:val="a7"/>
    <w:rsid w:val="00FF0D98"/>
    <w:pPr>
      <w:spacing w:before="100" w:beforeAutospacing="1" w:after="100" w:afterAutospacing="1"/>
    </w:pPr>
  </w:style>
  <w:style w:type="character" w:customStyle="1" w:styleId="match">
    <w:name w:val="match"/>
    <w:rsid w:val="00FF0D98"/>
  </w:style>
  <w:style w:type="character" w:customStyle="1" w:styleId="apple-converted-space">
    <w:name w:val="apple-converted-space"/>
    <w:rsid w:val="00FF0D98"/>
  </w:style>
  <w:style w:type="paragraph" w:styleId="aff0">
    <w:name w:val="No Spacing"/>
    <w:uiPriority w:val="1"/>
    <w:rsid w:val="00505927"/>
  </w:style>
  <w:style w:type="character" w:styleId="aff1">
    <w:name w:val="Emphasis"/>
    <w:uiPriority w:val="20"/>
    <w:rsid w:val="00F80653"/>
    <w:rPr>
      <w:i/>
      <w:iCs/>
    </w:rPr>
  </w:style>
  <w:style w:type="paragraph" w:customStyle="1" w:styleId="Style30">
    <w:name w:val="Style30"/>
    <w:basedOn w:val="a7"/>
    <w:uiPriority w:val="99"/>
    <w:rsid w:val="003A2BAA"/>
    <w:pPr>
      <w:widowControl w:val="0"/>
      <w:autoSpaceDE w:val="0"/>
      <w:autoSpaceDN w:val="0"/>
      <w:adjustRightInd w:val="0"/>
      <w:spacing w:line="216" w:lineRule="exact"/>
    </w:pPr>
  </w:style>
  <w:style w:type="character" w:customStyle="1" w:styleId="FontStyle98">
    <w:name w:val="Font Style98"/>
    <w:uiPriority w:val="99"/>
    <w:rsid w:val="003A2BAA"/>
    <w:rPr>
      <w:rFonts w:ascii="Times New Roman" w:hAnsi="Times New Roman" w:cs="Times New Roman"/>
      <w:sz w:val="18"/>
      <w:szCs w:val="18"/>
    </w:rPr>
  </w:style>
  <w:style w:type="paragraph" w:customStyle="1" w:styleId="Default">
    <w:name w:val="Default"/>
    <w:rsid w:val="00FD5B9A"/>
    <w:pPr>
      <w:autoSpaceDE w:val="0"/>
      <w:autoSpaceDN w:val="0"/>
      <w:adjustRightInd w:val="0"/>
    </w:pPr>
    <w:rPr>
      <w:color w:val="000000"/>
      <w:sz w:val="24"/>
      <w:szCs w:val="24"/>
    </w:rPr>
  </w:style>
  <w:style w:type="character" w:customStyle="1" w:styleId="ac">
    <w:name w:val="Верхний колонтитул Знак"/>
    <w:basedOn w:val="a8"/>
    <w:link w:val="ab"/>
    <w:uiPriority w:val="99"/>
    <w:rsid w:val="00097029"/>
  </w:style>
  <w:style w:type="paragraph" w:styleId="aff2">
    <w:name w:val="List Paragraph"/>
    <w:basedOn w:val="a7"/>
    <w:uiPriority w:val="34"/>
    <w:rsid w:val="00725F7C"/>
    <w:pPr>
      <w:ind w:left="720"/>
      <w:contextualSpacing/>
    </w:pPr>
  </w:style>
  <w:style w:type="character" w:customStyle="1" w:styleId="42">
    <w:name w:val="Заголовок 4 Знак"/>
    <w:basedOn w:val="a8"/>
    <w:link w:val="41"/>
    <w:uiPriority w:val="9"/>
    <w:rsid w:val="00ED1EF7"/>
    <w:rPr>
      <w:sz w:val="24"/>
    </w:rPr>
  </w:style>
  <w:style w:type="character" w:customStyle="1" w:styleId="af3">
    <w:name w:val="Основной текст с отступом Знак"/>
    <w:basedOn w:val="a8"/>
    <w:link w:val="af2"/>
    <w:uiPriority w:val="99"/>
    <w:rsid w:val="00ED1EF7"/>
    <w:rPr>
      <w:sz w:val="24"/>
    </w:rPr>
  </w:style>
  <w:style w:type="character" w:customStyle="1" w:styleId="af1">
    <w:name w:val="Основной текст Знак"/>
    <w:basedOn w:val="a8"/>
    <w:link w:val="af0"/>
    <w:uiPriority w:val="99"/>
    <w:rsid w:val="00923388"/>
    <w:rPr>
      <w:sz w:val="22"/>
    </w:rPr>
  </w:style>
  <w:style w:type="paragraph" w:styleId="28">
    <w:name w:val="toc 2"/>
    <w:basedOn w:val="a7"/>
    <w:next w:val="a7"/>
    <w:autoRedefine/>
    <w:uiPriority w:val="39"/>
    <w:rsid w:val="0011426C"/>
    <w:pPr>
      <w:tabs>
        <w:tab w:val="left" w:pos="880"/>
        <w:tab w:val="right" w:leader="dot" w:pos="9629"/>
      </w:tabs>
      <w:spacing w:after="100"/>
      <w:ind w:left="198"/>
    </w:pPr>
  </w:style>
  <w:style w:type="paragraph" w:styleId="38">
    <w:name w:val="toc 3"/>
    <w:basedOn w:val="a7"/>
    <w:next w:val="a7"/>
    <w:autoRedefine/>
    <w:uiPriority w:val="39"/>
    <w:rsid w:val="005704BF"/>
    <w:pPr>
      <w:tabs>
        <w:tab w:val="left" w:pos="1320"/>
        <w:tab w:val="right" w:leader="dot" w:pos="9768"/>
      </w:tabs>
      <w:ind w:left="403"/>
    </w:pPr>
  </w:style>
  <w:style w:type="paragraph" w:customStyle="1" w:styleId="21">
    <w:name w:val="Заг 2"/>
    <w:basedOn w:val="a7"/>
    <w:next w:val="a7"/>
    <w:qFormat/>
    <w:rsid w:val="00495D4D"/>
    <w:pPr>
      <w:numPr>
        <w:ilvl w:val="1"/>
        <w:numId w:val="2"/>
      </w:numPr>
      <w:tabs>
        <w:tab w:val="left" w:pos="1276"/>
      </w:tabs>
      <w:spacing w:before="240" w:after="120"/>
      <w:ind w:right="170"/>
      <w:outlineLvl w:val="1"/>
    </w:pPr>
    <w:rPr>
      <w:rFonts w:eastAsia="Calibri"/>
      <w:b/>
      <w:noProof/>
      <w:lang w:eastAsia="en-US"/>
    </w:rPr>
  </w:style>
  <w:style w:type="paragraph" w:customStyle="1" w:styleId="31">
    <w:name w:val="Заг 3"/>
    <w:basedOn w:val="a7"/>
    <w:next w:val="a7"/>
    <w:qFormat/>
    <w:rsid w:val="00495D4D"/>
    <w:pPr>
      <w:numPr>
        <w:ilvl w:val="2"/>
        <w:numId w:val="2"/>
      </w:numPr>
      <w:tabs>
        <w:tab w:val="left" w:pos="1276"/>
      </w:tabs>
      <w:spacing w:before="120" w:after="120"/>
      <w:ind w:right="170"/>
    </w:pPr>
    <w:rPr>
      <w:rFonts w:eastAsia="Calibri"/>
      <w:lang w:eastAsia="en-US"/>
    </w:rPr>
  </w:style>
  <w:style w:type="paragraph" w:customStyle="1" w:styleId="aff3">
    <w:name w:val="Заг. таблиц"/>
    <w:basedOn w:val="a7"/>
    <w:rsid w:val="00495D4D"/>
    <w:pPr>
      <w:autoSpaceDE w:val="0"/>
      <w:autoSpaceDN w:val="0"/>
      <w:jc w:val="center"/>
    </w:pPr>
    <w:rPr>
      <w:rFonts w:eastAsia="Calibri"/>
      <w:bCs/>
      <w:lang w:eastAsia="en-US"/>
    </w:rPr>
  </w:style>
  <w:style w:type="character" w:customStyle="1" w:styleId="12">
    <w:name w:val="Заголовок 1 Знак"/>
    <w:aliases w:val="Заг 1 Знак,новая страница Знак1,. (1.0) Знак1,Заголовок к1 Знак1,Gliederung1 Знак1,Заголовок А Знак1,Заголовок 2-1 Знак1,Заголовок 1 Знак1 Знак,новая страница Знак Знак,Заголовок А Знак Знак,Заголовок к1 Знак Знак,Gliederung1 Знак Знак"/>
    <w:link w:val="1"/>
    <w:uiPriority w:val="9"/>
    <w:rsid w:val="0024760C"/>
    <w:rPr>
      <w:b/>
      <w:bCs/>
      <w:noProof/>
      <w:sz w:val="28"/>
      <w:szCs w:val="24"/>
    </w:rPr>
  </w:style>
  <w:style w:type="paragraph" w:customStyle="1" w:styleId="aff4">
    <w:name w:val="Названия Таблиц"/>
    <w:basedOn w:val="a7"/>
    <w:rsid w:val="00495D4D"/>
    <w:pPr>
      <w:spacing w:after="120"/>
      <w:ind w:right="170"/>
      <w:jc w:val="both"/>
    </w:pPr>
    <w:rPr>
      <w:rFonts w:eastAsia="Calibri"/>
      <w:lang w:eastAsia="en-US"/>
    </w:rPr>
  </w:style>
  <w:style w:type="paragraph" w:customStyle="1" w:styleId="aff5">
    <w:name w:val="Обычн. текст"/>
    <w:basedOn w:val="a7"/>
    <w:link w:val="aff6"/>
    <w:qFormat/>
    <w:rsid w:val="00495D4D"/>
    <w:pPr>
      <w:tabs>
        <w:tab w:val="left" w:pos="709"/>
      </w:tabs>
      <w:spacing w:line="360" w:lineRule="auto"/>
      <w:ind w:right="170" w:firstLine="709"/>
      <w:jc w:val="both"/>
    </w:pPr>
  </w:style>
  <w:style w:type="paragraph" w:customStyle="1" w:styleId="aff7">
    <w:name w:val="Приложение"/>
    <w:basedOn w:val="1"/>
    <w:qFormat/>
    <w:rsid w:val="00495D4D"/>
    <w:pPr>
      <w:numPr>
        <w:numId w:val="0"/>
      </w:numPr>
      <w:ind w:left="709"/>
      <w:jc w:val="center"/>
    </w:pPr>
  </w:style>
  <w:style w:type="paragraph" w:customStyle="1" w:styleId="a4">
    <w:name w:val="Список литер."/>
    <w:basedOn w:val="a7"/>
    <w:qFormat/>
    <w:rsid w:val="00B6243A"/>
    <w:pPr>
      <w:numPr>
        <w:numId w:val="3"/>
      </w:numPr>
      <w:tabs>
        <w:tab w:val="left" w:pos="1134"/>
      </w:tabs>
      <w:spacing w:line="360" w:lineRule="auto"/>
      <w:ind w:left="0" w:right="170" w:firstLine="709"/>
    </w:pPr>
    <w:rPr>
      <w:rFonts w:eastAsia="Calibri"/>
    </w:rPr>
  </w:style>
  <w:style w:type="paragraph" w:customStyle="1" w:styleId="a1">
    <w:name w:val="Стиль маркир. списка"/>
    <w:basedOn w:val="aff5"/>
    <w:link w:val="aff8"/>
    <w:qFormat/>
    <w:rsid w:val="00495D4D"/>
    <w:pPr>
      <w:numPr>
        <w:numId w:val="4"/>
      </w:numPr>
    </w:pPr>
  </w:style>
  <w:style w:type="character" w:customStyle="1" w:styleId="aff8">
    <w:name w:val="Стиль маркир. списка Знак"/>
    <w:basedOn w:val="a8"/>
    <w:link w:val="a1"/>
    <w:rsid w:val="00495D4D"/>
    <w:rPr>
      <w:sz w:val="24"/>
      <w:szCs w:val="24"/>
    </w:rPr>
  </w:style>
  <w:style w:type="paragraph" w:customStyle="1" w:styleId="aff9">
    <w:name w:val="Заг. Таблиц"/>
    <w:basedOn w:val="a7"/>
    <w:qFormat/>
    <w:rsid w:val="00495D4D"/>
    <w:pPr>
      <w:autoSpaceDE w:val="0"/>
      <w:autoSpaceDN w:val="0"/>
      <w:jc w:val="center"/>
    </w:pPr>
    <w:rPr>
      <w:rFonts w:eastAsia="Calibri"/>
      <w:bCs/>
      <w:lang w:eastAsia="en-US"/>
    </w:rPr>
  </w:style>
  <w:style w:type="paragraph" w:customStyle="1" w:styleId="affa">
    <w:name w:val="Названия таблиц"/>
    <w:basedOn w:val="a7"/>
    <w:qFormat/>
    <w:rsid w:val="00495D4D"/>
    <w:pPr>
      <w:spacing w:after="120"/>
      <w:ind w:right="170"/>
      <w:jc w:val="both"/>
    </w:pPr>
    <w:rPr>
      <w:rFonts w:eastAsia="Calibri"/>
      <w:lang w:eastAsia="en-US"/>
    </w:rPr>
  </w:style>
  <w:style w:type="numbering" w:customStyle="1" w:styleId="a5">
    <w:name w:val="Стиль списка"/>
    <w:rsid w:val="00495D4D"/>
    <w:pPr>
      <w:numPr>
        <w:numId w:val="5"/>
      </w:numPr>
    </w:pPr>
  </w:style>
  <w:style w:type="paragraph" w:customStyle="1" w:styleId="a6">
    <w:name w:val="Маркиров. список"/>
    <w:basedOn w:val="aff5"/>
    <w:link w:val="affb"/>
    <w:qFormat/>
    <w:rsid w:val="00495D4D"/>
    <w:pPr>
      <w:numPr>
        <w:numId w:val="5"/>
      </w:numPr>
    </w:pPr>
  </w:style>
  <w:style w:type="character" w:customStyle="1" w:styleId="affb">
    <w:name w:val="Маркиров. список Знак"/>
    <w:basedOn w:val="a8"/>
    <w:link w:val="a6"/>
    <w:rsid w:val="00495D4D"/>
    <w:rPr>
      <w:sz w:val="24"/>
      <w:szCs w:val="24"/>
    </w:rPr>
  </w:style>
  <w:style w:type="numbering" w:customStyle="1" w:styleId="14">
    <w:name w:val="Стиль списка1"/>
    <w:uiPriority w:val="99"/>
    <w:rsid w:val="00495D4D"/>
  </w:style>
  <w:style w:type="paragraph" w:styleId="affc">
    <w:name w:val="TOC Heading"/>
    <w:basedOn w:val="1"/>
    <w:next w:val="a7"/>
    <w:uiPriority w:val="39"/>
    <w:semiHidden/>
    <w:unhideWhenUsed/>
    <w:qFormat/>
    <w:rsid w:val="00FF2098"/>
    <w:pPr>
      <w:numPr>
        <w:numId w:val="0"/>
      </w:numPr>
      <w:tabs>
        <w:tab w:val="clear" w:pos="1276"/>
      </w:tabs>
      <w:spacing w:before="480" w:after="0" w:line="276" w:lineRule="auto"/>
      <w:ind w:right="0"/>
      <w:outlineLvl w:val="9"/>
    </w:pPr>
    <w:rPr>
      <w:rFonts w:asciiTheme="majorHAnsi" w:eastAsiaTheme="majorEastAsia" w:hAnsiTheme="majorHAnsi" w:cstheme="majorBidi"/>
      <w:noProof w:val="0"/>
      <w:color w:val="365F91" w:themeColor="accent1" w:themeShade="BF"/>
      <w:szCs w:val="28"/>
    </w:rPr>
  </w:style>
  <w:style w:type="paragraph" w:styleId="29">
    <w:name w:val="List Continue 2"/>
    <w:basedOn w:val="a7"/>
    <w:uiPriority w:val="99"/>
    <w:unhideWhenUsed/>
    <w:rsid w:val="00881F65"/>
    <w:pPr>
      <w:spacing w:after="120"/>
      <w:ind w:left="566"/>
      <w:contextualSpacing/>
    </w:pPr>
  </w:style>
  <w:style w:type="paragraph" w:customStyle="1" w:styleId="NEW">
    <w:name w:val="NEW"/>
    <w:basedOn w:val="a7"/>
    <w:link w:val="NEW0"/>
    <w:qFormat/>
    <w:rsid w:val="00881F65"/>
    <w:pPr>
      <w:spacing w:before="120" w:after="120"/>
      <w:ind w:left="708" w:firstLine="1"/>
    </w:pPr>
    <w:rPr>
      <w:b/>
    </w:rPr>
  </w:style>
  <w:style w:type="character" w:customStyle="1" w:styleId="NEW0">
    <w:name w:val="NEW Знак"/>
    <w:link w:val="NEW"/>
    <w:rsid w:val="00881F65"/>
    <w:rPr>
      <w:b/>
      <w:sz w:val="24"/>
      <w:szCs w:val="24"/>
    </w:rPr>
  </w:style>
  <w:style w:type="paragraph" w:customStyle="1" w:styleId="a2">
    <w:name w:val="ПодПодПункт"/>
    <w:basedOn w:val="a7"/>
    <w:link w:val="affd"/>
    <w:qFormat/>
    <w:rsid w:val="009945E3"/>
    <w:pPr>
      <w:numPr>
        <w:ilvl w:val="2"/>
        <w:numId w:val="6"/>
      </w:numPr>
      <w:tabs>
        <w:tab w:val="left" w:pos="1134"/>
      </w:tabs>
      <w:spacing w:before="120" w:after="120"/>
      <w:jc w:val="both"/>
      <w:outlineLvl w:val="2"/>
    </w:pPr>
    <w:rPr>
      <w:b/>
    </w:rPr>
  </w:style>
  <w:style w:type="character" w:customStyle="1" w:styleId="affd">
    <w:name w:val="ПодПодПункт Знак"/>
    <w:link w:val="a2"/>
    <w:rsid w:val="009945E3"/>
    <w:rPr>
      <w:b/>
      <w:sz w:val="24"/>
      <w:szCs w:val="24"/>
    </w:rPr>
  </w:style>
  <w:style w:type="paragraph" w:customStyle="1" w:styleId="NGP1">
    <w:name w:val="Обычн. текст_NGP"/>
    <w:link w:val="NGP2"/>
    <w:qFormat/>
    <w:locked/>
    <w:rsid w:val="00C50191"/>
    <w:pPr>
      <w:suppressAutoHyphens/>
      <w:spacing w:line="360" w:lineRule="auto"/>
      <w:ind w:right="170" w:firstLine="709"/>
      <w:jc w:val="both"/>
    </w:pPr>
    <w:rPr>
      <w:rFonts w:eastAsiaTheme="minorHAnsi"/>
      <w:sz w:val="24"/>
      <w:szCs w:val="22"/>
      <w:lang w:eastAsia="en-US"/>
    </w:rPr>
  </w:style>
  <w:style w:type="character" w:customStyle="1" w:styleId="NGP2">
    <w:name w:val="Обычн. текст_NGP Знак"/>
    <w:basedOn w:val="a8"/>
    <w:link w:val="NGP1"/>
    <w:rsid w:val="00C50191"/>
    <w:rPr>
      <w:rFonts w:eastAsiaTheme="minorHAnsi"/>
      <w:sz w:val="24"/>
      <w:szCs w:val="22"/>
      <w:lang w:eastAsia="en-US"/>
    </w:rPr>
  </w:style>
  <w:style w:type="paragraph" w:customStyle="1" w:styleId="NGP">
    <w:name w:val="Маркиров. список_NGP"/>
    <w:link w:val="NGP3"/>
    <w:semiHidden/>
    <w:qFormat/>
    <w:locked/>
    <w:rsid w:val="00C50191"/>
    <w:pPr>
      <w:numPr>
        <w:numId w:val="7"/>
      </w:numPr>
      <w:tabs>
        <w:tab w:val="left" w:pos="709"/>
        <w:tab w:val="left" w:pos="1021"/>
      </w:tabs>
      <w:spacing w:line="360" w:lineRule="auto"/>
      <w:ind w:left="720" w:right="170"/>
      <w:jc w:val="both"/>
    </w:pPr>
    <w:rPr>
      <w:rFonts w:eastAsiaTheme="minorHAnsi"/>
      <w:sz w:val="24"/>
      <w:szCs w:val="22"/>
      <w:lang w:eastAsia="en-US"/>
    </w:rPr>
  </w:style>
  <w:style w:type="character" w:customStyle="1" w:styleId="NGP3">
    <w:name w:val="Маркиров. список_NGP Знак"/>
    <w:basedOn w:val="a8"/>
    <w:link w:val="NGP"/>
    <w:semiHidden/>
    <w:rsid w:val="00C50191"/>
    <w:rPr>
      <w:rFonts w:eastAsiaTheme="minorHAnsi"/>
      <w:sz w:val="24"/>
      <w:szCs w:val="22"/>
      <w:lang w:eastAsia="en-US"/>
    </w:rPr>
  </w:style>
  <w:style w:type="paragraph" w:customStyle="1" w:styleId="1NGP">
    <w:name w:val="Заг 1_NGP"/>
    <w:next w:val="NGP1"/>
    <w:link w:val="1NGP0"/>
    <w:semiHidden/>
    <w:qFormat/>
    <w:locked/>
    <w:rsid w:val="00401D2C"/>
    <w:pPr>
      <w:keepNext/>
      <w:keepLines/>
      <w:pageBreakBefore/>
      <w:numPr>
        <w:numId w:val="8"/>
      </w:numPr>
      <w:tabs>
        <w:tab w:val="left" w:pos="1276"/>
      </w:tabs>
      <w:suppressAutoHyphens/>
      <w:spacing w:before="360" w:after="240"/>
      <w:ind w:left="0" w:right="170" w:firstLine="709"/>
      <w:jc w:val="both"/>
      <w:outlineLvl w:val="0"/>
    </w:pPr>
    <w:rPr>
      <w:rFonts w:eastAsiaTheme="majorEastAsia"/>
      <w:b/>
      <w:bCs/>
      <w:sz w:val="28"/>
      <w:szCs w:val="28"/>
      <w:lang w:val="en-US" w:eastAsia="en-US"/>
    </w:rPr>
  </w:style>
  <w:style w:type="paragraph" w:customStyle="1" w:styleId="2NGP">
    <w:name w:val="Заг 2_NGP"/>
    <w:next w:val="NGP1"/>
    <w:link w:val="2NGP0"/>
    <w:semiHidden/>
    <w:qFormat/>
    <w:locked/>
    <w:rsid w:val="00401D2C"/>
    <w:pPr>
      <w:keepNext/>
      <w:keepLines/>
      <w:numPr>
        <w:ilvl w:val="1"/>
        <w:numId w:val="8"/>
      </w:numPr>
      <w:suppressAutoHyphens/>
      <w:spacing w:before="240" w:after="120"/>
      <w:ind w:left="0" w:right="170" w:firstLine="709"/>
      <w:jc w:val="both"/>
      <w:outlineLvl w:val="1"/>
    </w:pPr>
    <w:rPr>
      <w:rFonts w:eastAsiaTheme="majorEastAsia"/>
      <w:b/>
      <w:bCs/>
      <w:sz w:val="24"/>
      <w:szCs w:val="26"/>
      <w:lang w:val="en-US" w:eastAsia="en-US"/>
    </w:rPr>
  </w:style>
  <w:style w:type="paragraph" w:customStyle="1" w:styleId="3NGP">
    <w:name w:val="Заг 3_NGP"/>
    <w:next w:val="NGP1"/>
    <w:link w:val="3NGP0"/>
    <w:semiHidden/>
    <w:qFormat/>
    <w:locked/>
    <w:rsid w:val="00401D2C"/>
    <w:pPr>
      <w:keepNext/>
      <w:keepLines/>
      <w:numPr>
        <w:ilvl w:val="2"/>
        <w:numId w:val="8"/>
      </w:numPr>
      <w:tabs>
        <w:tab w:val="num" w:pos="360"/>
      </w:tabs>
      <w:suppressAutoHyphens/>
      <w:spacing w:before="120" w:after="120"/>
      <w:ind w:left="0" w:right="170" w:firstLine="709"/>
      <w:jc w:val="both"/>
      <w:outlineLvl w:val="2"/>
    </w:pPr>
    <w:rPr>
      <w:rFonts w:eastAsiaTheme="majorEastAsia"/>
      <w:bCs/>
      <w:sz w:val="24"/>
      <w:szCs w:val="22"/>
      <w:lang w:val="en-US" w:eastAsia="en-US"/>
    </w:rPr>
  </w:style>
  <w:style w:type="character" w:styleId="affe">
    <w:name w:val="FollowedHyperlink"/>
    <w:basedOn w:val="a8"/>
    <w:uiPriority w:val="99"/>
    <w:unhideWhenUsed/>
    <w:qFormat/>
    <w:rsid w:val="00B64FCE"/>
    <w:rPr>
      <w:color w:val="800080"/>
      <w:u w:val="single"/>
    </w:rPr>
  </w:style>
  <w:style w:type="paragraph" w:customStyle="1" w:styleId="xl63">
    <w:name w:val="xl63"/>
    <w:basedOn w:val="a7"/>
    <w:rsid w:val="00B64FCE"/>
    <w:pPr>
      <w:spacing w:before="100" w:beforeAutospacing="1" w:after="100" w:afterAutospacing="1"/>
      <w:jc w:val="center"/>
    </w:pPr>
  </w:style>
  <w:style w:type="paragraph" w:customStyle="1" w:styleId="xl64">
    <w:name w:val="xl64"/>
    <w:basedOn w:val="a7"/>
    <w:rsid w:val="00B64FCE"/>
    <w:pPr>
      <w:spacing w:before="100" w:beforeAutospacing="1" w:after="100" w:afterAutospacing="1"/>
    </w:pPr>
    <w:rPr>
      <w:b/>
      <w:bCs/>
    </w:rPr>
  </w:style>
  <w:style w:type="paragraph" w:customStyle="1" w:styleId="xl65">
    <w:name w:val="xl65"/>
    <w:basedOn w:val="a7"/>
    <w:rsid w:val="00B64FCE"/>
    <w:pPr>
      <w:spacing w:before="100" w:beforeAutospacing="1" w:after="100" w:afterAutospacing="1"/>
      <w:jc w:val="center"/>
    </w:pPr>
  </w:style>
  <w:style w:type="paragraph" w:customStyle="1" w:styleId="xl66">
    <w:name w:val="xl66"/>
    <w:basedOn w:val="a7"/>
    <w:rsid w:val="00B64FCE"/>
    <w:pPr>
      <w:spacing w:before="100" w:beforeAutospacing="1" w:after="100" w:afterAutospacing="1"/>
      <w:jc w:val="right"/>
    </w:pPr>
  </w:style>
  <w:style w:type="paragraph" w:customStyle="1" w:styleId="NGP4">
    <w:name w:val="НазвТабл_NGP"/>
    <w:next w:val="NGP1"/>
    <w:link w:val="NGP5"/>
    <w:qFormat/>
    <w:rsid w:val="00652631"/>
    <w:pPr>
      <w:keepNext/>
      <w:keepLines/>
      <w:suppressAutoHyphens/>
      <w:spacing w:after="120"/>
      <w:ind w:right="170"/>
    </w:pPr>
    <w:rPr>
      <w:rFonts w:eastAsiaTheme="minorHAnsi"/>
      <w:sz w:val="24"/>
      <w:szCs w:val="22"/>
      <w:lang w:val="en-US" w:eastAsia="en-US"/>
    </w:rPr>
  </w:style>
  <w:style w:type="character" w:customStyle="1" w:styleId="NGP5">
    <w:name w:val="НазвТабл_NGP Знак"/>
    <w:basedOn w:val="a8"/>
    <w:link w:val="NGP4"/>
    <w:rsid w:val="00652631"/>
    <w:rPr>
      <w:rFonts w:eastAsiaTheme="minorHAnsi"/>
      <w:sz w:val="24"/>
      <w:szCs w:val="22"/>
      <w:lang w:val="en-US" w:eastAsia="en-US"/>
    </w:rPr>
  </w:style>
  <w:style w:type="paragraph" w:customStyle="1" w:styleId="afff">
    <w:name w:val="Текст основной ПЗ"/>
    <w:basedOn w:val="a7"/>
    <w:link w:val="afff0"/>
    <w:hidden/>
    <w:rsid w:val="00652631"/>
    <w:pPr>
      <w:suppressAutoHyphens/>
      <w:spacing w:before="120"/>
      <w:ind w:firstLine="720"/>
      <w:contextualSpacing/>
      <w:jc w:val="both"/>
    </w:pPr>
    <w:rPr>
      <w:rFonts w:eastAsiaTheme="minorHAnsi"/>
      <w:lang w:eastAsia="en-US"/>
    </w:rPr>
  </w:style>
  <w:style w:type="character" w:customStyle="1" w:styleId="afff0">
    <w:name w:val="Текст основной ПЗ Знак"/>
    <w:link w:val="afff"/>
    <w:locked/>
    <w:rsid w:val="00652631"/>
    <w:rPr>
      <w:rFonts w:eastAsiaTheme="minorHAnsi"/>
      <w:sz w:val="24"/>
      <w:szCs w:val="24"/>
      <w:lang w:eastAsia="en-US"/>
    </w:rPr>
  </w:style>
  <w:style w:type="paragraph" w:customStyle="1" w:styleId="afff1">
    <w:name w:val="ТаблицаТекст центр"/>
    <w:basedOn w:val="a7"/>
    <w:hidden/>
    <w:qFormat/>
    <w:rsid w:val="00DD62F8"/>
    <w:pPr>
      <w:suppressAutoHyphens/>
      <w:contextualSpacing/>
      <w:jc w:val="center"/>
    </w:pPr>
    <w:rPr>
      <w:kern w:val="32"/>
      <w:sz w:val="22"/>
      <w:szCs w:val="26"/>
    </w:rPr>
  </w:style>
  <w:style w:type="paragraph" w:styleId="afff2">
    <w:name w:val="annotation text"/>
    <w:basedOn w:val="a7"/>
    <w:link w:val="afff3"/>
    <w:hidden/>
    <w:rsid w:val="00340E6A"/>
    <w:pPr>
      <w:suppressAutoHyphens/>
      <w:spacing w:line="360" w:lineRule="auto"/>
      <w:ind w:firstLine="709"/>
      <w:contextualSpacing/>
      <w:jc w:val="both"/>
    </w:pPr>
    <w:rPr>
      <w:rFonts w:eastAsiaTheme="minorHAnsi"/>
      <w:lang w:eastAsia="en-US"/>
    </w:rPr>
  </w:style>
  <w:style w:type="character" w:customStyle="1" w:styleId="afff3">
    <w:name w:val="Текст примечания Знак"/>
    <w:basedOn w:val="a8"/>
    <w:link w:val="afff2"/>
    <w:rsid w:val="00340E6A"/>
    <w:rPr>
      <w:rFonts w:eastAsiaTheme="minorHAnsi"/>
      <w:lang w:eastAsia="en-US"/>
    </w:rPr>
  </w:style>
  <w:style w:type="character" w:styleId="afff4">
    <w:name w:val="annotation reference"/>
    <w:basedOn w:val="a8"/>
    <w:uiPriority w:val="99"/>
    <w:unhideWhenUsed/>
    <w:rsid w:val="00340E6A"/>
    <w:rPr>
      <w:sz w:val="16"/>
      <w:szCs w:val="16"/>
    </w:rPr>
  </w:style>
  <w:style w:type="paragraph" w:customStyle="1" w:styleId="12NGP">
    <w:name w:val="Табл12_центр_NGP"/>
    <w:link w:val="12NGP0"/>
    <w:qFormat/>
    <w:rsid w:val="00973770"/>
    <w:pPr>
      <w:jc w:val="center"/>
    </w:pPr>
    <w:rPr>
      <w:rFonts w:eastAsiaTheme="minorHAnsi"/>
      <w:sz w:val="24"/>
      <w:szCs w:val="22"/>
      <w:lang w:eastAsia="en-US"/>
    </w:rPr>
  </w:style>
  <w:style w:type="character" w:customStyle="1" w:styleId="12NGP0">
    <w:name w:val="Табл12_центр_NGP Знак"/>
    <w:basedOn w:val="a8"/>
    <w:link w:val="12NGP"/>
    <w:rsid w:val="00973770"/>
    <w:rPr>
      <w:rFonts w:eastAsiaTheme="minorHAnsi"/>
      <w:sz w:val="24"/>
      <w:szCs w:val="22"/>
      <w:lang w:eastAsia="en-US"/>
    </w:rPr>
  </w:style>
  <w:style w:type="paragraph" w:customStyle="1" w:styleId="12NGP1">
    <w:name w:val="Заг. таблиц12_NGP"/>
    <w:link w:val="12NGP2"/>
    <w:qFormat/>
    <w:rsid w:val="00F66722"/>
    <w:pPr>
      <w:jc w:val="center"/>
    </w:pPr>
    <w:rPr>
      <w:rFonts w:eastAsiaTheme="minorHAnsi"/>
      <w:sz w:val="24"/>
      <w:szCs w:val="22"/>
      <w:lang w:eastAsia="en-US"/>
    </w:rPr>
  </w:style>
  <w:style w:type="character" w:customStyle="1" w:styleId="12NGP2">
    <w:name w:val="Заг. таблиц12_NGP Знак"/>
    <w:basedOn w:val="a8"/>
    <w:link w:val="12NGP1"/>
    <w:rsid w:val="00F66722"/>
    <w:rPr>
      <w:rFonts w:eastAsiaTheme="minorHAnsi"/>
      <w:sz w:val="24"/>
      <w:szCs w:val="22"/>
      <w:lang w:eastAsia="en-US"/>
    </w:rPr>
  </w:style>
  <w:style w:type="paragraph" w:customStyle="1" w:styleId="10NGP">
    <w:name w:val="Заг. таблиц10_NGP"/>
    <w:next w:val="NGP1"/>
    <w:link w:val="10NGP0"/>
    <w:semiHidden/>
    <w:qFormat/>
    <w:locked/>
    <w:rsid w:val="002D1661"/>
    <w:pPr>
      <w:jc w:val="center"/>
    </w:pPr>
    <w:rPr>
      <w:rFonts w:eastAsiaTheme="minorHAnsi"/>
      <w:szCs w:val="22"/>
      <w:lang w:eastAsia="en-US"/>
    </w:rPr>
  </w:style>
  <w:style w:type="character" w:customStyle="1" w:styleId="10NGP0">
    <w:name w:val="Заг. таблиц10_NGP Знак"/>
    <w:basedOn w:val="a8"/>
    <w:link w:val="10NGP"/>
    <w:semiHidden/>
    <w:rsid w:val="002D1661"/>
    <w:rPr>
      <w:rFonts w:eastAsiaTheme="minorHAnsi"/>
      <w:szCs w:val="22"/>
      <w:lang w:eastAsia="en-US"/>
    </w:rPr>
  </w:style>
  <w:style w:type="numbering" w:customStyle="1" w:styleId="2a">
    <w:name w:val="Стиль списка2"/>
    <w:uiPriority w:val="99"/>
    <w:rsid w:val="007E4DF5"/>
  </w:style>
  <w:style w:type="paragraph" w:customStyle="1" w:styleId="12NGP3">
    <w:name w:val="Табл12_NGP"/>
    <w:link w:val="12NGP4"/>
    <w:qFormat/>
    <w:rsid w:val="005C7198"/>
    <w:rPr>
      <w:rFonts w:eastAsiaTheme="minorHAnsi"/>
      <w:sz w:val="24"/>
      <w:szCs w:val="22"/>
      <w:lang w:eastAsia="en-US"/>
    </w:rPr>
  </w:style>
  <w:style w:type="character" w:customStyle="1" w:styleId="12NGP4">
    <w:name w:val="Табл12_NGP Знак"/>
    <w:basedOn w:val="a8"/>
    <w:link w:val="12NGP3"/>
    <w:rsid w:val="005C7198"/>
    <w:rPr>
      <w:rFonts w:eastAsiaTheme="minorHAnsi"/>
      <w:sz w:val="24"/>
      <w:szCs w:val="22"/>
      <w:lang w:eastAsia="en-US"/>
    </w:rPr>
  </w:style>
  <w:style w:type="paragraph" w:customStyle="1" w:styleId="140">
    <w:name w:val="Нормальный 14"/>
    <w:basedOn w:val="a7"/>
    <w:hidden/>
    <w:uiPriority w:val="99"/>
    <w:rsid w:val="005C7198"/>
    <w:pPr>
      <w:spacing w:line="360" w:lineRule="auto"/>
      <w:ind w:firstLine="709"/>
      <w:jc w:val="both"/>
    </w:pPr>
    <w:rPr>
      <w:sz w:val="28"/>
    </w:rPr>
  </w:style>
  <w:style w:type="paragraph" w:customStyle="1" w:styleId="ngp30">
    <w:name w:val="ИзмШт_ngp3"/>
    <w:link w:val="ngp31"/>
    <w:semiHidden/>
    <w:locked/>
    <w:rsid w:val="00F41B1C"/>
    <w:pPr>
      <w:jc w:val="center"/>
    </w:pPr>
    <w:rPr>
      <w:rFonts w:eastAsiaTheme="minorHAnsi"/>
      <w:sz w:val="16"/>
      <w:szCs w:val="22"/>
      <w:lang w:eastAsia="en-US"/>
    </w:rPr>
  </w:style>
  <w:style w:type="character" w:customStyle="1" w:styleId="ngp31">
    <w:name w:val="ИзмШт_ngp3 Знак"/>
    <w:basedOn w:val="a8"/>
    <w:link w:val="ngp30"/>
    <w:semiHidden/>
    <w:rsid w:val="00F41B1C"/>
    <w:rPr>
      <w:rFonts w:eastAsiaTheme="minorHAnsi"/>
      <w:sz w:val="16"/>
      <w:szCs w:val="22"/>
      <w:lang w:eastAsia="en-US"/>
    </w:rPr>
  </w:style>
  <w:style w:type="paragraph" w:customStyle="1" w:styleId="ngp40">
    <w:name w:val="ИзмДатШт_ngp4"/>
    <w:link w:val="ngp41"/>
    <w:semiHidden/>
    <w:locked/>
    <w:rsid w:val="00F41B1C"/>
    <w:pPr>
      <w:jc w:val="center"/>
    </w:pPr>
    <w:rPr>
      <w:rFonts w:eastAsiaTheme="minorHAnsi"/>
      <w:w w:val="80"/>
      <w:sz w:val="16"/>
      <w:szCs w:val="22"/>
      <w:lang w:eastAsia="en-US"/>
    </w:rPr>
  </w:style>
  <w:style w:type="character" w:customStyle="1" w:styleId="ngp41">
    <w:name w:val="ИзмДатШт_ngp4 Знак"/>
    <w:basedOn w:val="a8"/>
    <w:link w:val="ngp40"/>
    <w:semiHidden/>
    <w:rsid w:val="00F41B1C"/>
    <w:rPr>
      <w:rFonts w:eastAsiaTheme="minorHAnsi"/>
      <w:w w:val="80"/>
      <w:sz w:val="16"/>
      <w:szCs w:val="22"/>
      <w:lang w:eastAsia="en-US"/>
    </w:rPr>
  </w:style>
  <w:style w:type="paragraph" w:customStyle="1" w:styleId="ngp6">
    <w:name w:val="ШтШап_ngp6"/>
    <w:link w:val="ngp60"/>
    <w:semiHidden/>
    <w:locked/>
    <w:rsid w:val="00F41B1C"/>
    <w:pPr>
      <w:jc w:val="center"/>
    </w:pPr>
    <w:rPr>
      <w:rFonts w:eastAsiaTheme="minorHAnsi"/>
      <w:b/>
      <w:sz w:val="16"/>
      <w:szCs w:val="22"/>
      <w:lang w:eastAsia="en-US"/>
    </w:rPr>
  </w:style>
  <w:style w:type="character" w:customStyle="1" w:styleId="ngp60">
    <w:name w:val="ШтШап_ngp6 Знак"/>
    <w:basedOn w:val="a8"/>
    <w:link w:val="ngp6"/>
    <w:semiHidden/>
    <w:rsid w:val="00F41B1C"/>
    <w:rPr>
      <w:rFonts w:eastAsiaTheme="minorHAnsi"/>
      <w:b/>
      <w:sz w:val="16"/>
      <w:szCs w:val="22"/>
      <w:lang w:eastAsia="en-US"/>
    </w:rPr>
  </w:style>
  <w:style w:type="paragraph" w:customStyle="1" w:styleId="ngp7">
    <w:name w:val="ОбозШт_ngp7"/>
    <w:link w:val="ngp70"/>
    <w:semiHidden/>
    <w:locked/>
    <w:rsid w:val="00F41B1C"/>
    <w:pPr>
      <w:jc w:val="center"/>
    </w:pPr>
    <w:rPr>
      <w:rFonts w:eastAsiaTheme="minorHAnsi"/>
      <w:b/>
      <w:sz w:val="28"/>
      <w:szCs w:val="22"/>
      <w:lang w:eastAsia="en-US"/>
    </w:rPr>
  </w:style>
  <w:style w:type="character" w:customStyle="1" w:styleId="ngp70">
    <w:name w:val="ОбозШт_ngp7 Знак"/>
    <w:basedOn w:val="a8"/>
    <w:link w:val="ngp7"/>
    <w:semiHidden/>
    <w:rsid w:val="00F41B1C"/>
    <w:rPr>
      <w:rFonts w:eastAsiaTheme="minorHAnsi"/>
      <w:b/>
      <w:sz w:val="28"/>
      <w:szCs w:val="22"/>
      <w:lang w:eastAsia="en-US"/>
    </w:rPr>
  </w:style>
  <w:style w:type="paragraph" w:customStyle="1" w:styleId="ngp13">
    <w:name w:val="ЛистШт_ngp13"/>
    <w:link w:val="ngp130"/>
    <w:semiHidden/>
    <w:locked/>
    <w:rsid w:val="00F41B1C"/>
    <w:pPr>
      <w:jc w:val="center"/>
    </w:pPr>
    <w:rPr>
      <w:rFonts w:eastAsiaTheme="minorHAnsi"/>
      <w:sz w:val="24"/>
      <w:szCs w:val="22"/>
      <w:lang w:eastAsia="en-US"/>
    </w:rPr>
  </w:style>
  <w:style w:type="character" w:customStyle="1" w:styleId="ngp130">
    <w:name w:val="ЛистШт_ngp13 Знак"/>
    <w:basedOn w:val="a8"/>
    <w:link w:val="ngp13"/>
    <w:semiHidden/>
    <w:rsid w:val="00F41B1C"/>
    <w:rPr>
      <w:rFonts w:eastAsiaTheme="minorHAnsi"/>
      <w:sz w:val="24"/>
      <w:szCs w:val="22"/>
      <w:lang w:eastAsia="en-US"/>
    </w:rPr>
  </w:style>
  <w:style w:type="paragraph" w:customStyle="1" w:styleId="ngp25">
    <w:name w:val="ПодпШт_ngp25"/>
    <w:link w:val="ngp250"/>
    <w:semiHidden/>
    <w:locked/>
    <w:rsid w:val="00F41B1C"/>
    <w:pPr>
      <w:jc w:val="center"/>
    </w:pPr>
    <w:rPr>
      <w:rFonts w:eastAsiaTheme="minorHAnsi"/>
      <w:sz w:val="16"/>
      <w:szCs w:val="22"/>
      <w:lang w:eastAsia="en-US"/>
    </w:rPr>
  </w:style>
  <w:style w:type="character" w:customStyle="1" w:styleId="ngp250">
    <w:name w:val="ПодпШт_ngp25 Знак"/>
    <w:basedOn w:val="a8"/>
    <w:link w:val="ngp25"/>
    <w:semiHidden/>
    <w:rsid w:val="00F41B1C"/>
    <w:rPr>
      <w:rFonts w:eastAsiaTheme="minorHAnsi"/>
      <w:sz w:val="16"/>
      <w:szCs w:val="22"/>
      <w:lang w:eastAsia="en-US"/>
    </w:rPr>
  </w:style>
  <w:style w:type="paragraph" w:customStyle="1" w:styleId="xl82">
    <w:name w:val="xl82"/>
    <w:basedOn w:val="a7"/>
    <w:rsid w:val="00817242"/>
    <w:pPr>
      <w:spacing w:before="100" w:beforeAutospacing="1" w:after="100" w:afterAutospacing="1"/>
      <w:jc w:val="center"/>
      <w:textAlignment w:val="center"/>
    </w:pPr>
  </w:style>
  <w:style w:type="paragraph" w:customStyle="1" w:styleId="xl83">
    <w:name w:val="xl83"/>
    <w:basedOn w:val="a7"/>
    <w:rsid w:val="0081724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i/>
      <w:iCs/>
    </w:rPr>
  </w:style>
  <w:style w:type="paragraph" w:customStyle="1" w:styleId="xl84">
    <w:name w:val="xl84"/>
    <w:basedOn w:val="a7"/>
    <w:rsid w:val="0081724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85">
    <w:name w:val="xl85"/>
    <w:basedOn w:val="a7"/>
    <w:rsid w:val="0081724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i/>
      <w:iCs/>
    </w:rPr>
  </w:style>
  <w:style w:type="paragraph" w:customStyle="1" w:styleId="xl86">
    <w:name w:val="xl86"/>
    <w:basedOn w:val="a7"/>
    <w:rsid w:val="00817242"/>
    <w:pPr>
      <w:spacing w:before="100" w:beforeAutospacing="1" w:after="100" w:afterAutospacing="1"/>
      <w:jc w:val="center"/>
      <w:textAlignment w:val="center"/>
    </w:pPr>
  </w:style>
  <w:style w:type="paragraph" w:customStyle="1" w:styleId="xl87">
    <w:name w:val="xl87"/>
    <w:basedOn w:val="a7"/>
    <w:rsid w:val="00817242"/>
    <w:pPr>
      <w:spacing w:before="100" w:beforeAutospacing="1" w:after="100" w:afterAutospacing="1"/>
      <w:textAlignment w:val="center"/>
    </w:pPr>
  </w:style>
  <w:style w:type="paragraph" w:customStyle="1" w:styleId="xl88">
    <w:name w:val="xl88"/>
    <w:basedOn w:val="a7"/>
    <w:rsid w:val="00817242"/>
    <w:pPr>
      <w:spacing w:before="100" w:beforeAutospacing="1" w:after="100" w:afterAutospacing="1"/>
      <w:jc w:val="center"/>
      <w:textAlignment w:val="center"/>
    </w:pPr>
  </w:style>
  <w:style w:type="paragraph" w:customStyle="1" w:styleId="xl89">
    <w:name w:val="xl89"/>
    <w:basedOn w:val="a7"/>
    <w:rsid w:val="0081724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90">
    <w:name w:val="xl90"/>
    <w:basedOn w:val="a7"/>
    <w:rsid w:val="0081724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i/>
      <w:iCs/>
    </w:rPr>
  </w:style>
  <w:style w:type="paragraph" w:customStyle="1" w:styleId="xl91">
    <w:name w:val="xl91"/>
    <w:basedOn w:val="a7"/>
    <w:rsid w:val="0081724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i/>
      <w:iCs/>
    </w:rPr>
  </w:style>
  <w:style w:type="paragraph" w:customStyle="1" w:styleId="xl92">
    <w:name w:val="xl92"/>
    <w:basedOn w:val="a7"/>
    <w:rsid w:val="00817242"/>
    <w:pPr>
      <w:spacing w:before="100" w:beforeAutospacing="1" w:after="100" w:afterAutospacing="1"/>
      <w:jc w:val="center"/>
      <w:textAlignment w:val="center"/>
    </w:pPr>
    <w:rPr>
      <w:i/>
      <w:iCs/>
    </w:rPr>
  </w:style>
  <w:style w:type="paragraph" w:customStyle="1" w:styleId="xl93">
    <w:name w:val="xl93"/>
    <w:basedOn w:val="a7"/>
    <w:rsid w:val="0081724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i/>
      <w:iCs/>
    </w:rPr>
  </w:style>
  <w:style w:type="paragraph" w:customStyle="1" w:styleId="xl94">
    <w:name w:val="xl94"/>
    <w:basedOn w:val="a7"/>
    <w:rsid w:val="00817242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textAlignment w:val="center"/>
    </w:pPr>
    <w:rPr>
      <w:i/>
      <w:iCs/>
    </w:rPr>
  </w:style>
  <w:style w:type="paragraph" w:customStyle="1" w:styleId="xl95">
    <w:name w:val="xl95"/>
    <w:basedOn w:val="a7"/>
    <w:rsid w:val="0081724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i/>
      <w:iCs/>
    </w:rPr>
  </w:style>
  <w:style w:type="paragraph" w:customStyle="1" w:styleId="xl96">
    <w:name w:val="xl96"/>
    <w:basedOn w:val="a7"/>
    <w:rsid w:val="00817242"/>
    <w:pPr>
      <w:spacing w:before="100" w:beforeAutospacing="1" w:after="100" w:afterAutospacing="1"/>
      <w:jc w:val="center"/>
      <w:textAlignment w:val="center"/>
    </w:pPr>
    <w:rPr>
      <w:b/>
      <w:bCs/>
      <w:i/>
      <w:iCs/>
    </w:rPr>
  </w:style>
  <w:style w:type="paragraph" w:customStyle="1" w:styleId="xl97">
    <w:name w:val="xl97"/>
    <w:basedOn w:val="a7"/>
    <w:rsid w:val="00817242"/>
    <w:pPr>
      <w:shd w:val="clear" w:color="000000" w:fill="FFFF00"/>
      <w:spacing w:before="100" w:beforeAutospacing="1" w:after="100" w:afterAutospacing="1"/>
      <w:jc w:val="center"/>
      <w:textAlignment w:val="center"/>
    </w:pPr>
  </w:style>
  <w:style w:type="paragraph" w:customStyle="1" w:styleId="xl98">
    <w:name w:val="xl98"/>
    <w:basedOn w:val="a7"/>
    <w:rsid w:val="0081724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i/>
      <w:iCs/>
    </w:rPr>
  </w:style>
  <w:style w:type="paragraph" w:customStyle="1" w:styleId="xl99">
    <w:name w:val="xl99"/>
    <w:basedOn w:val="a7"/>
    <w:rsid w:val="0081724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00">
    <w:name w:val="xl100"/>
    <w:basedOn w:val="a7"/>
    <w:rsid w:val="0081724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i/>
      <w:iCs/>
    </w:rPr>
  </w:style>
  <w:style w:type="paragraph" w:customStyle="1" w:styleId="xl101">
    <w:name w:val="xl101"/>
    <w:basedOn w:val="a7"/>
    <w:rsid w:val="0081724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i/>
      <w:iCs/>
    </w:rPr>
  </w:style>
  <w:style w:type="paragraph" w:customStyle="1" w:styleId="xl102">
    <w:name w:val="xl102"/>
    <w:basedOn w:val="a7"/>
    <w:rsid w:val="00817242"/>
    <w:pPr>
      <w:spacing w:before="100" w:beforeAutospacing="1" w:after="100" w:afterAutospacing="1"/>
      <w:jc w:val="center"/>
      <w:textAlignment w:val="center"/>
    </w:pPr>
  </w:style>
  <w:style w:type="paragraph" w:customStyle="1" w:styleId="xl103">
    <w:name w:val="xl103"/>
    <w:basedOn w:val="a7"/>
    <w:rsid w:val="00817242"/>
    <w:pPr>
      <w:spacing w:before="100" w:beforeAutospacing="1" w:after="100" w:afterAutospacing="1"/>
      <w:jc w:val="center"/>
      <w:textAlignment w:val="center"/>
    </w:pPr>
    <w:rPr>
      <w:b/>
      <w:bCs/>
      <w:i/>
      <w:iCs/>
    </w:rPr>
  </w:style>
  <w:style w:type="paragraph" w:customStyle="1" w:styleId="xl104">
    <w:name w:val="xl104"/>
    <w:basedOn w:val="a7"/>
    <w:rsid w:val="0081724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i/>
      <w:iCs/>
    </w:rPr>
  </w:style>
  <w:style w:type="paragraph" w:customStyle="1" w:styleId="xl105">
    <w:name w:val="xl105"/>
    <w:basedOn w:val="a7"/>
    <w:rsid w:val="00817242"/>
    <w:pPr>
      <w:spacing w:before="100" w:beforeAutospacing="1" w:after="100" w:afterAutospacing="1"/>
      <w:jc w:val="center"/>
      <w:textAlignment w:val="center"/>
    </w:pPr>
  </w:style>
  <w:style w:type="paragraph" w:customStyle="1" w:styleId="xl106">
    <w:name w:val="xl106"/>
    <w:basedOn w:val="a7"/>
    <w:rsid w:val="00817242"/>
    <w:pP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07">
    <w:name w:val="xl107"/>
    <w:basedOn w:val="a7"/>
    <w:rsid w:val="00817242"/>
    <w:pPr>
      <w:pBdr>
        <w:bottom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08">
    <w:name w:val="xl108"/>
    <w:basedOn w:val="a7"/>
    <w:rsid w:val="00817242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09">
    <w:name w:val="xl109"/>
    <w:basedOn w:val="a7"/>
    <w:rsid w:val="00817242"/>
    <w:pPr>
      <w:pBdr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i/>
      <w:iCs/>
    </w:rPr>
  </w:style>
  <w:style w:type="paragraph" w:customStyle="1" w:styleId="xl110">
    <w:name w:val="xl110"/>
    <w:basedOn w:val="a7"/>
    <w:rsid w:val="00817242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i/>
      <w:iCs/>
    </w:rPr>
  </w:style>
  <w:style w:type="paragraph" w:customStyle="1" w:styleId="xl111">
    <w:name w:val="xl111"/>
    <w:basedOn w:val="a7"/>
    <w:rsid w:val="00817242"/>
    <w:pPr>
      <w:pBdr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i/>
      <w:iCs/>
    </w:rPr>
  </w:style>
  <w:style w:type="paragraph" w:customStyle="1" w:styleId="xl112">
    <w:name w:val="xl112"/>
    <w:basedOn w:val="a7"/>
    <w:rsid w:val="0081724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i/>
      <w:iCs/>
    </w:rPr>
  </w:style>
  <w:style w:type="paragraph" w:customStyle="1" w:styleId="xl113">
    <w:name w:val="xl113"/>
    <w:basedOn w:val="a7"/>
    <w:rsid w:val="0081724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i/>
      <w:iCs/>
    </w:rPr>
  </w:style>
  <w:style w:type="paragraph" w:customStyle="1" w:styleId="xl114">
    <w:name w:val="xl114"/>
    <w:basedOn w:val="a7"/>
    <w:rsid w:val="0081724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  <w:i/>
      <w:iCs/>
    </w:rPr>
  </w:style>
  <w:style w:type="paragraph" w:customStyle="1" w:styleId="xl115">
    <w:name w:val="xl115"/>
    <w:basedOn w:val="a7"/>
    <w:rsid w:val="0081724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16">
    <w:name w:val="xl116"/>
    <w:basedOn w:val="a7"/>
    <w:rsid w:val="0081724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i/>
      <w:iCs/>
    </w:rPr>
  </w:style>
  <w:style w:type="paragraph" w:customStyle="1" w:styleId="xl117">
    <w:name w:val="xl117"/>
    <w:basedOn w:val="a7"/>
    <w:rsid w:val="00817242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textAlignment w:val="center"/>
    </w:pPr>
    <w:rPr>
      <w:b/>
      <w:bCs/>
      <w:i/>
      <w:iCs/>
    </w:rPr>
  </w:style>
  <w:style w:type="paragraph" w:customStyle="1" w:styleId="xl118">
    <w:name w:val="xl118"/>
    <w:basedOn w:val="a7"/>
    <w:rsid w:val="0081724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19">
    <w:name w:val="xl119"/>
    <w:basedOn w:val="a7"/>
    <w:rsid w:val="0081724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i/>
      <w:iCs/>
    </w:rPr>
  </w:style>
  <w:style w:type="paragraph" w:customStyle="1" w:styleId="xl120">
    <w:name w:val="xl120"/>
    <w:basedOn w:val="a7"/>
    <w:rsid w:val="0081724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21">
    <w:name w:val="xl121"/>
    <w:basedOn w:val="a7"/>
    <w:rsid w:val="0081724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i/>
      <w:iCs/>
    </w:rPr>
  </w:style>
  <w:style w:type="paragraph" w:customStyle="1" w:styleId="xl122">
    <w:name w:val="xl122"/>
    <w:basedOn w:val="a7"/>
    <w:rsid w:val="0081724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i/>
      <w:iCs/>
    </w:rPr>
  </w:style>
  <w:style w:type="paragraph" w:customStyle="1" w:styleId="xl123">
    <w:name w:val="xl123"/>
    <w:basedOn w:val="a7"/>
    <w:rsid w:val="0081724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i/>
      <w:iCs/>
    </w:rPr>
  </w:style>
  <w:style w:type="paragraph" w:customStyle="1" w:styleId="xl124">
    <w:name w:val="xl124"/>
    <w:basedOn w:val="a7"/>
    <w:rsid w:val="0081724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sz w:val="28"/>
      <w:szCs w:val="28"/>
    </w:rPr>
  </w:style>
  <w:style w:type="paragraph" w:customStyle="1" w:styleId="xl125">
    <w:name w:val="xl125"/>
    <w:basedOn w:val="a7"/>
    <w:rsid w:val="0081724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i/>
      <w:iCs/>
    </w:rPr>
  </w:style>
  <w:style w:type="paragraph" w:customStyle="1" w:styleId="xl126">
    <w:name w:val="xl126"/>
    <w:basedOn w:val="a7"/>
    <w:rsid w:val="00817242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i/>
      <w:iCs/>
    </w:rPr>
  </w:style>
  <w:style w:type="paragraph" w:customStyle="1" w:styleId="xl127">
    <w:name w:val="xl127"/>
    <w:basedOn w:val="a7"/>
    <w:rsid w:val="00817242"/>
    <w:pPr>
      <w:pBdr>
        <w:top w:val="single" w:sz="4" w:space="0" w:color="auto"/>
        <w:lef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i/>
      <w:iCs/>
    </w:rPr>
  </w:style>
  <w:style w:type="paragraph" w:customStyle="1" w:styleId="xl128">
    <w:name w:val="xl128"/>
    <w:basedOn w:val="a7"/>
    <w:rsid w:val="00817242"/>
    <w:pPr>
      <w:pBdr>
        <w:top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i/>
      <w:iCs/>
    </w:rPr>
  </w:style>
  <w:style w:type="paragraph" w:customStyle="1" w:styleId="xl129">
    <w:name w:val="xl129"/>
    <w:basedOn w:val="a7"/>
    <w:rsid w:val="00817242"/>
    <w:pPr>
      <w:pBdr>
        <w:top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i/>
      <w:iCs/>
    </w:rPr>
  </w:style>
  <w:style w:type="paragraph" w:customStyle="1" w:styleId="xl130">
    <w:name w:val="xl130"/>
    <w:basedOn w:val="a7"/>
    <w:rsid w:val="00817242"/>
    <w:pPr>
      <w:pBdr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i/>
      <w:iCs/>
    </w:rPr>
  </w:style>
  <w:style w:type="paragraph" w:customStyle="1" w:styleId="xl131">
    <w:name w:val="xl131"/>
    <w:basedOn w:val="a7"/>
    <w:rsid w:val="00817242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i/>
      <w:iCs/>
    </w:rPr>
  </w:style>
  <w:style w:type="paragraph" w:customStyle="1" w:styleId="xl132">
    <w:name w:val="xl132"/>
    <w:basedOn w:val="a7"/>
    <w:rsid w:val="0081724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i/>
      <w:iCs/>
    </w:rPr>
  </w:style>
  <w:style w:type="paragraph" w:customStyle="1" w:styleId="xl133">
    <w:name w:val="xl133"/>
    <w:basedOn w:val="a7"/>
    <w:rsid w:val="00817242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i/>
      <w:iCs/>
    </w:rPr>
  </w:style>
  <w:style w:type="paragraph" w:customStyle="1" w:styleId="xl134">
    <w:name w:val="xl134"/>
    <w:basedOn w:val="a7"/>
    <w:rsid w:val="00817242"/>
    <w:pPr>
      <w:pBdr>
        <w:lef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i/>
      <w:iCs/>
    </w:rPr>
  </w:style>
  <w:style w:type="paragraph" w:customStyle="1" w:styleId="xl135">
    <w:name w:val="xl135"/>
    <w:basedOn w:val="a7"/>
    <w:rsid w:val="00817242"/>
    <w:pPr>
      <w:pBdr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i/>
      <w:iCs/>
    </w:rPr>
  </w:style>
  <w:style w:type="paragraph" w:customStyle="1" w:styleId="xl136">
    <w:name w:val="xl136"/>
    <w:basedOn w:val="a7"/>
    <w:rsid w:val="00817242"/>
    <w:pPr>
      <w:pBdr>
        <w:top w:val="single" w:sz="4" w:space="0" w:color="auto"/>
        <w:lef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i/>
      <w:iCs/>
    </w:rPr>
  </w:style>
  <w:style w:type="paragraph" w:customStyle="1" w:styleId="xl137">
    <w:name w:val="xl137"/>
    <w:basedOn w:val="a7"/>
    <w:rsid w:val="00817242"/>
    <w:pPr>
      <w:pBdr>
        <w:top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i/>
      <w:iCs/>
    </w:rPr>
  </w:style>
  <w:style w:type="paragraph" w:customStyle="1" w:styleId="xl138">
    <w:name w:val="xl138"/>
    <w:basedOn w:val="a7"/>
    <w:rsid w:val="00817242"/>
    <w:pPr>
      <w:pBdr>
        <w:top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i/>
      <w:iCs/>
    </w:rPr>
  </w:style>
  <w:style w:type="paragraph" w:customStyle="1" w:styleId="xl139">
    <w:name w:val="xl139"/>
    <w:basedOn w:val="a7"/>
    <w:rsid w:val="00817242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i/>
      <w:iCs/>
    </w:rPr>
  </w:style>
  <w:style w:type="paragraph" w:customStyle="1" w:styleId="xl140">
    <w:name w:val="xl140"/>
    <w:basedOn w:val="a7"/>
    <w:rsid w:val="00817242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i/>
      <w:iCs/>
    </w:rPr>
  </w:style>
  <w:style w:type="paragraph" w:customStyle="1" w:styleId="xl141">
    <w:name w:val="xl141"/>
    <w:basedOn w:val="a7"/>
    <w:rsid w:val="0081724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b/>
      <w:bCs/>
      <w:i/>
      <w:iCs/>
    </w:rPr>
  </w:style>
  <w:style w:type="paragraph" w:customStyle="1" w:styleId="xl142">
    <w:name w:val="xl142"/>
    <w:basedOn w:val="a7"/>
    <w:rsid w:val="0081724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i/>
      <w:iCs/>
    </w:rPr>
  </w:style>
  <w:style w:type="paragraph" w:customStyle="1" w:styleId="xl143">
    <w:name w:val="xl143"/>
    <w:basedOn w:val="a7"/>
    <w:rsid w:val="00817242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i/>
      <w:iCs/>
    </w:rPr>
  </w:style>
  <w:style w:type="paragraph" w:customStyle="1" w:styleId="xl144">
    <w:name w:val="xl144"/>
    <w:basedOn w:val="a7"/>
    <w:rsid w:val="0081724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8"/>
      <w:szCs w:val="28"/>
    </w:rPr>
  </w:style>
  <w:style w:type="paragraph" w:customStyle="1" w:styleId="xl145">
    <w:name w:val="xl145"/>
    <w:basedOn w:val="a7"/>
    <w:rsid w:val="0081724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8"/>
      <w:szCs w:val="28"/>
    </w:rPr>
  </w:style>
  <w:style w:type="paragraph" w:customStyle="1" w:styleId="xl146">
    <w:name w:val="xl146"/>
    <w:basedOn w:val="a7"/>
    <w:rsid w:val="00817242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8"/>
      <w:szCs w:val="28"/>
    </w:rPr>
  </w:style>
  <w:style w:type="paragraph" w:customStyle="1" w:styleId="xl147">
    <w:name w:val="xl147"/>
    <w:basedOn w:val="a7"/>
    <w:rsid w:val="0081724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8"/>
      <w:szCs w:val="28"/>
    </w:rPr>
  </w:style>
  <w:style w:type="paragraph" w:customStyle="1" w:styleId="xl148">
    <w:name w:val="xl148"/>
    <w:basedOn w:val="a7"/>
    <w:rsid w:val="00817242"/>
    <w:pPr>
      <w:pBdr>
        <w:top w:val="single" w:sz="4" w:space="0" w:color="auto"/>
        <w:lef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8"/>
      <w:szCs w:val="28"/>
    </w:rPr>
  </w:style>
  <w:style w:type="paragraph" w:customStyle="1" w:styleId="xl149">
    <w:name w:val="xl149"/>
    <w:basedOn w:val="a7"/>
    <w:rsid w:val="00817242"/>
    <w:pPr>
      <w:pBdr>
        <w:lef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8"/>
      <w:szCs w:val="28"/>
    </w:rPr>
  </w:style>
  <w:style w:type="paragraph" w:customStyle="1" w:styleId="xl150">
    <w:name w:val="xl150"/>
    <w:basedOn w:val="a7"/>
    <w:rsid w:val="00817242"/>
    <w:pPr>
      <w:pBdr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sz w:val="28"/>
      <w:szCs w:val="28"/>
    </w:rPr>
  </w:style>
  <w:style w:type="paragraph" w:customStyle="1" w:styleId="xl151">
    <w:name w:val="xl151"/>
    <w:basedOn w:val="a7"/>
    <w:rsid w:val="00817242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i/>
      <w:iCs/>
    </w:rPr>
  </w:style>
  <w:style w:type="paragraph" w:customStyle="1" w:styleId="xl152">
    <w:name w:val="xl152"/>
    <w:basedOn w:val="a7"/>
    <w:rsid w:val="00817242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i/>
      <w:iCs/>
    </w:rPr>
  </w:style>
  <w:style w:type="paragraph" w:customStyle="1" w:styleId="xl153">
    <w:name w:val="xl153"/>
    <w:basedOn w:val="a7"/>
    <w:rsid w:val="0081724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54">
    <w:name w:val="xl154"/>
    <w:basedOn w:val="a7"/>
    <w:rsid w:val="0081724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i/>
      <w:iCs/>
    </w:rPr>
  </w:style>
  <w:style w:type="paragraph" w:customStyle="1" w:styleId="xl155">
    <w:name w:val="xl155"/>
    <w:basedOn w:val="a7"/>
    <w:rsid w:val="00817242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i/>
      <w:iCs/>
    </w:rPr>
  </w:style>
  <w:style w:type="paragraph" w:customStyle="1" w:styleId="xl156">
    <w:name w:val="xl156"/>
    <w:basedOn w:val="a7"/>
    <w:rsid w:val="00817242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i/>
      <w:iCs/>
    </w:rPr>
  </w:style>
  <w:style w:type="paragraph" w:customStyle="1" w:styleId="xl157">
    <w:name w:val="xl157"/>
    <w:basedOn w:val="a7"/>
    <w:rsid w:val="00817242"/>
    <w:pPr>
      <w:pBdr>
        <w:top w:val="single" w:sz="4" w:space="0" w:color="auto"/>
      </w:pBdr>
      <w:spacing w:before="100" w:beforeAutospacing="1" w:after="100" w:afterAutospacing="1"/>
      <w:jc w:val="right"/>
      <w:textAlignment w:val="center"/>
    </w:pPr>
    <w:rPr>
      <w:b/>
      <w:bCs/>
      <w:i/>
      <w:iCs/>
    </w:rPr>
  </w:style>
  <w:style w:type="character" w:customStyle="1" w:styleId="afff5">
    <w:name w:val="Основной тескт Знак"/>
    <w:basedOn w:val="a8"/>
    <w:link w:val="afff6"/>
    <w:locked/>
    <w:rsid w:val="005D1893"/>
  </w:style>
  <w:style w:type="paragraph" w:customStyle="1" w:styleId="afff6">
    <w:name w:val="Основной тескт"/>
    <w:basedOn w:val="a7"/>
    <w:link w:val="afff5"/>
    <w:rsid w:val="005D1893"/>
    <w:pPr>
      <w:spacing w:line="360" w:lineRule="auto"/>
      <w:ind w:firstLine="567"/>
      <w:jc w:val="both"/>
    </w:pPr>
  </w:style>
  <w:style w:type="paragraph" w:customStyle="1" w:styleId="xl67">
    <w:name w:val="xl67"/>
    <w:basedOn w:val="a7"/>
    <w:rsid w:val="0054106C"/>
    <w:pPr>
      <w:spacing w:before="100" w:beforeAutospacing="1" w:after="100" w:afterAutospacing="1"/>
      <w:textAlignment w:val="center"/>
    </w:pPr>
  </w:style>
  <w:style w:type="paragraph" w:customStyle="1" w:styleId="xl68">
    <w:name w:val="xl68"/>
    <w:basedOn w:val="a7"/>
    <w:rsid w:val="0054106C"/>
    <w:pPr>
      <w:spacing w:before="100" w:beforeAutospacing="1" w:after="100" w:afterAutospacing="1"/>
      <w:jc w:val="center"/>
      <w:textAlignment w:val="center"/>
    </w:pPr>
  </w:style>
  <w:style w:type="paragraph" w:customStyle="1" w:styleId="xl69">
    <w:name w:val="xl69"/>
    <w:basedOn w:val="a7"/>
    <w:rsid w:val="0054106C"/>
    <w:pPr>
      <w:spacing w:before="100" w:beforeAutospacing="1" w:after="100" w:afterAutospacing="1"/>
      <w:jc w:val="right"/>
      <w:textAlignment w:val="center"/>
    </w:pPr>
  </w:style>
  <w:style w:type="paragraph" w:customStyle="1" w:styleId="xl70">
    <w:name w:val="xl70"/>
    <w:basedOn w:val="a7"/>
    <w:rsid w:val="0054106C"/>
    <w:pP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71">
    <w:name w:val="xl71"/>
    <w:basedOn w:val="a7"/>
    <w:rsid w:val="0054106C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</w:rPr>
  </w:style>
  <w:style w:type="paragraph" w:customStyle="1" w:styleId="xl72">
    <w:name w:val="xl72"/>
    <w:basedOn w:val="a7"/>
    <w:rsid w:val="0054106C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</w:style>
  <w:style w:type="paragraph" w:customStyle="1" w:styleId="xl73">
    <w:name w:val="xl73"/>
    <w:basedOn w:val="a7"/>
    <w:rsid w:val="0054106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74">
    <w:name w:val="xl74"/>
    <w:basedOn w:val="a7"/>
    <w:rsid w:val="0054106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75">
    <w:name w:val="xl75"/>
    <w:basedOn w:val="a7"/>
    <w:rsid w:val="0054106C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</w:style>
  <w:style w:type="paragraph" w:customStyle="1" w:styleId="xl76">
    <w:name w:val="xl76"/>
    <w:basedOn w:val="a7"/>
    <w:rsid w:val="0054106C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</w:rPr>
  </w:style>
  <w:style w:type="paragraph" w:customStyle="1" w:styleId="xl77">
    <w:name w:val="xl77"/>
    <w:basedOn w:val="a7"/>
    <w:rsid w:val="0054106C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</w:rPr>
  </w:style>
  <w:style w:type="paragraph" w:customStyle="1" w:styleId="xl78">
    <w:name w:val="xl78"/>
    <w:basedOn w:val="a7"/>
    <w:rsid w:val="0054106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79">
    <w:name w:val="xl79"/>
    <w:basedOn w:val="a7"/>
    <w:rsid w:val="0054106C"/>
    <w:pPr>
      <w:shd w:val="clear" w:color="000000" w:fill="FFFF00"/>
      <w:spacing w:before="100" w:beforeAutospacing="1" w:after="100" w:afterAutospacing="1"/>
      <w:jc w:val="center"/>
      <w:textAlignment w:val="center"/>
    </w:pPr>
  </w:style>
  <w:style w:type="paragraph" w:customStyle="1" w:styleId="xl80">
    <w:name w:val="xl80"/>
    <w:basedOn w:val="a7"/>
    <w:rsid w:val="0054106C"/>
    <w:pPr>
      <w:spacing w:before="100" w:beforeAutospacing="1" w:after="100" w:afterAutospacing="1"/>
      <w:jc w:val="right"/>
      <w:textAlignment w:val="center"/>
    </w:pPr>
    <w:rPr>
      <w:b/>
      <w:bCs/>
    </w:rPr>
  </w:style>
  <w:style w:type="paragraph" w:customStyle="1" w:styleId="xl81">
    <w:name w:val="xl81"/>
    <w:basedOn w:val="a7"/>
    <w:rsid w:val="0054106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58">
    <w:name w:val="xl158"/>
    <w:basedOn w:val="a7"/>
    <w:rsid w:val="0044476C"/>
    <w:pPr>
      <w:pBdr>
        <w:top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</w:rPr>
  </w:style>
  <w:style w:type="paragraph" w:customStyle="1" w:styleId="xl159">
    <w:name w:val="xl159"/>
    <w:basedOn w:val="a7"/>
    <w:rsid w:val="0044476C"/>
    <w:pPr>
      <w:pBdr>
        <w:top w:val="single" w:sz="4" w:space="0" w:color="auto"/>
        <w:left w:val="single" w:sz="4" w:space="0" w:color="auto"/>
      </w:pBdr>
      <w:spacing w:before="100" w:beforeAutospacing="1" w:after="100" w:afterAutospacing="1"/>
      <w:jc w:val="right"/>
      <w:textAlignment w:val="center"/>
    </w:pPr>
  </w:style>
  <w:style w:type="paragraph" w:customStyle="1" w:styleId="xl160">
    <w:name w:val="xl160"/>
    <w:basedOn w:val="a7"/>
    <w:rsid w:val="0044476C"/>
    <w:pPr>
      <w:pBdr>
        <w:top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</w:style>
  <w:style w:type="paragraph" w:customStyle="1" w:styleId="xl161">
    <w:name w:val="xl161"/>
    <w:basedOn w:val="a7"/>
    <w:rsid w:val="0044476C"/>
    <w:pPr>
      <w:spacing w:before="100" w:beforeAutospacing="1" w:after="100" w:afterAutospacing="1"/>
      <w:jc w:val="center"/>
      <w:textAlignment w:val="center"/>
    </w:pPr>
  </w:style>
  <w:style w:type="paragraph" w:customStyle="1" w:styleId="xl162">
    <w:name w:val="xl162"/>
    <w:basedOn w:val="a7"/>
    <w:rsid w:val="0044476C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63">
    <w:name w:val="xl163"/>
    <w:basedOn w:val="a7"/>
    <w:rsid w:val="0044476C"/>
    <w:pPr>
      <w:shd w:val="clear" w:color="000000" w:fill="FFFF00"/>
      <w:spacing w:before="100" w:beforeAutospacing="1" w:after="100" w:afterAutospacing="1"/>
      <w:jc w:val="center"/>
      <w:textAlignment w:val="center"/>
    </w:pPr>
  </w:style>
  <w:style w:type="paragraph" w:customStyle="1" w:styleId="xl164">
    <w:name w:val="xl164"/>
    <w:basedOn w:val="a7"/>
    <w:rsid w:val="0044476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</w:style>
  <w:style w:type="paragraph" w:customStyle="1" w:styleId="xl165">
    <w:name w:val="xl165"/>
    <w:basedOn w:val="a7"/>
    <w:rsid w:val="0044476C"/>
    <w:pPr>
      <w:pBdr>
        <w:top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66">
    <w:name w:val="xl166"/>
    <w:basedOn w:val="a7"/>
    <w:rsid w:val="0044476C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</w:rPr>
  </w:style>
  <w:style w:type="paragraph" w:customStyle="1" w:styleId="xl167">
    <w:name w:val="xl167"/>
    <w:basedOn w:val="a7"/>
    <w:rsid w:val="0044476C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68">
    <w:name w:val="xl168"/>
    <w:basedOn w:val="a7"/>
    <w:rsid w:val="0044476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69">
    <w:name w:val="xl169"/>
    <w:basedOn w:val="a7"/>
    <w:rsid w:val="0044476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70">
    <w:name w:val="xl170"/>
    <w:basedOn w:val="a7"/>
    <w:rsid w:val="0044476C"/>
    <w:pP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71">
    <w:name w:val="xl171"/>
    <w:basedOn w:val="a7"/>
    <w:rsid w:val="0044476C"/>
    <w:pPr>
      <w:pBdr>
        <w:left w:val="single" w:sz="4" w:space="0" w:color="auto"/>
      </w:pBdr>
      <w:shd w:val="clear" w:color="000000" w:fill="FFFFFF"/>
      <w:spacing w:before="100" w:beforeAutospacing="1" w:after="100" w:afterAutospacing="1"/>
      <w:jc w:val="right"/>
      <w:textAlignment w:val="center"/>
    </w:pPr>
    <w:rPr>
      <w:b/>
      <w:bCs/>
    </w:rPr>
  </w:style>
  <w:style w:type="paragraph" w:customStyle="1" w:styleId="xl172">
    <w:name w:val="xl172"/>
    <w:basedOn w:val="a7"/>
    <w:rsid w:val="0044476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73">
    <w:name w:val="xl173"/>
    <w:basedOn w:val="a7"/>
    <w:rsid w:val="0044476C"/>
    <w:pPr>
      <w:pBdr>
        <w:top w:val="single" w:sz="8" w:space="0" w:color="auto"/>
        <w:left w:val="single" w:sz="8" w:space="0" w:color="auto"/>
        <w:bottom w:val="single" w:sz="8" w:space="0" w:color="auto"/>
      </w:pBdr>
      <w:shd w:val="clear" w:color="000000" w:fill="D9D9D9"/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74">
    <w:name w:val="xl174"/>
    <w:basedOn w:val="a7"/>
    <w:rsid w:val="0044476C"/>
    <w:pPr>
      <w:pBdr>
        <w:top w:val="single" w:sz="8" w:space="0" w:color="auto"/>
        <w:bottom w:val="single" w:sz="8" w:space="0" w:color="auto"/>
      </w:pBdr>
      <w:shd w:val="clear" w:color="000000" w:fill="D9D9D9"/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75">
    <w:name w:val="xl175"/>
    <w:basedOn w:val="a7"/>
    <w:rsid w:val="0044476C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D9D9D9"/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76">
    <w:name w:val="xl176"/>
    <w:basedOn w:val="a7"/>
    <w:rsid w:val="0044476C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77">
    <w:name w:val="xl177"/>
    <w:basedOn w:val="a7"/>
    <w:rsid w:val="0044476C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78">
    <w:name w:val="xl178"/>
    <w:basedOn w:val="a7"/>
    <w:rsid w:val="0044476C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79">
    <w:name w:val="xl179"/>
    <w:basedOn w:val="a7"/>
    <w:rsid w:val="0044476C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80">
    <w:name w:val="xl180"/>
    <w:basedOn w:val="a7"/>
    <w:rsid w:val="0044476C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textAlignment w:val="center"/>
    </w:pPr>
    <w:rPr>
      <w:b/>
      <w:bCs/>
    </w:rPr>
  </w:style>
  <w:style w:type="paragraph" w:customStyle="1" w:styleId="xl181">
    <w:name w:val="xl181"/>
    <w:basedOn w:val="a7"/>
    <w:rsid w:val="0044476C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textAlignment w:val="center"/>
    </w:pPr>
    <w:rPr>
      <w:b/>
      <w:bCs/>
    </w:rPr>
  </w:style>
  <w:style w:type="paragraph" w:customStyle="1" w:styleId="xl182">
    <w:name w:val="xl182"/>
    <w:basedOn w:val="a7"/>
    <w:rsid w:val="0044476C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</w:rPr>
  </w:style>
  <w:style w:type="paragraph" w:customStyle="1" w:styleId="xl183">
    <w:name w:val="xl183"/>
    <w:basedOn w:val="a7"/>
    <w:rsid w:val="0044476C"/>
    <w:pPr>
      <w:pBdr>
        <w:top w:val="single" w:sz="8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84">
    <w:name w:val="xl184"/>
    <w:basedOn w:val="a7"/>
    <w:rsid w:val="0044476C"/>
    <w:pPr>
      <w:pBdr>
        <w:top w:val="single" w:sz="8" w:space="0" w:color="auto"/>
        <w:bottom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85">
    <w:name w:val="xl185"/>
    <w:basedOn w:val="a7"/>
    <w:rsid w:val="0044476C"/>
    <w:pPr>
      <w:pBdr>
        <w:top w:val="single" w:sz="8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86">
    <w:name w:val="xl186"/>
    <w:basedOn w:val="a7"/>
    <w:rsid w:val="0044476C"/>
    <w:pPr>
      <w:pBdr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</w:style>
  <w:style w:type="paragraph" w:customStyle="1" w:styleId="xl187">
    <w:name w:val="xl187"/>
    <w:basedOn w:val="a7"/>
    <w:rsid w:val="0044476C"/>
    <w:pPr>
      <w:pBdr>
        <w:bottom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</w:style>
  <w:style w:type="paragraph" w:customStyle="1" w:styleId="xl188">
    <w:name w:val="xl188"/>
    <w:basedOn w:val="a7"/>
    <w:rsid w:val="0044476C"/>
    <w:pPr>
      <w:pBdr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</w:style>
  <w:style w:type="paragraph" w:customStyle="1" w:styleId="xl189">
    <w:name w:val="xl189"/>
    <w:basedOn w:val="a7"/>
    <w:rsid w:val="0044476C"/>
    <w:pPr>
      <w:pBdr>
        <w:top w:val="single" w:sz="4" w:space="0" w:color="auto"/>
        <w:left w:val="single" w:sz="4" w:space="0" w:color="auto"/>
        <w:bottom w:val="single" w:sz="8" w:space="0" w:color="auto"/>
      </w:pBdr>
      <w:shd w:val="clear" w:color="000000" w:fill="FFFFFF"/>
      <w:spacing w:before="100" w:beforeAutospacing="1" w:after="100" w:afterAutospacing="1"/>
      <w:textAlignment w:val="center"/>
    </w:pPr>
    <w:rPr>
      <w:b/>
      <w:bCs/>
    </w:rPr>
  </w:style>
  <w:style w:type="paragraph" w:customStyle="1" w:styleId="xl190">
    <w:name w:val="xl190"/>
    <w:basedOn w:val="a7"/>
    <w:rsid w:val="0044476C"/>
    <w:pPr>
      <w:pBdr>
        <w:top w:val="single" w:sz="4" w:space="0" w:color="auto"/>
        <w:bottom w:val="single" w:sz="8" w:space="0" w:color="auto"/>
      </w:pBdr>
      <w:shd w:val="clear" w:color="000000" w:fill="FFFFFF"/>
      <w:spacing w:before="100" w:beforeAutospacing="1" w:after="100" w:afterAutospacing="1"/>
      <w:textAlignment w:val="center"/>
    </w:pPr>
    <w:rPr>
      <w:b/>
      <w:bCs/>
    </w:rPr>
  </w:style>
  <w:style w:type="paragraph" w:customStyle="1" w:styleId="xl191">
    <w:name w:val="xl191"/>
    <w:basedOn w:val="a7"/>
    <w:rsid w:val="0044476C"/>
    <w:pPr>
      <w:pBdr>
        <w:top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textAlignment w:val="center"/>
    </w:pPr>
    <w:rPr>
      <w:b/>
      <w:bCs/>
    </w:rPr>
  </w:style>
  <w:style w:type="paragraph" w:customStyle="1" w:styleId="xl192">
    <w:name w:val="xl192"/>
    <w:basedOn w:val="a7"/>
    <w:rsid w:val="0044476C"/>
    <w:pPr>
      <w:pBdr>
        <w:top w:val="single" w:sz="4" w:space="0" w:color="auto"/>
        <w:lef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93">
    <w:name w:val="xl193"/>
    <w:basedOn w:val="a7"/>
    <w:rsid w:val="0044476C"/>
    <w:pPr>
      <w:pBdr>
        <w:top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94">
    <w:name w:val="xl194"/>
    <w:basedOn w:val="a7"/>
    <w:rsid w:val="0044476C"/>
    <w:pPr>
      <w:pBdr>
        <w:top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95">
    <w:name w:val="xl195"/>
    <w:basedOn w:val="a7"/>
    <w:rsid w:val="0044476C"/>
    <w:pPr>
      <w:pBdr>
        <w:top w:val="single" w:sz="4" w:space="0" w:color="auto"/>
        <w:left w:val="single" w:sz="4" w:space="0" w:color="auto"/>
      </w:pBdr>
      <w:shd w:val="clear" w:color="000000" w:fill="FFFFFF"/>
      <w:spacing w:before="100" w:beforeAutospacing="1" w:after="100" w:afterAutospacing="1"/>
      <w:textAlignment w:val="center"/>
    </w:pPr>
    <w:rPr>
      <w:b/>
      <w:bCs/>
    </w:rPr>
  </w:style>
  <w:style w:type="paragraph" w:customStyle="1" w:styleId="xl196">
    <w:name w:val="xl196"/>
    <w:basedOn w:val="a7"/>
    <w:rsid w:val="0044476C"/>
    <w:pPr>
      <w:pBdr>
        <w:top w:val="single" w:sz="4" w:space="0" w:color="auto"/>
      </w:pBdr>
      <w:shd w:val="clear" w:color="000000" w:fill="FFFFFF"/>
      <w:spacing w:before="100" w:beforeAutospacing="1" w:after="100" w:afterAutospacing="1"/>
      <w:textAlignment w:val="center"/>
    </w:pPr>
    <w:rPr>
      <w:b/>
      <w:bCs/>
    </w:rPr>
  </w:style>
  <w:style w:type="paragraph" w:customStyle="1" w:styleId="xl197">
    <w:name w:val="xl197"/>
    <w:basedOn w:val="a7"/>
    <w:rsid w:val="0044476C"/>
    <w:pPr>
      <w:pBdr>
        <w:top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textAlignment w:val="center"/>
    </w:pPr>
    <w:rPr>
      <w:b/>
      <w:bCs/>
    </w:rPr>
  </w:style>
  <w:style w:type="paragraph" w:customStyle="1" w:styleId="xl198">
    <w:name w:val="xl198"/>
    <w:basedOn w:val="a7"/>
    <w:rsid w:val="0044476C"/>
    <w:pPr>
      <w:pBdr>
        <w:bottom w:val="single" w:sz="8" w:space="0" w:color="auto"/>
      </w:pBdr>
      <w:shd w:val="clear" w:color="000000" w:fill="D9D9D9"/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99">
    <w:name w:val="xl199"/>
    <w:basedOn w:val="a7"/>
    <w:rsid w:val="0044476C"/>
    <w:pPr>
      <w:pBdr>
        <w:top w:val="single" w:sz="8" w:space="0" w:color="auto"/>
        <w:lef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200">
    <w:name w:val="xl200"/>
    <w:basedOn w:val="a7"/>
    <w:rsid w:val="0044476C"/>
    <w:pPr>
      <w:pBdr>
        <w:top w:val="single" w:sz="8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201">
    <w:name w:val="xl201"/>
    <w:basedOn w:val="a7"/>
    <w:rsid w:val="0044476C"/>
    <w:pPr>
      <w:pBdr>
        <w:top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202">
    <w:name w:val="xl202"/>
    <w:basedOn w:val="a7"/>
    <w:rsid w:val="0044476C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/>
      <w:textAlignment w:val="center"/>
    </w:pPr>
    <w:rPr>
      <w:b/>
      <w:bCs/>
    </w:rPr>
  </w:style>
  <w:style w:type="paragraph" w:customStyle="1" w:styleId="xl203">
    <w:name w:val="xl203"/>
    <w:basedOn w:val="a7"/>
    <w:rsid w:val="0044476C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/>
      <w:textAlignment w:val="center"/>
    </w:pPr>
    <w:rPr>
      <w:b/>
      <w:bCs/>
    </w:rPr>
  </w:style>
  <w:style w:type="paragraph" w:customStyle="1" w:styleId="xl204">
    <w:name w:val="xl204"/>
    <w:basedOn w:val="a7"/>
    <w:rsid w:val="0044476C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textAlignment w:val="center"/>
    </w:pPr>
    <w:rPr>
      <w:b/>
      <w:bCs/>
    </w:rPr>
  </w:style>
  <w:style w:type="paragraph" w:customStyle="1" w:styleId="xl205">
    <w:name w:val="xl205"/>
    <w:basedOn w:val="a7"/>
    <w:rsid w:val="0044476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206">
    <w:name w:val="xl206"/>
    <w:basedOn w:val="a7"/>
    <w:rsid w:val="0044476C"/>
    <w:pPr>
      <w:pBdr>
        <w:top w:val="single" w:sz="8" w:space="0" w:color="auto"/>
        <w:left w:val="single" w:sz="8" w:space="0" w:color="auto"/>
        <w:bottom w:val="single" w:sz="8" w:space="0" w:color="auto"/>
      </w:pBdr>
      <w:shd w:val="clear" w:color="000000" w:fill="D9D9D9"/>
      <w:spacing w:before="100" w:beforeAutospacing="1" w:after="100" w:afterAutospacing="1"/>
      <w:jc w:val="center"/>
      <w:textAlignment w:val="center"/>
    </w:pPr>
    <w:rPr>
      <w:b/>
      <w:bCs/>
      <w:i/>
      <w:iCs/>
    </w:rPr>
  </w:style>
  <w:style w:type="paragraph" w:customStyle="1" w:styleId="xl207">
    <w:name w:val="xl207"/>
    <w:basedOn w:val="a7"/>
    <w:rsid w:val="0044476C"/>
    <w:pPr>
      <w:pBdr>
        <w:top w:val="single" w:sz="8" w:space="0" w:color="auto"/>
        <w:bottom w:val="single" w:sz="8" w:space="0" w:color="auto"/>
      </w:pBdr>
      <w:shd w:val="clear" w:color="000000" w:fill="D9D9D9"/>
      <w:spacing w:before="100" w:beforeAutospacing="1" w:after="100" w:afterAutospacing="1"/>
      <w:jc w:val="center"/>
      <w:textAlignment w:val="center"/>
    </w:pPr>
    <w:rPr>
      <w:b/>
      <w:bCs/>
      <w:i/>
      <w:iCs/>
    </w:rPr>
  </w:style>
  <w:style w:type="paragraph" w:customStyle="1" w:styleId="xl208">
    <w:name w:val="xl208"/>
    <w:basedOn w:val="a7"/>
    <w:rsid w:val="0044476C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D9D9D9"/>
      <w:spacing w:before="100" w:beforeAutospacing="1" w:after="100" w:afterAutospacing="1"/>
      <w:jc w:val="center"/>
      <w:textAlignment w:val="center"/>
    </w:pPr>
    <w:rPr>
      <w:b/>
      <w:bCs/>
      <w:i/>
      <w:iCs/>
    </w:rPr>
  </w:style>
  <w:style w:type="paragraph" w:customStyle="1" w:styleId="xl209">
    <w:name w:val="xl209"/>
    <w:basedOn w:val="a7"/>
    <w:rsid w:val="0044476C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210">
    <w:name w:val="xl210"/>
    <w:basedOn w:val="a7"/>
    <w:rsid w:val="0044476C"/>
    <w:pPr>
      <w:pBdr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211">
    <w:name w:val="xl211"/>
    <w:basedOn w:val="a7"/>
    <w:rsid w:val="0044476C"/>
    <w:pPr>
      <w:pBdr>
        <w:bottom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212">
    <w:name w:val="xl212"/>
    <w:basedOn w:val="a7"/>
    <w:rsid w:val="0044476C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213">
    <w:name w:val="xl213"/>
    <w:basedOn w:val="a7"/>
    <w:rsid w:val="0044476C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D9D9D9"/>
      <w:spacing w:before="100" w:beforeAutospacing="1" w:after="100" w:afterAutospacing="1"/>
      <w:jc w:val="center"/>
      <w:textAlignment w:val="center"/>
    </w:pPr>
    <w:rPr>
      <w:b/>
      <w:bCs/>
      <w:i/>
      <w:iCs/>
    </w:rPr>
  </w:style>
  <w:style w:type="paragraph" w:customStyle="1" w:styleId="xl214">
    <w:name w:val="xl214"/>
    <w:basedOn w:val="a7"/>
    <w:rsid w:val="0044476C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D9D9D9"/>
      <w:spacing w:before="100" w:beforeAutospacing="1" w:after="100" w:afterAutospacing="1"/>
      <w:jc w:val="center"/>
      <w:textAlignment w:val="center"/>
    </w:pPr>
    <w:rPr>
      <w:b/>
      <w:bCs/>
      <w:i/>
      <w:iCs/>
    </w:rPr>
  </w:style>
  <w:style w:type="paragraph" w:customStyle="1" w:styleId="xl215">
    <w:name w:val="xl215"/>
    <w:basedOn w:val="a7"/>
    <w:rsid w:val="0044476C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D9D9D9"/>
      <w:spacing w:before="100" w:beforeAutospacing="1" w:after="100" w:afterAutospacing="1"/>
      <w:jc w:val="center"/>
      <w:textAlignment w:val="center"/>
    </w:pPr>
    <w:rPr>
      <w:b/>
      <w:bCs/>
      <w:i/>
      <w:iCs/>
    </w:rPr>
  </w:style>
  <w:style w:type="paragraph" w:customStyle="1" w:styleId="xl216">
    <w:name w:val="xl216"/>
    <w:basedOn w:val="a7"/>
    <w:rsid w:val="0044476C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217">
    <w:name w:val="xl217"/>
    <w:basedOn w:val="a7"/>
    <w:rsid w:val="0044476C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</w:rPr>
  </w:style>
  <w:style w:type="paragraph" w:customStyle="1" w:styleId="xl218">
    <w:name w:val="xl218"/>
    <w:basedOn w:val="a7"/>
    <w:rsid w:val="0044476C"/>
    <w:pPr>
      <w:pBdr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219">
    <w:name w:val="xl219"/>
    <w:basedOn w:val="a7"/>
    <w:rsid w:val="0044476C"/>
    <w:pPr>
      <w:pBdr>
        <w:bottom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220">
    <w:name w:val="xl220"/>
    <w:basedOn w:val="a7"/>
    <w:rsid w:val="0044476C"/>
    <w:pPr>
      <w:pBdr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221">
    <w:name w:val="xl221"/>
    <w:basedOn w:val="a7"/>
    <w:rsid w:val="0044476C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222">
    <w:name w:val="xl222"/>
    <w:basedOn w:val="a7"/>
    <w:rsid w:val="0044476C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223">
    <w:name w:val="xl223"/>
    <w:basedOn w:val="a7"/>
    <w:rsid w:val="0044476C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224">
    <w:name w:val="xl224"/>
    <w:basedOn w:val="a7"/>
    <w:rsid w:val="0044476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</w:rPr>
  </w:style>
  <w:style w:type="paragraph" w:customStyle="1" w:styleId="xl225">
    <w:name w:val="xl225"/>
    <w:basedOn w:val="a7"/>
    <w:rsid w:val="0044476C"/>
    <w:pPr>
      <w:pBdr>
        <w:lef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2"/>
      <w:szCs w:val="22"/>
    </w:rPr>
  </w:style>
  <w:style w:type="paragraph" w:customStyle="1" w:styleId="xl226">
    <w:name w:val="xl226"/>
    <w:basedOn w:val="a7"/>
    <w:rsid w:val="0044476C"/>
    <w:pPr>
      <w:spacing w:before="100" w:beforeAutospacing="1" w:after="100" w:afterAutospacing="1"/>
      <w:jc w:val="center"/>
      <w:textAlignment w:val="center"/>
    </w:pPr>
    <w:rPr>
      <w:b/>
      <w:bCs/>
      <w:sz w:val="22"/>
      <w:szCs w:val="22"/>
    </w:rPr>
  </w:style>
  <w:style w:type="paragraph" w:customStyle="1" w:styleId="xl227">
    <w:name w:val="xl227"/>
    <w:basedOn w:val="a7"/>
    <w:rsid w:val="0044476C"/>
    <w:pPr>
      <w:pBdr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2"/>
      <w:szCs w:val="22"/>
    </w:rPr>
  </w:style>
  <w:style w:type="paragraph" w:customStyle="1" w:styleId="xl228">
    <w:name w:val="xl228"/>
    <w:basedOn w:val="a7"/>
    <w:rsid w:val="0044476C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229">
    <w:name w:val="xl229"/>
    <w:basedOn w:val="a7"/>
    <w:rsid w:val="0044476C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</w:rPr>
  </w:style>
  <w:style w:type="paragraph" w:customStyle="1" w:styleId="xl230">
    <w:name w:val="xl230"/>
    <w:basedOn w:val="a7"/>
    <w:rsid w:val="0044476C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</w:style>
  <w:style w:type="paragraph" w:customStyle="1" w:styleId="xl231">
    <w:name w:val="xl231"/>
    <w:basedOn w:val="a7"/>
    <w:rsid w:val="0044476C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</w:style>
  <w:style w:type="paragraph" w:customStyle="1" w:styleId="xl232">
    <w:name w:val="xl232"/>
    <w:basedOn w:val="a7"/>
    <w:rsid w:val="0044476C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D9D9D9"/>
      <w:spacing w:before="100" w:beforeAutospacing="1" w:after="100" w:afterAutospacing="1"/>
      <w:jc w:val="center"/>
      <w:textAlignment w:val="center"/>
    </w:pPr>
    <w:rPr>
      <w:b/>
      <w:bCs/>
      <w:i/>
      <w:iCs/>
    </w:rPr>
  </w:style>
  <w:style w:type="paragraph" w:customStyle="1" w:styleId="xl233">
    <w:name w:val="xl233"/>
    <w:basedOn w:val="a7"/>
    <w:rsid w:val="0044476C"/>
    <w:pPr>
      <w:pBdr>
        <w:top w:val="single" w:sz="4" w:space="0" w:color="auto"/>
        <w:bottom w:val="single" w:sz="4" w:space="0" w:color="auto"/>
      </w:pBdr>
      <w:shd w:val="clear" w:color="000000" w:fill="D9D9D9"/>
      <w:spacing w:before="100" w:beforeAutospacing="1" w:after="100" w:afterAutospacing="1"/>
      <w:jc w:val="center"/>
      <w:textAlignment w:val="center"/>
    </w:pPr>
    <w:rPr>
      <w:b/>
      <w:bCs/>
      <w:i/>
      <w:iCs/>
    </w:rPr>
  </w:style>
  <w:style w:type="paragraph" w:customStyle="1" w:styleId="xl234">
    <w:name w:val="xl234"/>
    <w:basedOn w:val="a7"/>
    <w:rsid w:val="0044476C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D9D9D9"/>
      <w:spacing w:before="100" w:beforeAutospacing="1" w:after="100" w:afterAutospacing="1"/>
      <w:jc w:val="center"/>
      <w:textAlignment w:val="center"/>
    </w:pPr>
    <w:rPr>
      <w:b/>
      <w:bCs/>
      <w:i/>
      <w:iCs/>
    </w:rPr>
  </w:style>
  <w:style w:type="paragraph" w:customStyle="1" w:styleId="xl235">
    <w:name w:val="xl235"/>
    <w:basedOn w:val="a7"/>
    <w:rsid w:val="0044476C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D9D9D9"/>
      <w:spacing w:before="100" w:beforeAutospacing="1" w:after="100" w:afterAutospacing="1"/>
      <w:jc w:val="center"/>
      <w:textAlignment w:val="center"/>
    </w:pPr>
    <w:rPr>
      <w:b/>
      <w:bCs/>
      <w:i/>
      <w:iCs/>
    </w:rPr>
  </w:style>
  <w:style w:type="paragraph" w:customStyle="1" w:styleId="xl236">
    <w:name w:val="xl236"/>
    <w:basedOn w:val="a7"/>
    <w:rsid w:val="0044476C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D9D9D9"/>
      <w:spacing w:before="100" w:beforeAutospacing="1" w:after="100" w:afterAutospacing="1"/>
      <w:jc w:val="center"/>
      <w:textAlignment w:val="center"/>
    </w:pPr>
    <w:rPr>
      <w:b/>
      <w:bCs/>
      <w:i/>
      <w:iCs/>
    </w:rPr>
  </w:style>
  <w:style w:type="paragraph" w:customStyle="1" w:styleId="xl237">
    <w:name w:val="xl237"/>
    <w:basedOn w:val="a7"/>
    <w:rsid w:val="0044476C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D9D9D9"/>
      <w:spacing w:before="100" w:beforeAutospacing="1" w:after="100" w:afterAutospacing="1"/>
      <w:jc w:val="center"/>
      <w:textAlignment w:val="center"/>
    </w:pPr>
    <w:rPr>
      <w:b/>
      <w:bCs/>
      <w:i/>
      <w:iCs/>
    </w:rPr>
  </w:style>
  <w:style w:type="paragraph" w:customStyle="1" w:styleId="xl238">
    <w:name w:val="xl238"/>
    <w:basedOn w:val="a7"/>
    <w:rsid w:val="0044476C"/>
    <w:pPr>
      <w:pBdr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239">
    <w:name w:val="xl239"/>
    <w:basedOn w:val="a7"/>
    <w:rsid w:val="0044476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  <w:color w:val="000000"/>
    </w:rPr>
  </w:style>
  <w:style w:type="paragraph" w:customStyle="1" w:styleId="xl240">
    <w:name w:val="xl240"/>
    <w:basedOn w:val="a7"/>
    <w:rsid w:val="0044476C"/>
    <w:pPr>
      <w:pBdr>
        <w:bottom w:val="single" w:sz="8" w:space="0" w:color="auto"/>
        <w:right w:val="single" w:sz="8" w:space="0" w:color="auto"/>
      </w:pBdr>
      <w:shd w:val="clear" w:color="000000" w:fill="D9D9D9"/>
      <w:spacing w:before="100" w:beforeAutospacing="1" w:after="100" w:afterAutospacing="1"/>
      <w:jc w:val="center"/>
      <w:textAlignment w:val="center"/>
    </w:pPr>
    <w:rPr>
      <w:b/>
      <w:bCs/>
    </w:rPr>
  </w:style>
  <w:style w:type="character" w:customStyle="1" w:styleId="afff7">
    <w:name w:val="Гипертекстовая ссылка"/>
    <w:hidden/>
    <w:uiPriority w:val="99"/>
    <w:rsid w:val="00C02841"/>
    <w:rPr>
      <w:color w:val="008000"/>
    </w:rPr>
  </w:style>
  <w:style w:type="paragraph" w:customStyle="1" w:styleId="ConsPlusNormal">
    <w:name w:val="ConsPlusNormal"/>
    <w:hidden/>
    <w:rsid w:val="00C02841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paragraph" w:customStyle="1" w:styleId="ConsNormal">
    <w:name w:val="ConsNormal"/>
    <w:hidden/>
    <w:rsid w:val="00C02841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paragraph" w:styleId="a0">
    <w:name w:val="List Bullet"/>
    <w:basedOn w:val="a7"/>
    <w:uiPriority w:val="99"/>
    <w:unhideWhenUsed/>
    <w:rsid w:val="00C02841"/>
    <w:pPr>
      <w:numPr>
        <w:numId w:val="10"/>
      </w:numPr>
      <w:suppressAutoHyphens/>
      <w:spacing w:line="360" w:lineRule="auto"/>
      <w:contextualSpacing/>
      <w:jc w:val="both"/>
    </w:pPr>
    <w:rPr>
      <w:rFonts w:eastAsiaTheme="minorHAnsi"/>
      <w:szCs w:val="22"/>
      <w:lang w:eastAsia="en-US"/>
    </w:rPr>
  </w:style>
  <w:style w:type="paragraph" w:styleId="afff8">
    <w:name w:val="E-mail Signature"/>
    <w:basedOn w:val="a7"/>
    <w:link w:val="afff9"/>
    <w:uiPriority w:val="99"/>
    <w:unhideWhenUsed/>
    <w:rsid w:val="00C02841"/>
    <w:pPr>
      <w:suppressAutoHyphens/>
      <w:ind w:firstLine="709"/>
      <w:contextualSpacing/>
      <w:jc w:val="both"/>
    </w:pPr>
    <w:rPr>
      <w:rFonts w:eastAsiaTheme="minorHAnsi"/>
      <w:szCs w:val="22"/>
      <w:lang w:eastAsia="en-US"/>
    </w:rPr>
  </w:style>
  <w:style w:type="character" w:customStyle="1" w:styleId="afff9">
    <w:name w:val="Электронная подпись Знак"/>
    <w:basedOn w:val="a8"/>
    <w:link w:val="afff8"/>
    <w:uiPriority w:val="99"/>
    <w:rsid w:val="00C02841"/>
    <w:rPr>
      <w:rFonts w:eastAsiaTheme="minorHAnsi"/>
      <w:sz w:val="24"/>
      <w:szCs w:val="22"/>
      <w:lang w:eastAsia="en-US"/>
    </w:rPr>
  </w:style>
  <w:style w:type="paragraph" w:styleId="afffa">
    <w:name w:val="Message Header"/>
    <w:basedOn w:val="a7"/>
    <w:link w:val="afffb"/>
    <w:uiPriority w:val="99"/>
    <w:unhideWhenUsed/>
    <w:rsid w:val="00C02841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uppressAutoHyphens/>
      <w:ind w:left="1134" w:hanging="1134"/>
      <w:contextualSpacing/>
      <w:jc w:val="both"/>
    </w:pPr>
    <w:rPr>
      <w:rFonts w:asciiTheme="majorHAnsi" w:eastAsiaTheme="majorEastAsia" w:hAnsiTheme="majorHAnsi" w:cstheme="majorBidi"/>
      <w:lang w:eastAsia="en-US"/>
    </w:rPr>
  </w:style>
  <w:style w:type="character" w:customStyle="1" w:styleId="afffb">
    <w:name w:val="Шапка Знак"/>
    <w:basedOn w:val="a8"/>
    <w:link w:val="afffa"/>
    <w:uiPriority w:val="99"/>
    <w:rsid w:val="00C02841"/>
    <w:rPr>
      <w:rFonts w:asciiTheme="majorHAnsi" w:eastAsiaTheme="majorEastAsia" w:hAnsiTheme="majorHAnsi" w:cstheme="majorBidi"/>
      <w:sz w:val="24"/>
      <w:szCs w:val="24"/>
      <w:shd w:val="pct20" w:color="auto" w:fill="auto"/>
      <w:lang w:eastAsia="en-US"/>
    </w:rPr>
  </w:style>
  <w:style w:type="character" w:styleId="HTML">
    <w:name w:val="HTML Cite"/>
    <w:basedOn w:val="a8"/>
    <w:uiPriority w:val="99"/>
    <w:unhideWhenUsed/>
    <w:rsid w:val="00C02841"/>
    <w:rPr>
      <w:i/>
      <w:iCs/>
    </w:rPr>
  </w:style>
  <w:style w:type="paragraph" w:styleId="2b">
    <w:name w:val="Quote"/>
    <w:basedOn w:val="a7"/>
    <w:next w:val="a7"/>
    <w:link w:val="2c"/>
    <w:uiPriority w:val="29"/>
    <w:rsid w:val="00C02841"/>
    <w:pPr>
      <w:suppressAutoHyphens/>
      <w:spacing w:line="360" w:lineRule="auto"/>
      <w:ind w:firstLine="709"/>
      <w:contextualSpacing/>
      <w:jc w:val="both"/>
    </w:pPr>
    <w:rPr>
      <w:rFonts w:eastAsiaTheme="minorHAnsi"/>
      <w:i/>
      <w:iCs/>
      <w:color w:val="000000" w:themeColor="text1"/>
      <w:szCs w:val="22"/>
      <w:lang w:eastAsia="en-US"/>
    </w:rPr>
  </w:style>
  <w:style w:type="character" w:customStyle="1" w:styleId="2c">
    <w:name w:val="Цитата 2 Знак"/>
    <w:basedOn w:val="a8"/>
    <w:link w:val="2b"/>
    <w:uiPriority w:val="29"/>
    <w:rsid w:val="00C02841"/>
    <w:rPr>
      <w:rFonts w:eastAsiaTheme="minorHAnsi"/>
      <w:i/>
      <w:iCs/>
      <w:color w:val="000000" w:themeColor="text1"/>
      <w:sz w:val="24"/>
      <w:szCs w:val="22"/>
      <w:lang w:eastAsia="en-US"/>
    </w:rPr>
  </w:style>
  <w:style w:type="table" w:styleId="-6">
    <w:name w:val="Colorful List Accent 6"/>
    <w:basedOn w:val="a9"/>
    <w:uiPriority w:val="72"/>
    <w:rsid w:val="00C02841"/>
    <w:rPr>
      <w:rFonts w:asciiTheme="minorHAnsi" w:eastAsiaTheme="minorHAnsi" w:hAnsiTheme="minorHAnsi" w:cstheme="minorBidi"/>
      <w:color w:val="000000" w:themeColor="text1"/>
      <w:sz w:val="22"/>
      <w:szCs w:val="22"/>
      <w:lang w:eastAsia="en-US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-5">
    <w:name w:val="Colorful List Accent 5"/>
    <w:basedOn w:val="a9"/>
    <w:uiPriority w:val="72"/>
    <w:rsid w:val="00C02841"/>
    <w:rPr>
      <w:rFonts w:asciiTheme="minorHAnsi" w:eastAsiaTheme="minorHAnsi" w:hAnsiTheme="minorHAnsi" w:cstheme="minorBidi"/>
      <w:color w:val="000000" w:themeColor="text1"/>
      <w:sz w:val="22"/>
      <w:szCs w:val="22"/>
      <w:lang w:eastAsia="en-US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-4">
    <w:name w:val="Colorful List Accent 4"/>
    <w:basedOn w:val="a9"/>
    <w:uiPriority w:val="72"/>
    <w:rsid w:val="00C02841"/>
    <w:rPr>
      <w:rFonts w:asciiTheme="minorHAnsi" w:eastAsiaTheme="minorHAnsi" w:hAnsiTheme="minorHAnsi" w:cstheme="minorBidi"/>
      <w:color w:val="000000" w:themeColor="text1"/>
      <w:sz w:val="22"/>
      <w:szCs w:val="22"/>
      <w:lang w:eastAsia="en-US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-3">
    <w:name w:val="Colorful List Accent 3"/>
    <w:basedOn w:val="a9"/>
    <w:uiPriority w:val="72"/>
    <w:rsid w:val="00C02841"/>
    <w:rPr>
      <w:rFonts w:asciiTheme="minorHAnsi" w:eastAsiaTheme="minorHAnsi" w:hAnsiTheme="minorHAnsi" w:cstheme="minorBidi"/>
      <w:color w:val="000000" w:themeColor="text1"/>
      <w:sz w:val="22"/>
      <w:szCs w:val="22"/>
      <w:lang w:eastAsia="en-US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-2">
    <w:name w:val="Colorful List Accent 2"/>
    <w:basedOn w:val="a9"/>
    <w:uiPriority w:val="72"/>
    <w:rsid w:val="00C02841"/>
    <w:rPr>
      <w:rFonts w:asciiTheme="minorHAnsi" w:eastAsiaTheme="minorHAnsi" w:hAnsiTheme="minorHAnsi" w:cstheme="minorBidi"/>
      <w:color w:val="000000" w:themeColor="text1"/>
      <w:sz w:val="22"/>
      <w:szCs w:val="22"/>
      <w:lang w:eastAsia="en-US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-1">
    <w:name w:val="Colorful List Accent 1"/>
    <w:basedOn w:val="a9"/>
    <w:uiPriority w:val="72"/>
    <w:rsid w:val="00C02841"/>
    <w:rPr>
      <w:rFonts w:asciiTheme="minorHAnsi" w:eastAsiaTheme="minorHAnsi" w:hAnsiTheme="minorHAnsi" w:cstheme="minorBidi"/>
      <w:color w:val="000000" w:themeColor="text1"/>
      <w:sz w:val="22"/>
      <w:szCs w:val="22"/>
      <w:lang w:eastAsia="en-US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afffc">
    <w:name w:val="Colorful List"/>
    <w:basedOn w:val="a9"/>
    <w:uiPriority w:val="72"/>
    <w:rsid w:val="00C02841"/>
    <w:rPr>
      <w:rFonts w:asciiTheme="minorHAnsi" w:eastAsiaTheme="minorHAnsi" w:hAnsiTheme="minorHAnsi" w:cstheme="minorBidi"/>
      <w:color w:val="000000" w:themeColor="text1"/>
      <w:sz w:val="22"/>
      <w:szCs w:val="22"/>
      <w:lang w:eastAsia="en-US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39">
    <w:name w:val="Table Colorful 3"/>
    <w:basedOn w:val="a9"/>
    <w:uiPriority w:val="99"/>
    <w:unhideWhenUsed/>
    <w:rsid w:val="00C02841"/>
    <w:pPr>
      <w:spacing w:after="200" w:line="276" w:lineRule="auto"/>
    </w:pPr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2d">
    <w:name w:val="Table Colorful 2"/>
    <w:basedOn w:val="a9"/>
    <w:uiPriority w:val="99"/>
    <w:unhideWhenUsed/>
    <w:rsid w:val="00C02841"/>
    <w:pPr>
      <w:spacing w:after="200" w:line="276" w:lineRule="auto"/>
    </w:pPr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bottom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15">
    <w:name w:val="Table Colorful 1"/>
    <w:basedOn w:val="a9"/>
    <w:uiPriority w:val="99"/>
    <w:unhideWhenUsed/>
    <w:rsid w:val="00C02841"/>
    <w:pPr>
      <w:spacing w:after="200" w:line="276" w:lineRule="auto"/>
    </w:pPr>
    <w:rPr>
      <w:rFonts w:asciiTheme="minorHAnsi" w:eastAsiaTheme="minorHAnsi" w:hAnsiTheme="minorHAnsi" w:cstheme="minorBidi"/>
      <w:color w:val="FFFFFF"/>
      <w:sz w:val="22"/>
      <w:szCs w:val="22"/>
      <w:lang w:eastAsia="en-US"/>
    </w:rPr>
    <w:tblPr>
      <w:tblInd w:w="0" w:type="dxa"/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60">
    <w:name w:val="Colorful Grid Accent 6"/>
    <w:basedOn w:val="a9"/>
    <w:uiPriority w:val="73"/>
    <w:rsid w:val="00C02841"/>
    <w:rPr>
      <w:rFonts w:asciiTheme="minorHAnsi" w:eastAsiaTheme="minorHAnsi" w:hAnsiTheme="minorHAnsi" w:cstheme="minorBidi"/>
      <w:color w:val="000000" w:themeColor="text1"/>
      <w:sz w:val="22"/>
      <w:szCs w:val="22"/>
      <w:lang w:eastAsia="en-US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-50">
    <w:name w:val="Colorful Grid Accent 5"/>
    <w:basedOn w:val="a9"/>
    <w:uiPriority w:val="73"/>
    <w:rsid w:val="00C02841"/>
    <w:rPr>
      <w:rFonts w:asciiTheme="minorHAnsi" w:eastAsiaTheme="minorHAnsi" w:hAnsiTheme="minorHAnsi" w:cstheme="minorBidi"/>
      <w:color w:val="000000" w:themeColor="text1"/>
      <w:sz w:val="22"/>
      <w:szCs w:val="22"/>
      <w:lang w:eastAsia="en-US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-40">
    <w:name w:val="Colorful Grid Accent 4"/>
    <w:basedOn w:val="a9"/>
    <w:uiPriority w:val="73"/>
    <w:rsid w:val="00C02841"/>
    <w:rPr>
      <w:rFonts w:asciiTheme="minorHAnsi" w:eastAsiaTheme="minorHAnsi" w:hAnsiTheme="minorHAnsi" w:cstheme="minorBidi"/>
      <w:color w:val="000000" w:themeColor="text1"/>
      <w:sz w:val="22"/>
      <w:szCs w:val="22"/>
      <w:lang w:eastAsia="en-US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-30">
    <w:name w:val="Colorful Grid Accent 3"/>
    <w:basedOn w:val="a9"/>
    <w:uiPriority w:val="73"/>
    <w:rsid w:val="00C02841"/>
    <w:rPr>
      <w:rFonts w:asciiTheme="minorHAnsi" w:eastAsiaTheme="minorHAnsi" w:hAnsiTheme="minorHAnsi" w:cstheme="minorBidi"/>
      <w:color w:val="000000" w:themeColor="text1"/>
      <w:sz w:val="22"/>
      <w:szCs w:val="22"/>
      <w:lang w:eastAsia="en-US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-20">
    <w:name w:val="Colorful Grid Accent 2"/>
    <w:basedOn w:val="a9"/>
    <w:uiPriority w:val="73"/>
    <w:rsid w:val="00C02841"/>
    <w:rPr>
      <w:rFonts w:asciiTheme="minorHAnsi" w:eastAsiaTheme="minorHAnsi" w:hAnsiTheme="minorHAnsi" w:cstheme="minorBidi"/>
      <w:color w:val="000000" w:themeColor="text1"/>
      <w:sz w:val="22"/>
      <w:szCs w:val="22"/>
      <w:lang w:eastAsia="en-US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-10">
    <w:name w:val="Colorful Grid Accent 1"/>
    <w:basedOn w:val="a9"/>
    <w:uiPriority w:val="73"/>
    <w:rsid w:val="00C02841"/>
    <w:rPr>
      <w:rFonts w:asciiTheme="minorHAnsi" w:eastAsiaTheme="minorHAnsi" w:hAnsiTheme="minorHAnsi" w:cstheme="minorBidi"/>
      <w:color w:val="000000" w:themeColor="text1"/>
      <w:sz w:val="22"/>
      <w:szCs w:val="22"/>
      <w:lang w:eastAsia="en-US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afffd">
    <w:name w:val="Colorful Grid"/>
    <w:basedOn w:val="a9"/>
    <w:uiPriority w:val="73"/>
    <w:rsid w:val="00C02841"/>
    <w:rPr>
      <w:rFonts w:asciiTheme="minorHAnsi" w:eastAsiaTheme="minorHAnsi" w:hAnsiTheme="minorHAnsi" w:cstheme="minorBidi"/>
      <w:color w:val="000000" w:themeColor="text1"/>
      <w:sz w:val="22"/>
      <w:szCs w:val="22"/>
      <w:lang w:eastAsia="en-US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-61">
    <w:name w:val="Colorful Shading Accent 6"/>
    <w:basedOn w:val="a9"/>
    <w:uiPriority w:val="71"/>
    <w:rsid w:val="00C02841"/>
    <w:rPr>
      <w:rFonts w:asciiTheme="minorHAnsi" w:eastAsiaTheme="minorHAnsi" w:hAnsiTheme="minorHAnsi" w:cstheme="minorBidi"/>
      <w:color w:val="000000" w:themeColor="text1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51">
    <w:name w:val="Colorful Shading Accent 5"/>
    <w:basedOn w:val="a9"/>
    <w:uiPriority w:val="71"/>
    <w:rsid w:val="00C02841"/>
    <w:rPr>
      <w:rFonts w:asciiTheme="minorHAnsi" w:eastAsiaTheme="minorHAnsi" w:hAnsiTheme="minorHAnsi" w:cstheme="minorBidi"/>
      <w:color w:val="000000" w:themeColor="text1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41">
    <w:name w:val="Colorful Shading Accent 4"/>
    <w:basedOn w:val="a9"/>
    <w:uiPriority w:val="71"/>
    <w:rsid w:val="00C02841"/>
    <w:rPr>
      <w:rFonts w:asciiTheme="minorHAnsi" w:eastAsiaTheme="minorHAnsi" w:hAnsiTheme="minorHAnsi" w:cstheme="minorBidi"/>
      <w:color w:val="000000" w:themeColor="text1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31">
    <w:name w:val="Colorful Shading Accent 3"/>
    <w:basedOn w:val="a9"/>
    <w:uiPriority w:val="71"/>
    <w:rsid w:val="00C02841"/>
    <w:rPr>
      <w:rFonts w:asciiTheme="minorHAnsi" w:eastAsiaTheme="minorHAnsi" w:hAnsiTheme="minorHAnsi" w:cstheme="minorBidi"/>
      <w:color w:val="000000" w:themeColor="text1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-21">
    <w:name w:val="Colorful Shading Accent 2"/>
    <w:basedOn w:val="a9"/>
    <w:uiPriority w:val="71"/>
    <w:rsid w:val="00C02841"/>
    <w:rPr>
      <w:rFonts w:asciiTheme="minorHAnsi" w:eastAsiaTheme="minorHAnsi" w:hAnsiTheme="minorHAnsi" w:cstheme="minorBidi"/>
      <w:color w:val="000000" w:themeColor="text1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11">
    <w:name w:val="Colorful Shading Accent 1"/>
    <w:basedOn w:val="a9"/>
    <w:uiPriority w:val="71"/>
    <w:rsid w:val="00C02841"/>
    <w:rPr>
      <w:rFonts w:asciiTheme="minorHAnsi" w:eastAsiaTheme="minorHAnsi" w:hAnsiTheme="minorHAnsi" w:cstheme="minorBidi"/>
      <w:color w:val="000000" w:themeColor="text1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afffe">
    <w:name w:val="Colorful Shading"/>
    <w:basedOn w:val="a9"/>
    <w:uiPriority w:val="71"/>
    <w:rsid w:val="00C02841"/>
    <w:rPr>
      <w:rFonts w:asciiTheme="minorHAnsi" w:eastAsiaTheme="minorHAnsi" w:hAnsiTheme="minorHAnsi" w:cstheme="minorBidi"/>
      <w:color w:val="000000" w:themeColor="text1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paragraph" w:styleId="91">
    <w:name w:val="index 9"/>
    <w:basedOn w:val="a7"/>
    <w:next w:val="a7"/>
    <w:autoRedefine/>
    <w:uiPriority w:val="99"/>
    <w:unhideWhenUsed/>
    <w:rsid w:val="00C02841"/>
    <w:pPr>
      <w:suppressAutoHyphens/>
      <w:ind w:left="1980" w:hanging="220"/>
      <w:contextualSpacing/>
      <w:jc w:val="both"/>
    </w:pPr>
    <w:rPr>
      <w:rFonts w:eastAsiaTheme="minorHAnsi"/>
      <w:szCs w:val="22"/>
      <w:lang w:eastAsia="en-US"/>
    </w:rPr>
  </w:style>
  <w:style w:type="paragraph" w:styleId="81">
    <w:name w:val="index 8"/>
    <w:basedOn w:val="a7"/>
    <w:next w:val="a7"/>
    <w:autoRedefine/>
    <w:uiPriority w:val="99"/>
    <w:unhideWhenUsed/>
    <w:rsid w:val="00C02841"/>
    <w:pPr>
      <w:suppressAutoHyphens/>
      <w:ind w:left="1760" w:hanging="220"/>
      <w:contextualSpacing/>
      <w:jc w:val="both"/>
    </w:pPr>
    <w:rPr>
      <w:rFonts w:eastAsiaTheme="minorHAnsi"/>
      <w:szCs w:val="22"/>
      <w:lang w:eastAsia="en-US"/>
    </w:rPr>
  </w:style>
  <w:style w:type="paragraph" w:styleId="71">
    <w:name w:val="index 7"/>
    <w:basedOn w:val="a7"/>
    <w:next w:val="a7"/>
    <w:autoRedefine/>
    <w:uiPriority w:val="99"/>
    <w:unhideWhenUsed/>
    <w:rsid w:val="00C02841"/>
    <w:pPr>
      <w:suppressAutoHyphens/>
      <w:ind w:left="1540" w:hanging="220"/>
      <w:contextualSpacing/>
      <w:jc w:val="both"/>
    </w:pPr>
    <w:rPr>
      <w:rFonts w:eastAsiaTheme="minorHAnsi"/>
      <w:szCs w:val="22"/>
      <w:lang w:eastAsia="en-US"/>
    </w:rPr>
  </w:style>
  <w:style w:type="paragraph" w:styleId="61">
    <w:name w:val="index 6"/>
    <w:basedOn w:val="a7"/>
    <w:next w:val="a7"/>
    <w:autoRedefine/>
    <w:uiPriority w:val="99"/>
    <w:unhideWhenUsed/>
    <w:rsid w:val="00C02841"/>
    <w:pPr>
      <w:suppressAutoHyphens/>
      <w:ind w:left="1320" w:hanging="220"/>
      <w:contextualSpacing/>
      <w:jc w:val="both"/>
    </w:pPr>
    <w:rPr>
      <w:rFonts w:eastAsiaTheme="minorHAnsi"/>
      <w:szCs w:val="22"/>
      <w:lang w:eastAsia="en-US"/>
    </w:rPr>
  </w:style>
  <w:style w:type="paragraph" w:styleId="53">
    <w:name w:val="index 5"/>
    <w:basedOn w:val="a7"/>
    <w:next w:val="a7"/>
    <w:autoRedefine/>
    <w:uiPriority w:val="99"/>
    <w:unhideWhenUsed/>
    <w:rsid w:val="00C02841"/>
    <w:pPr>
      <w:suppressAutoHyphens/>
      <w:ind w:left="1100" w:hanging="220"/>
      <w:contextualSpacing/>
      <w:jc w:val="both"/>
    </w:pPr>
    <w:rPr>
      <w:rFonts w:eastAsiaTheme="minorHAnsi"/>
      <w:szCs w:val="22"/>
      <w:lang w:eastAsia="en-US"/>
    </w:rPr>
  </w:style>
  <w:style w:type="paragraph" w:styleId="43">
    <w:name w:val="index 4"/>
    <w:basedOn w:val="a7"/>
    <w:next w:val="a7"/>
    <w:autoRedefine/>
    <w:uiPriority w:val="99"/>
    <w:unhideWhenUsed/>
    <w:rsid w:val="00C02841"/>
    <w:pPr>
      <w:suppressAutoHyphens/>
      <w:ind w:left="880" w:hanging="220"/>
      <w:contextualSpacing/>
      <w:jc w:val="both"/>
    </w:pPr>
    <w:rPr>
      <w:rFonts w:eastAsiaTheme="minorHAnsi"/>
      <w:szCs w:val="22"/>
      <w:lang w:eastAsia="en-US"/>
    </w:rPr>
  </w:style>
  <w:style w:type="paragraph" w:styleId="3a">
    <w:name w:val="index 3"/>
    <w:basedOn w:val="a7"/>
    <w:next w:val="a7"/>
    <w:autoRedefine/>
    <w:uiPriority w:val="99"/>
    <w:unhideWhenUsed/>
    <w:rsid w:val="00C02841"/>
    <w:pPr>
      <w:suppressAutoHyphens/>
      <w:ind w:left="660" w:hanging="220"/>
      <w:contextualSpacing/>
      <w:jc w:val="both"/>
    </w:pPr>
    <w:rPr>
      <w:rFonts w:eastAsiaTheme="minorHAnsi"/>
      <w:szCs w:val="22"/>
      <w:lang w:eastAsia="en-US"/>
    </w:rPr>
  </w:style>
  <w:style w:type="paragraph" w:styleId="2e">
    <w:name w:val="index 2"/>
    <w:basedOn w:val="a7"/>
    <w:next w:val="a7"/>
    <w:autoRedefine/>
    <w:uiPriority w:val="99"/>
    <w:unhideWhenUsed/>
    <w:rsid w:val="00C02841"/>
    <w:pPr>
      <w:suppressAutoHyphens/>
      <w:ind w:left="440" w:hanging="220"/>
      <w:contextualSpacing/>
      <w:jc w:val="both"/>
    </w:pPr>
    <w:rPr>
      <w:rFonts w:eastAsiaTheme="minorHAnsi"/>
      <w:szCs w:val="22"/>
      <w:lang w:eastAsia="en-US"/>
    </w:rPr>
  </w:style>
  <w:style w:type="paragraph" w:styleId="16">
    <w:name w:val="index 1"/>
    <w:basedOn w:val="a7"/>
    <w:next w:val="a7"/>
    <w:autoRedefine/>
    <w:uiPriority w:val="99"/>
    <w:unhideWhenUsed/>
    <w:rsid w:val="00C02841"/>
    <w:pPr>
      <w:suppressAutoHyphens/>
      <w:ind w:left="220" w:hanging="220"/>
      <w:contextualSpacing/>
      <w:jc w:val="both"/>
    </w:pPr>
    <w:rPr>
      <w:rFonts w:eastAsiaTheme="minorHAnsi"/>
      <w:szCs w:val="22"/>
      <w:lang w:eastAsia="en-US"/>
    </w:rPr>
  </w:style>
  <w:style w:type="paragraph" w:styleId="affff">
    <w:name w:val="index heading"/>
    <w:basedOn w:val="a7"/>
    <w:next w:val="16"/>
    <w:uiPriority w:val="99"/>
    <w:unhideWhenUsed/>
    <w:rsid w:val="00C02841"/>
    <w:pPr>
      <w:suppressAutoHyphens/>
      <w:spacing w:line="360" w:lineRule="auto"/>
      <w:ind w:firstLine="709"/>
      <w:contextualSpacing/>
      <w:jc w:val="both"/>
    </w:pPr>
    <w:rPr>
      <w:rFonts w:asciiTheme="majorHAnsi" w:eastAsiaTheme="majorEastAsia" w:hAnsiTheme="majorHAnsi" w:cstheme="majorBidi"/>
      <w:b/>
      <w:bCs/>
      <w:szCs w:val="22"/>
      <w:lang w:eastAsia="en-US"/>
    </w:rPr>
  </w:style>
  <w:style w:type="table" w:styleId="-62">
    <w:name w:val="Dark List Accent 6"/>
    <w:basedOn w:val="a9"/>
    <w:uiPriority w:val="70"/>
    <w:rsid w:val="00C02841"/>
    <w:rPr>
      <w:rFonts w:asciiTheme="minorHAnsi" w:eastAsiaTheme="minorHAnsi" w:hAnsiTheme="minorHAnsi" w:cstheme="minorBidi"/>
      <w:color w:val="FFFFFF" w:themeColor="background1"/>
      <w:sz w:val="22"/>
      <w:szCs w:val="22"/>
      <w:lang w:eastAsia="en-US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-52">
    <w:name w:val="Dark List Accent 5"/>
    <w:basedOn w:val="a9"/>
    <w:uiPriority w:val="70"/>
    <w:rsid w:val="00C02841"/>
    <w:rPr>
      <w:rFonts w:asciiTheme="minorHAnsi" w:eastAsiaTheme="minorHAnsi" w:hAnsiTheme="minorHAnsi" w:cstheme="minorBidi"/>
      <w:color w:val="FFFFFF" w:themeColor="background1"/>
      <w:sz w:val="22"/>
      <w:szCs w:val="22"/>
      <w:lang w:eastAsia="en-US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-42">
    <w:name w:val="Dark List Accent 4"/>
    <w:basedOn w:val="a9"/>
    <w:uiPriority w:val="70"/>
    <w:rsid w:val="00C02841"/>
    <w:rPr>
      <w:rFonts w:asciiTheme="minorHAnsi" w:eastAsiaTheme="minorHAnsi" w:hAnsiTheme="minorHAnsi" w:cstheme="minorBidi"/>
      <w:color w:val="FFFFFF" w:themeColor="background1"/>
      <w:sz w:val="22"/>
      <w:szCs w:val="22"/>
      <w:lang w:eastAsia="en-US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-32">
    <w:name w:val="Dark List Accent 3"/>
    <w:basedOn w:val="a9"/>
    <w:uiPriority w:val="70"/>
    <w:rsid w:val="00C02841"/>
    <w:rPr>
      <w:rFonts w:asciiTheme="minorHAnsi" w:eastAsiaTheme="minorHAnsi" w:hAnsiTheme="minorHAnsi" w:cstheme="minorBidi"/>
      <w:color w:val="FFFFFF" w:themeColor="background1"/>
      <w:sz w:val="22"/>
      <w:szCs w:val="22"/>
      <w:lang w:eastAsia="en-US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-22">
    <w:name w:val="Dark List Accent 2"/>
    <w:basedOn w:val="a9"/>
    <w:uiPriority w:val="70"/>
    <w:rsid w:val="00C02841"/>
    <w:rPr>
      <w:rFonts w:asciiTheme="minorHAnsi" w:eastAsiaTheme="minorHAnsi" w:hAnsiTheme="minorHAnsi" w:cstheme="minorBidi"/>
      <w:color w:val="FFFFFF" w:themeColor="background1"/>
      <w:sz w:val="22"/>
      <w:szCs w:val="22"/>
      <w:lang w:eastAsia="en-US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-12">
    <w:name w:val="Dark List Accent 1"/>
    <w:basedOn w:val="a9"/>
    <w:uiPriority w:val="70"/>
    <w:rsid w:val="00C02841"/>
    <w:rPr>
      <w:rFonts w:asciiTheme="minorHAnsi" w:eastAsiaTheme="minorHAnsi" w:hAnsiTheme="minorHAnsi" w:cstheme="minorBidi"/>
      <w:color w:val="FFFFFF" w:themeColor="background1"/>
      <w:sz w:val="22"/>
      <w:szCs w:val="22"/>
      <w:lang w:eastAsia="en-US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affff0">
    <w:name w:val="Dark List"/>
    <w:basedOn w:val="a9"/>
    <w:uiPriority w:val="70"/>
    <w:rsid w:val="00C02841"/>
    <w:rPr>
      <w:rFonts w:asciiTheme="minorHAnsi" w:eastAsiaTheme="minorHAnsi" w:hAnsiTheme="minorHAnsi" w:cstheme="minorBidi"/>
      <w:color w:val="FFFFFF" w:themeColor="background1"/>
      <w:sz w:val="22"/>
      <w:szCs w:val="22"/>
      <w:lang w:eastAsia="en-US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affff1">
    <w:name w:val="Table Theme"/>
    <w:basedOn w:val="a9"/>
    <w:uiPriority w:val="99"/>
    <w:unhideWhenUsed/>
    <w:rsid w:val="00C02841"/>
    <w:pPr>
      <w:spacing w:after="200" w:line="276" w:lineRule="auto"/>
    </w:pPr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fff2">
    <w:name w:val="annotation subject"/>
    <w:basedOn w:val="a7"/>
    <w:next w:val="affff3"/>
    <w:link w:val="affff4"/>
    <w:uiPriority w:val="99"/>
    <w:unhideWhenUsed/>
    <w:rsid w:val="00C02841"/>
    <w:pPr>
      <w:suppressAutoHyphens/>
      <w:ind w:firstLine="709"/>
      <w:contextualSpacing/>
      <w:jc w:val="both"/>
    </w:pPr>
    <w:rPr>
      <w:rFonts w:eastAsiaTheme="minorHAnsi"/>
      <w:b/>
      <w:bCs/>
      <w:sz w:val="20"/>
      <w:szCs w:val="20"/>
      <w:lang w:eastAsia="en-US"/>
    </w:rPr>
  </w:style>
  <w:style w:type="character" w:customStyle="1" w:styleId="affff4">
    <w:name w:val="Тема примечания Знак"/>
    <w:basedOn w:val="afff3"/>
    <w:link w:val="affff2"/>
    <w:uiPriority w:val="99"/>
    <w:rsid w:val="00C02841"/>
    <w:rPr>
      <w:rFonts w:eastAsiaTheme="minorHAnsi"/>
      <w:b/>
      <w:bCs/>
      <w:lang w:eastAsia="en-US"/>
    </w:rPr>
  </w:style>
  <w:style w:type="paragraph" w:styleId="affff5">
    <w:name w:val="footnote text"/>
    <w:basedOn w:val="a7"/>
    <w:link w:val="affff6"/>
    <w:uiPriority w:val="99"/>
    <w:unhideWhenUsed/>
    <w:rsid w:val="00C02841"/>
    <w:pPr>
      <w:suppressAutoHyphens/>
      <w:ind w:firstLine="709"/>
      <w:contextualSpacing/>
      <w:jc w:val="both"/>
    </w:pPr>
    <w:rPr>
      <w:rFonts w:eastAsiaTheme="minorHAnsi"/>
      <w:sz w:val="20"/>
      <w:szCs w:val="20"/>
      <w:lang w:eastAsia="en-US"/>
    </w:rPr>
  </w:style>
  <w:style w:type="character" w:customStyle="1" w:styleId="affff6">
    <w:name w:val="Текст сноски Знак"/>
    <w:basedOn w:val="a8"/>
    <w:link w:val="affff5"/>
    <w:uiPriority w:val="99"/>
    <w:rsid w:val="00C02841"/>
    <w:rPr>
      <w:rFonts w:eastAsiaTheme="minorHAnsi"/>
      <w:lang w:eastAsia="en-US"/>
    </w:rPr>
  </w:style>
  <w:style w:type="paragraph" w:styleId="affff3">
    <w:name w:val="macro"/>
    <w:link w:val="affff7"/>
    <w:uiPriority w:val="99"/>
    <w:unhideWhenUsed/>
    <w:rsid w:val="00C02841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line="276" w:lineRule="auto"/>
    </w:pPr>
    <w:rPr>
      <w:rFonts w:ascii="Consolas" w:eastAsiaTheme="minorHAnsi" w:hAnsi="Consolas" w:cstheme="minorBidi"/>
      <w:lang w:eastAsia="en-US"/>
    </w:rPr>
  </w:style>
  <w:style w:type="character" w:customStyle="1" w:styleId="affff7">
    <w:name w:val="Текст макроса Знак"/>
    <w:basedOn w:val="a8"/>
    <w:link w:val="affff3"/>
    <w:uiPriority w:val="99"/>
    <w:rsid w:val="00C02841"/>
    <w:rPr>
      <w:rFonts w:ascii="Consolas" w:eastAsiaTheme="minorHAnsi" w:hAnsi="Consolas" w:cstheme="minorBidi"/>
      <w:lang w:eastAsia="en-US"/>
    </w:rPr>
  </w:style>
  <w:style w:type="paragraph" w:styleId="affff8">
    <w:name w:val="Plain Text"/>
    <w:basedOn w:val="a7"/>
    <w:link w:val="affff9"/>
    <w:uiPriority w:val="99"/>
    <w:unhideWhenUsed/>
    <w:rsid w:val="00C02841"/>
    <w:pPr>
      <w:suppressAutoHyphens/>
      <w:ind w:firstLine="709"/>
      <w:contextualSpacing/>
      <w:jc w:val="both"/>
    </w:pPr>
    <w:rPr>
      <w:rFonts w:ascii="Consolas" w:eastAsiaTheme="minorHAnsi" w:hAnsi="Consolas"/>
      <w:sz w:val="21"/>
      <w:szCs w:val="21"/>
      <w:lang w:eastAsia="en-US"/>
    </w:rPr>
  </w:style>
  <w:style w:type="character" w:customStyle="1" w:styleId="affff9">
    <w:name w:val="Текст Знак"/>
    <w:basedOn w:val="a8"/>
    <w:link w:val="affff8"/>
    <w:uiPriority w:val="99"/>
    <w:rsid w:val="00C02841"/>
    <w:rPr>
      <w:rFonts w:ascii="Consolas" w:eastAsiaTheme="minorHAnsi" w:hAnsi="Consolas"/>
      <w:sz w:val="21"/>
      <w:szCs w:val="21"/>
      <w:lang w:eastAsia="en-US"/>
    </w:rPr>
  </w:style>
  <w:style w:type="table" w:styleId="-8">
    <w:name w:val="Table List 8"/>
    <w:basedOn w:val="a9"/>
    <w:uiPriority w:val="99"/>
    <w:unhideWhenUsed/>
    <w:rsid w:val="00C02841"/>
    <w:pPr>
      <w:spacing w:after="200" w:line="276" w:lineRule="auto"/>
    </w:pPr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table" w:styleId="-7">
    <w:name w:val="Table List 7"/>
    <w:basedOn w:val="a9"/>
    <w:uiPriority w:val="99"/>
    <w:unhideWhenUsed/>
    <w:rsid w:val="00C02841"/>
    <w:pPr>
      <w:spacing w:after="200" w:line="276" w:lineRule="auto"/>
    </w:pPr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Ind w:w="0" w:type="dxa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-63">
    <w:name w:val="Table List 6"/>
    <w:basedOn w:val="a9"/>
    <w:uiPriority w:val="99"/>
    <w:unhideWhenUsed/>
    <w:rsid w:val="00C02841"/>
    <w:pPr>
      <w:spacing w:after="200" w:line="276" w:lineRule="auto"/>
    </w:pPr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-53">
    <w:name w:val="Table List 5"/>
    <w:basedOn w:val="a9"/>
    <w:uiPriority w:val="99"/>
    <w:unhideWhenUsed/>
    <w:rsid w:val="00C02841"/>
    <w:pPr>
      <w:spacing w:after="200" w:line="276" w:lineRule="auto"/>
    </w:pPr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43">
    <w:name w:val="Table List 4"/>
    <w:basedOn w:val="a9"/>
    <w:uiPriority w:val="99"/>
    <w:unhideWhenUsed/>
    <w:rsid w:val="00C02841"/>
    <w:pPr>
      <w:spacing w:after="200" w:line="276" w:lineRule="auto"/>
    </w:pPr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-33">
    <w:name w:val="Table List 3"/>
    <w:basedOn w:val="a9"/>
    <w:uiPriority w:val="99"/>
    <w:unhideWhenUsed/>
    <w:rsid w:val="00C02841"/>
    <w:pPr>
      <w:spacing w:after="200" w:line="276" w:lineRule="auto"/>
    </w:pPr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12" w:space="0" w:color="000000"/>
        <w:bottom w:val="single" w:sz="12" w:space="0" w:color="000000"/>
        <w:insideH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23">
    <w:name w:val="Table List 2"/>
    <w:basedOn w:val="a9"/>
    <w:uiPriority w:val="99"/>
    <w:unhideWhenUsed/>
    <w:rsid w:val="00C02841"/>
    <w:pPr>
      <w:spacing w:after="200" w:line="276" w:lineRule="auto"/>
    </w:pPr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2"/>
      <w:tblInd w:w="0" w:type="dxa"/>
      <w:tblBorders>
        <w:bottom w:val="single" w:sz="12" w:space="0" w:color="8080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13">
    <w:name w:val="Table List 1"/>
    <w:basedOn w:val="a9"/>
    <w:uiPriority w:val="99"/>
    <w:unhideWhenUsed/>
    <w:rsid w:val="00C02841"/>
    <w:pPr>
      <w:spacing w:after="200" w:line="276" w:lineRule="auto"/>
    </w:pPr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Ind w:w="0" w:type="dxa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affffa">
    <w:name w:val="table of authorities"/>
    <w:basedOn w:val="a7"/>
    <w:next w:val="a7"/>
    <w:uiPriority w:val="99"/>
    <w:unhideWhenUsed/>
    <w:rsid w:val="00C02841"/>
    <w:pPr>
      <w:suppressAutoHyphens/>
      <w:spacing w:line="360" w:lineRule="auto"/>
      <w:ind w:left="220" w:hanging="220"/>
      <w:contextualSpacing/>
      <w:jc w:val="both"/>
    </w:pPr>
    <w:rPr>
      <w:rFonts w:eastAsiaTheme="minorHAnsi"/>
      <w:szCs w:val="22"/>
      <w:lang w:eastAsia="en-US"/>
    </w:rPr>
  </w:style>
  <w:style w:type="paragraph" w:styleId="affffb">
    <w:name w:val="Document Map"/>
    <w:basedOn w:val="a7"/>
    <w:link w:val="affffc"/>
    <w:uiPriority w:val="99"/>
    <w:unhideWhenUsed/>
    <w:rsid w:val="00C02841"/>
    <w:pPr>
      <w:suppressAutoHyphens/>
      <w:ind w:firstLine="709"/>
      <w:contextualSpacing/>
      <w:jc w:val="both"/>
    </w:pPr>
    <w:rPr>
      <w:rFonts w:ascii="Tahoma" w:eastAsiaTheme="minorHAnsi" w:hAnsi="Tahoma" w:cs="Tahoma"/>
      <w:sz w:val="16"/>
      <w:szCs w:val="16"/>
      <w:lang w:eastAsia="en-US"/>
    </w:rPr>
  </w:style>
  <w:style w:type="character" w:customStyle="1" w:styleId="affffc">
    <w:name w:val="Схема документа Знак"/>
    <w:basedOn w:val="a8"/>
    <w:link w:val="affffb"/>
    <w:uiPriority w:val="99"/>
    <w:rsid w:val="00C02841"/>
    <w:rPr>
      <w:rFonts w:ascii="Tahoma" w:eastAsiaTheme="minorHAnsi" w:hAnsi="Tahoma" w:cs="Tahoma"/>
      <w:sz w:val="16"/>
      <w:szCs w:val="16"/>
      <w:lang w:eastAsia="en-US"/>
    </w:rPr>
  </w:style>
  <w:style w:type="character" w:styleId="affffd">
    <w:name w:val="Strong"/>
    <w:basedOn w:val="a8"/>
    <w:uiPriority w:val="22"/>
    <w:rsid w:val="00C02841"/>
    <w:rPr>
      <w:b/>
      <w:bCs/>
    </w:rPr>
  </w:style>
  <w:style w:type="table" w:styleId="54">
    <w:name w:val="Table Columns 5"/>
    <w:basedOn w:val="a9"/>
    <w:uiPriority w:val="99"/>
    <w:unhideWhenUsed/>
    <w:rsid w:val="00C02841"/>
    <w:pPr>
      <w:spacing w:after="200" w:line="276" w:lineRule="auto"/>
    </w:pPr>
    <w:rPr>
      <w:rFonts w:asciiTheme="minorHAnsi" w:eastAsiaTheme="minorHAnsi" w:hAnsiTheme="minorHAnsi" w:cstheme="minorBidi"/>
      <w:sz w:val="22"/>
      <w:szCs w:val="22"/>
      <w:lang w:eastAsia="en-US"/>
    </w:rPr>
    <w:tblPr>
      <w:tblStyleColBandSize w:val="1"/>
      <w:tblInd w:w="0" w:type="dxa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44">
    <w:name w:val="Table Columns 4"/>
    <w:basedOn w:val="a9"/>
    <w:uiPriority w:val="99"/>
    <w:unhideWhenUsed/>
    <w:rsid w:val="00C02841"/>
    <w:pPr>
      <w:spacing w:after="200" w:line="276" w:lineRule="auto"/>
    </w:pPr>
    <w:rPr>
      <w:rFonts w:asciiTheme="minorHAnsi" w:eastAsiaTheme="minorHAnsi" w:hAnsiTheme="minorHAnsi" w:cstheme="minorBidi"/>
      <w:sz w:val="22"/>
      <w:szCs w:val="22"/>
      <w:lang w:eastAsia="en-US"/>
    </w:rPr>
    <w:tblPr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3b">
    <w:name w:val="Table Columns 3"/>
    <w:basedOn w:val="a9"/>
    <w:uiPriority w:val="99"/>
    <w:unhideWhenUsed/>
    <w:rsid w:val="00C02841"/>
    <w:pPr>
      <w:spacing w:after="200" w:line="276" w:lineRule="auto"/>
    </w:pPr>
    <w:rPr>
      <w:rFonts w:asciiTheme="minorHAnsi" w:eastAsiaTheme="minorHAnsi" w:hAnsiTheme="minorHAnsi" w:cstheme="minorBidi"/>
      <w:b/>
      <w:bCs/>
      <w:sz w:val="22"/>
      <w:szCs w:val="22"/>
      <w:lang w:eastAsia="en-US"/>
    </w:rPr>
    <w:tblPr>
      <w:tblStyleColBandSize w:val="1"/>
      <w:tblInd w:w="0" w:type="dxa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">
    <w:name w:val="Table Columns 2"/>
    <w:basedOn w:val="a9"/>
    <w:uiPriority w:val="99"/>
    <w:unhideWhenUsed/>
    <w:rsid w:val="00C02841"/>
    <w:pPr>
      <w:spacing w:after="200" w:line="276" w:lineRule="auto"/>
    </w:pPr>
    <w:rPr>
      <w:rFonts w:asciiTheme="minorHAnsi" w:eastAsiaTheme="minorHAnsi" w:hAnsiTheme="minorHAnsi" w:cstheme="minorBidi"/>
      <w:b/>
      <w:bCs/>
      <w:sz w:val="22"/>
      <w:szCs w:val="22"/>
      <w:lang w:eastAsia="en-US"/>
    </w:rPr>
    <w:tblPr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17">
    <w:name w:val="Table Columns 1"/>
    <w:basedOn w:val="a9"/>
    <w:uiPriority w:val="99"/>
    <w:unhideWhenUsed/>
    <w:rsid w:val="00C02841"/>
    <w:pPr>
      <w:spacing w:after="200" w:line="276" w:lineRule="auto"/>
    </w:pPr>
    <w:rPr>
      <w:rFonts w:asciiTheme="minorHAnsi" w:eastAsiaTheme="minorHAnsi" w:hAnsiTheme="minorHAnsi" w:cstheme="minorBidi"/>
      <w:b/>
      <w:bCs/>
      <w:sz w:val="22"/>
      <w:szCs w:val="22"/>
      <w:lang w:eastAsia="en-US"/>
    </w:rPr>
    <w:tblPr>
      <w:tblStyleColBandSize w:val="1"/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character" w:customStyle="1" w:styleId="33">
    <w:name w:val="Заголовок 3 Знак"/>
    <w:basedOn w:val="a8"/>
    <w:link w:val="32"/>
    <w:uiPriority w:val="9"/>
    <w:rsid w:val="00C02841"/>
    <w:rPr>
      <w:b/>
      <w:sz w:val="24"/>
      <w:szCs w:val="24"/>
    </w:rPr>
  </w:style>
  <w:style w:type="character" w:customStyle="1" w:styleId="52">
    <w:name w:val="Заголовок 5 Знак"/>
    <w:basedOn w:val="a8"/>
    <w:link w:val="51"/>
    <w:uiPriority w:val="9"/>
    <w:rsid w:val="00C02841"/>
    <w:rPr>
      <w:b/>
      <w:i/>
      <w:sz w:val="32"/>
      <w:szCs w:val="24"/>
    </w:rPr>
  </w:style>
  <w:style w:type="character" w:customStyle="1" w:styleId="60">
    <w:name w:val="Заголовок 6 Знак"/>
    <w:basedOn w:val="a8"/>
    <w:link w:val="6"/>
    <w:uiPriority w:val="9"/>
    <w:rsid w:val="00C02841"/>
    <w:rPr>
      <w:sz w:val="24"/>
      <w:szCs w:val="24"/>
    </w:rPr>
  </w:style>
  <w:style w:type="character" w:customStyle="1" w:styleId="70">
    <w:name w:val="Заголовок 7 Знак"/>
    <w:basedOn w:val="a8"/>
    <w:link w:val="7"/>
    <w:uiPriority w:val="9"/>
    <w:rsid w:val="00C02841"/>
    <w:rPr>
      <w:b/>
      <w:sz w:val="22"/>
      <w:szCs w:val="24"/>
    </w:rPr>
  </w:style>
  <w:style w:type="character" w:customStyle="1" w:styleId="80">
    <w:name w:val="Заголовок 8 Знак"/>
    <w:basedOn w:val="a8"/>
    <w:link w:val="8"/>
    <w:uiPriority w:val="9"/>
    <w:rsid w:val="00C02841"/>
    <w:rPr>
      <w:b/>
      <w:sz w:val="24"/>
      <w:szCs w:val="24"/>
    </w:rPr>
  </w:style>
  <w:style w:type="character" w:customStyle="1" w:styleId="90">
    <w:name w:val="Заголовок 9 Знак"/>
    <w:basedOn w:val="a8"/>
    <w:link w:val="9"/>
    <w:uiPriority w:val="9"/>
    <w:rsid w:val="00C02841"/>
    <w:rPr>
      <w:sz w:val="24"/>
      <w:szCs w:val="24"/>
    </w:rPr>
  </w:style>
  <w:style w:type="numbering" w:styleId="a3">
    <w:name w:val="Outline List 3"/>
    <w:basedOn w:val="aa"/>
    <w:uiPriority w:val="99"/>
    <w:unhideWhenUsed/>
    <w:rsid w:val="00C02841"/>
    <w:pPr>
      <w:numPr>
        <w:numId w:val="11"/>
      </w:numPr>
    </w:pPr>
  </w:style>
  <w:style w:type="paragraph" w:styleId="HTML0">
    <w:name w:val="HTML Preformatted"/>
    <w:basedOn w:val="a7"/>
    <w:link w:val="HTML1"/>
    <w:uiPriority w:val="99"/>
    <w:unhideWhenUsed/>
    <w:rsid w:val="00C02841"/>
    <w:pPr>
      <w:suppressAutoHyphens/>
      <w:ind w:firstLine="709"/>
      <w:contextualSpacing/>
      <w:jc w:val="both"/>
    </w:pPr>
    <w:rPr>
      <w:rFonts w:ascii="Consolas" w:eastAsiaTheme="minorHAnsi" w:hAnsi="Consolas"/>
      <w:sz w:val="20"/>
      <w:szCs w:val="20"/>
      <w:lang w:eastAsia="en-US"/>
    </w:rPr>
  </w:style>
  <w:style w:type="character" w:customStyle="1" w:styleId="HTML1">
    <w:name w:val="Стандартный HTML Знак"/>
    <w:basedOn w:val="a8"/>
    <w:link w:val="HTML0"/>
    <w:uiPriority w:val="99"/>
    <w:rsid w:val="00C02841"/>
    <w:rPr>
      <w:rFonts w:ascii="Consolas" w:eastAsiaTheme="minorHAnsi" w:hAnsi="Consolas"/>
      <w:lang w:eastAsia="en-US"/>
    </w:rPr>
  </w:style>
  <w:style w:type="table" w:styleId="affffe">
    <w:name w:val="Table Professional"/>
    <w:basedOn w:val="a9"/>
    <w:uiPriority w:val="99"/>
    <w:unhideWhenUsed/>
    <w:rsid w:val="00C02841"/>
    <w:pPr>
      <w:spacing w:after="200" w:line="276" w:lineRule="auto"/>
    </w:pPr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3-6">
    <w:name w:val="Medium Grid 3 Accent 6"/>
    <w:basedOn w:val="a9"/>
    <w:uiPriority w:val="69"/>
    <w:rsid w:val="00C02841"/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3-5">
    <w:name w:val="Medium Grid 3 Accent 5"/>
    <w:basedOn w:val="a9"/>
    <w:uiPriority w:val="69"/>
    <w:rsid w:val="00C02841"/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3-4">
    <w:name w:val="Medium Grid 3 Accent 4"/>
    <w:basedOn w:val="a9"/>
    <w:uiPriority w:val="69"/>
    <w:rsid w:val="00C02841"/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3-3">
    <w:name w:val="Medium Grid 3 Accent 3"/>
    <w:basedOn w:val="a9"/>
    <w:uiPriority w:val="69"/>
    <w:rsid w:val="00C02841"/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3-2">
    <w:name w:val="Medium Grid 3 Accent 2"/>
    <w:basedOn w:val="a9"/>
    <w:uiPriority w:val="69"/>
    <w:rsid w:val="00C02841"/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3-1">
    <w:name w:val="Medium Grid 3 Accent 1"/>
    <w:basedOn w:val="a9"/>
    <w:uiPriority w:val="69"/>
    <w:rsid w:val="00C02841"/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3c">
    <w:name w:val="Medium Grid 3"/>
    <w:basedOn w:val="a9"/>
    <w:uiPriority w:val="69"/>
    <w:rsid w:val="00C02841"/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2-6">
    <w:name w:val="Medium Grid 2 Accent 6"/>
    <w:basedOn w:val="a9"/>
    <w:uiPriority w:val="68"/>
    <w:rsid w:val="00C02841"/>
    <w:rPr>
      <w:rFonts w:asciiTheme="majorHAnsi" w:eastAsiaTheme="majorEastAsia" w:hAnsiTheme="majorHAnsi" w:cstheme="majorBidi"/>
      <w:color w:val="000000" w:themeColor="text1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5">
    <w:name w:val="Medium Grid 2 Accent 5"/>
    <w:basedOn w:val="a9"/>
    <w:uiPriority w:val="68"/>
    <w:rsid w:val="00C02841"/>
    <w:rPr>
      <w:rFonts w:asciiTheme="majorHAnsi" w:eastAsiaTheme="majorEastAsia" w:hAnsiTheme="majorHAnsi" w:cstheme="majorBidi"/>
      <w:color w:val="000000" w:themeColor="text1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4">
    <w:name w:val="Medium Grid 2 Accent 4"/>
    <w:basedOn w:val="a9"/>
    <w:uiPriority w:val="68"/>
    <w:rsid w:val="00C02841"/>
    <w:rPr>
      <w:rFonts w:asciiTheme="majorHAnsi" w:eastAsiaTheme="majorEastAsia" w:hAnsiTheme="majorHAnsi" w:cstheme="majorBidi"/>
      <w:color w:val="000000" w:themeColor="text1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3">
    <w:name w:val="Medium Grid 2 Accent 3"/>
    <w:basedOn w:val="a9"/>
    <w:uiPriority w:val="68"/>
    <w:rsid w:val="00C02841"/>
    <w:rPr>
      <w:rFonts w:asciiTheme="majorHAnsi" w:eastAsiaTheme="majorEastAsia" w:hAnsiTheme="majorHAnsi" w:cstheme="majorBidi"/>
      <w:color w:val="000000" w:themeColor="text1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2">
    <w:name w:val="Medium Grid 2 Accent 2"/>
    <w:basedOn w:val="a9"/>
    <w:uiPriority w:val="68"/>
    <w:rsid w:val="00C02841"/>
    <w:rPr>
      <w:rFonts w:asciiTheme="majorHAnsi" w:eastAsiaTheme="majorEastAsia" w:hAnsiTheme="majorHAnsi" w:cstheme="majorBidi"/>
      <w:color w:val="000000" w:themeColor="text1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1">
    <w:name w:val="Medium Grid 2 Accent 1"/>
    <w:basedOn w:val="a9"/>
    <w:uiPriority w:val="68"/>
    <w:rsid w:val="00C02841"/>
    <w:rPr>
      <w:rFonts w:asciiTheme="majorHAnsi" w:eastAsiaTheme="majorEastAsia" w:hAnsiTheme="majorHAnsi" w:cstheme="majorBidi"/>
      <w:color w:val="000000" w:themeColor="text1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f0">
    <w:name w:val="Medium Grid 2"/>
    <w:basedOn w:val="a9"/>
    <w:uiPriority w:val="68"/>
    <w:rsid w:val="00C02841"/>
    <w:rPr>
      <w:rFonts w:asciiTheme="majorHAnsi" w:eastAsiaTheme="majorEastAsia" w:hAnsiTheme="majorHAnsi" w:cstheme="majorBidi"/>
      <w:color w:val="000000" w:themeColor="text1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1-6">
    <w:name w:val="Medium Grid 1 Accent 6"/>
    <w:basedOn w:val="a9"/>
    <w:uiPriority w:val="67"/>
    <w:rsid w:val="00C02841"/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1-5">
    <w:name w:val="Medium Grid 1 Accent 5"/>
    <w:basedOn w:val="a9"/>
    <w:uiPriority w:val="67"/>
    <w:rsid w:val="00C02841"/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1-4">
    <w:name w:val="Medium Grid 1 Accent 4"/>
    <w:basedOn w:val="a9"/>
    <w:uiPriority w:val="67"/>
    <w:rsid w:val="00C02841"/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1-3">
    <w:name w:val="Medium Grid 1 Accent 3"/>
    <w:basedOn w:val="a9"/>
    <w:uiPriority w:val="67"/>
    <w:rsid w:val="00C02841"/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1-2">
    <w:name w:val="Medium Grid 1 Accent 2"/>
    <w:basedOn w:val="a9"/>
    <w:uiPriority w:val="67"/>
    <w:rsid w:val="00C02841"/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1-1">
    <w:name w:val="Medium Grid 1 Accent 1"/>
    <w:basedOn w:val="a9"/>
    <w:uiPriority w:val="67"/>
    <w:rsid w:val="00C02841"/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18">
    <w:name w:val="Medium Grid 1"/>
    <w:basedOn w:val="a9"/>
    <w:uiPriority w:val="67"/>
    <w:rsid w:val="00C02841"/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2-60">
    <w:name w:val="Medium Shading 2 Accent 6"/>
    <w:basedOn w:val="a9"/>
    <w:uiPriority w:val="64"/>
    <w:rsid w:val="00C02841"/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50">
    <w:name w:val="Medium Shading 2 Accent 5"/>
    <w:basedOn w:val="a9"/>
    <w:uiPriority w:val="64"/>
    <w:rsid w:val="00C02841"/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40">
    <w:name w:val="Medium Shading 2 Accent 4"/>
    <w:basedOn w:val="a9"/>
    <w:uiPriority w:val="64"/>
    <w:rsid w:val="00C02841"/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30">
    <w:name w:val="Medium Shading 2 Accent 3"/>
    <w:basedOn w:val="a9"/>
    <w:uiPriority w:val="64"/>
    <w:rsid w:val="00C02841"/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20">
    <w:name w:val="Medium Shading 2 Accent 2"/>
    <w:basedOn w:val="a9"/>
    <w:uiPriority w:val="64"/>
    <w:rsid w:val="00C02841"/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10">
    <w:name w:val="Medium Shading 2 Accent 1"/>
    <w:basedOn w:val="a9"/>
    <w:uiPriority w:val="64"/>
    <w:rsid w:val="00C02841"/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f1">
    <w:name w:val="Medium Shading 2"/>
    <w:basedOn w:val="a9"/>
    <w:uiPriority w:val="64"/>
    <w:rsid w:val="00C02841"/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1-60">
    <w:name w:val="Medium Shading 1 Accent 6"/>
    <w:basedOn w:val="a9"/>
    <w:uiPriority w:val="63"/>
    <w:rsid w:val="00C02841"/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50">
    <w:name w:val="Medium Shading 1 Accent 5"/>
    <w:basedOn w:val="a9"/>
    <w:uiPriority w:val="63"/>
    <w:rsid w:val="00C02841"/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40">
    <w:name w:val="Medium Shading 1 Accent 4"/>
    <w:basedOn w:val="a9"/>
    <w:uiPriority w:val="63"/>
    <w:rsid w:val="00C02841"/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30">
    <w:name w:val="Medium Shading 1 Accent 3"/>
    <w:basedOn w:val="a9"/>
    <w:uiPriority w:val="63"/>
    <w:rsid w:val="00C02841"/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20">
    <w:name w:val="Medium Shading 1 Accent 2"/>
    <w:basedOn w:val="a9"/>
    <w:uiPriority w:val="63"/>
    <w:rsid w:val="00C02841"/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10">
    <w:name w:val="Medium Shading 1 Accent 1"/>
    <w:basedOn w:val="a9"/>
    <w:uiPriority w:val="63"/>
    <w:rsid w:val="00C02841"/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9">
    <w:name w:val="Medium Shading 1"/>
    <w:basedOn w:val="a9"/>
    <w:uiPriority w:val="63"/>
    <w:rsid w:val="00C02841"/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2-61">
    <w:name w:val="Medium List 2 Accent 6"/>
    <w:basedOn w:val="a9"/>
    <w:uiPriority w:val="66"/>
    <w:rsid w:val="00C02841"/>
    <w:rPr>
      <w:rFonts w:asciiTheme="majorHAnsi" w:eastAsiaTheme="majorEastAsia" w:hAnsiTheme="majorHAnsi" w:cstheme="majorBidi"/>
      <w:color w:val="000000" w:themeColor="text1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51">
    <w:name w:val="Medium List 2 Accent 5"/>
    <w:basedOn w:val="a9"/>
    <w:uiPriority w:val="66"/>
    <w:rsid w:val="00C02841"/>
    <w:rPr>
      <w:rFonts w:asciiTheme="majorHAnsi" w:eastAsiaTheme="majorEastAsia" w:hAnsiTheme="majorHAnsi" w:cstheme="majorBidi"/>
      <w:color w:val="000000" w:themeColor="text1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41">
    <w:name w:val="Medium List 2 Accent 4"/>
    <w:basedOn w:val="a9"/>
    <w:uiPriority w:val="66"/>
    <w:rsid w:val="00C02841"/>
    <w:rPr>
      <w:rFonts w:asciiTheme="majorHAnsi" w:eastAsiaTheme="majorEastAsia" w:hAnsiTheme="majorHAnsi" w:cstheme="majorBidi"/>
      <w:color w:val="000000" w:themeColor="text1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31">
    <w:name w:val="Medium List 2 Accent 3"/>
    <w:basedOn w:val="a9"/>
    <w:uiPriority w:val="66"/>
    <w:rsid w:val="00C02841"/>
    <w:rPr>
      <w:rFonts w:asciiTheme="majorHAnsi" w:eastAsiaTheme="majorEastAsia" w:hAnsiTheme="majorHAnsi" w:cstheme="majorBidi"/>
      <w:color w:val="000000" w:themeColor="text1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21">
    <w:name w:val="Medium List 2 Accent 2"/>
    <w:basedOn w:val="a9"/>
    <w:uiPriority w:val="66"/>
    <w:rsid w:val="00C02841"/>
    <w:rPr>
      <w:rFonts w:asciiTheme="majorHAnsi" w:eastAsiaTheme="majorEastAsia" w:hAnsiTheme="majorHAnsi" w:cstheme="majorBidi"/>
      <w:color w:val="000000" w:themeColor="text1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11">
    <w:name w:val="Medium List 2 Accent 1"/>
    <w:basedOn w:val="a9"/>
    <w:uiPriority w:val="66"/>
    <w:rsid w:val="00C02841"/>
    <w:rPr>
      <w:rFonts w:asciiTheme="majorHAnsi" w:eastAsiaTheme="majorEastAsia" w:hAnsiTheme="majorHAnsi" w:cstheme="majorBidi"/>
      <w:color w:val="000000" w:themeColor="text1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f2">
    <w:name w:val="Medium List 2"/>
    <w:basedOn w:val="a9"/>
    <w:uiPriority w:val="66"/>
    <w:rsid w:val="00C02841"/>
    <w:rPr>
      <w:rFonts w:asciiTheme="majorHAnsi" w:eastAsiaTheme="majorEastAsia" w:hAnsiTheme="majorHAnsi" w:cstheme="majorBidi"/>
      <w:color w:val="000000" w:themeColor="text1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1-61">
    <w:name w:val="Medium List 1 Accent 6"/>
    <w:basedOn w:val="a9"/>
    <w:uiPriority w:val="65"/>
    <w:rsid w:val="00C02841"/>
    <w:rPr>
      <w:rFonts w:asciiTheme="minorHAnsi" w:eastAsiaTheme="minorHAnsi" w:hAnsiTheme="minorHAnsi" w:cstheme="minorBidi"/>
      <w:color w:val="000000" w:themeColor="text1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1-51">
    <w:name w:val="Medium List 1 Accent 5"/>
    <w:basedOn w:val="a9"/>
    <w:uiPriority w:val="65"/>
    <w:rsid w:val="00C02841"/>
    <w:rPr>
      <w:rFonts w:asciiTheme="minorHAnsi" w:eastAsiaTheme="minorHAnsi" w:hAnsiTheme="minorHAnsi" w:cstheme="minorBidi"/>
      <w:color w:val="000000" w:themeColor="text1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1-41">
    <w:name w:val="Medium List 1 Accent 4"/>
    <w:basedOn w:val="a9"/>
    <w:uiPriority w:val="65"/>
    <w:rsid w:val="00C02841"/>
    <w:rPr>
      <w:rFonts w:asciiTheme="minorHAnsi" w:eastAsiaTheme="minorHAnsi" w:hAnsiTheme="minorHAnsi" w:cstheme="minorBidi"/>
      <w:color w:val="000000" w:themeColor="text1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1-31">
    <w:name w:val="Medium List 1 Accent 3"/>
    <w:basedOn w:val="a9"/>
    <w:uiPriority w:val="65"/>
    <w:rsid w:val="00C02841"/>
    <w:rPr>
      <w:rFonts w:asciiTheme="minorHAnsi" w:eastAsiaTheme="minorHAnsi" w:hAnsiTheme="minorHAnsi" w:cstheme="minorBidi"/>
      <w:color w:val="000000" w:themeColor="text1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1-21">
    <w:name w:val="Medium List 1 Accent 2"/>
    <w:basedOn w:val="a9"/>
    <w:uiPriority w:val="65"/>
    <w:rsid w:val="00C02841"/>
    <w:rPr>
      <w:rFonts w:asciiTheme="minorHAnsi" w:eastAsiaTheme="minorHAnsi" w:hAnsiTheme="minorHAnsi" w:cstheme="minorBidi"/>
      <w:color w:val="000000" w:themeColor="text1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1-11">
    <w:name w:val="Medium List 1 Accent 1"/>
    <w:basedOn w:val="a9"/>
    <w:uiPriority w:val="65"/>
    <w:rsid w:val="00C02841"/>
    <w:rPr>
      <w:rFonts w:asciiTheme="minorHAnsi" w:eastAsiaTheme="minorHAnsi" w:hAnsiTheme="minorHAnsi" w:cstheme="minorBidi"/>
      <w:color w:val="000000" w:themeColor="text1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1a">
    <w:name w:val="Medium List 1"/>
    <w:basedOn w:val="a9"/>
    <w:uiPriority w:val="65"/>
    <w:rsid w:val="00C02841"/>
    <w:rPr>
      <w:rFonts w:asciiTheme="minorHAnsi" w:eastAsiaTheme="minorHAnsi" w:hAnsiTheme="minorHAnsi" w:cstheme="minorBidi"/>
      <w:color w:val="000000" w:themeColor="text1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paragraph" w:styleId="afffff">
    <w:name w:val="Bibliography"/>
    <w:basedOn w:val="a7"/>
    <w:next w:val="a7"/>
    <w:uiPriority w:val="37"/>
    <w:semiHidden/>
    <w:unhideWhenUsed/>
    <w:rsid w:val="00C02841"/>
    <w:pPr>
      <w:suppressAutoHyphens/>
      <w:spacing w:line="360" w:lineRule="auto"/>
      <w:ind w:firstLine="709"/>
      <w:contextualSpacing/>
      <w:jc w:val="both"/>
    </w:pPr>
    <w:rPr>
      <w:rFonts w:eastAsiaTheme="minorHAnsi"/>
      <w:szCs w:val="22"/>
      <w:lang w:eastAsia="en-US"/>
    </w:rPr>
  </w:style>
  <w:style w:type="paragraph" w:styleId="45">
    <w:name w:val="List 4"/>
    <w:basedOn w:val="a7"/>
    <w:uiPriority w:val="99"/>
    <w:unhideWhenUsed/>
    <w:rsid w:val="00C02841"/>
    <w:pPr>
      <w:suppressAutoHyphens/>
      <w:spacing w:line="360" w:lineRule="auto"/>
      <w:ind w:left="1132" w:hanging="283"/>
      <w:contextualSpacing/>
      <w:jc w:val="both"/>
    </w:pPr>
    <w:rPr>
      <w:rFonts w:eastAsiaTheme="minorHAnsi"/>
      <w:szCs w:val="22"/>
      <w:lang w:eastAsia="en-US"/>
    </w:rPr>
  </w:style>
  <w:style w:type="paragraph" w:styleId="3d">
    <w:name w:val="List 3"/>
    <w:basedOn w:val="a7"/>
    <w:uiPriority w:val="99"/>
    <w:unhideWhenUsed/>
    <w:rsid w:val="00C02841"/>
    <w:pPr>
      <w:suppressAutoHyphens/>
      <w:spacing w:line="360" w:lineRule="auto"/>
      <w:ind w:left="849" w:hanging="283"/>
      <w:contextualSpacing/>
      <w:jc w:val="both"/>
    </w:pPr>
    <w:rPr>
      <w:rFonts w:eastAsiaTheme="minorHAnsi"/>
      <w:szCs w:val="22"/>
      <w:lang w:eastAsia="en-US"/>
    </w:rPr>
  </w:style>
  <w:style w:type="paragraph" w:styleId="2f3">
    <w:name w:val="List 2"/>
    <w:basedOn w:val="a7"/>
    <w:uiPriority w:val="99"/>
    <w:unhideWhenUsed/>
    <w:rsid w:val="00C02841"/>
    <w:pPr>
      <w:suppressAutoHyphens/>
      <w:spacing w:line="360" w:lineRule="auto"/>
      <w:ind w:left="566" w:hanging="283"/>
      <w:contextualSpacing/>
      <w:jc w:val="both"/>
    </w:pPr>
    <w:rPr>
      <w:rFonts w:eastAsiaTheme="minorHAnsi"/>
      <w:szCs w:val="22"/>
      <w:lang w:eastAsia="en-US"/>
    </w:rPr>
  </w:style>
  <w:style w:type="paragraph" w:styleId="afffff0">
    <w:name w:val="List"/>
    <w:basedOn w:val="a7"/>
    <w:uiPriority w:val="99"/>
    <w:unhideWhenUsed/>
    <w:rsid w:val="00C02841"/>
    <w:pPr>
      <w:suppressAutoHyphens/>
      <w:spacing w:line="360" w:lineRule="auto"/>
      <w:ind w:left="283" w:hanging="283"/>
      <w:contextualSpacing/>
      <w:jc w:val="both"/>
    </w:pPr>
    <w:rPr>
      <w:rFonts w:eastAsiaTheme="minorHAnsi"/>
      <w:szCs w:val="22"/>
      <w:lang w:eastAsia="en-US"/>
    </w:rPr>
  </w:style>
  <w:style w:type="table" w:styleId="afffff1">
    <w:name w:val="Table Contemporary"/>
    <w:basedOn w:val="a9"/>
    <w:uiPriority w:val="99"/>
    <w:unhideWhenUsed/>
    <w:rsid w:val="00C02841"/>
    <w:pPr>
      <w:spacing w:after="200" w:line="276" w:lineRule="auto"/>
    </w:pPr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Ind w:w="0" w:type="dxa"/>
      <w:tblBorders>
        <w:insideH w:val="single" w:sz="18" w:space="0" w:color="FFFFFF"/>
        <w:insideV w:val="single" w:sz="18" w:space="0" w:color="FFFFF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character" w:styleId="afffff2">
    <w:name w:val="Subtle Emphasis"/>
    <w:basedOn w:val="a8"/>
    <w:uiPriority w:val="19"/>
    <w:rsid w:val="00C02841"/>
    <w:rPr>
      <w:i/>
      <w:iCs/>
      <w:color w:val="808080" w:themeColor="text1" w:themeTint="7F"/>
    </w:rPr>
  </w:style>
  <w:style w:type="character" w:styleId="afffff3">
    <w:name w:val="Subtle Reference"/>
    <w:basedOn w:val="a8"/>
    <w:uiPriority w:val="31"/>
    <w:rsid w:val="00C02841"/>
    <w:rPr>
      <w:smallCaps/>
      <w:color w:val="C0504D" w:themeColor="accent2"/>
      <w:u w:val="single"/>
    </w:rPr>
  </w:style>
  <w:style w:type="character" w:styleId="afffff4">
    <w:name w:val="Intense Emphasis"/>
    <w:basedOn w:val="a8"/>
    <w:uiPriority w:val="21"/>
    <w:rsid w:val="00C02841"/>
    <w:rPr>
      <w:b/>
      <w:bCs/>
      <w:i/>
      <w:iCs/>
      <w:color w:val="4F81BD" w:themeColor="accent1"/>
    </w:rPr>
  </w:style>
  <w:style w:type="character" w:styleId="afffff5">
    <w:name w:val="Intense Reference"/>
    <w:basedOn w:val="a8"/>
    <w:uiPriority w:val="32"/>
    <w:rsid w:val="00C02841"/>
    <w:rPr>
      <w:b/>
      <w:bCs/>
      <w:smallCaps/>
      <w:color w:val="C0504D" w:themeColor="accent2"/>
      <w:spacing w:val="5"/>
      <w:u w:val="single"/>
    </w:rPr>
  </w:style>
  <w:style w:type="table" w:styleId="82">
    <w:name w:val="Table Grid 8"/>
    <w:basedOn w:val="a9"/>
    <w:uiPriority w:val="99"/>
    <w:unhideWhenUsed/>
    <w:rsid w:val="00C02841"/>
    <w:pPr>
      <w:spacing w:after="200" w:line="276" w:lineRule="auto"/>
    </w:pPr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72">
    <w:name w:val="Table Grid 7"/>
    <w:basedOn w:val="a9"/>
    <w:uiPriority w:val="99"/>
    <w:unhideWhenUsed/>
    <w:rsid w:val="00C02841"/>
    <w:pPr>
      <w:spacing w:after="200" w:line="276" w:lineRule="auto"/>
    </w:pPr>
    <w:rPr>
      <w:rFonts w:asciiTheme="minorHAnsi" w:eastAsiaTheme="minorHAnsi" w:hAnsiTheme="minorHAnsi" w:cstheme="minorBidi"/>
      <w:b/>
      <w:bCs/>
      <w:sz w:val="22"/>
      <w:szCs w:val="22"/>
      <w:lang w:eastAsia="en-US"/>
    </w:r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62">
    <w:name w:val="Table Grid 6"/>
    <w:basedOn w:val="a9"/>
    <w:uiPriority w:val="99"/>
    <w:unhideWhenUsed/>
    <w:rsid w:val="00C02841"/>
    <w:pPr>
      <w:spacing w:after="200" w:line="276" w:lineRule="auto"/>
    </w:pPr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55">
    <w:name w:val="Table Grid 5"/>
    <w:basedOn w:val="a9"/>
    <w:uiPriority w:val="99"/>
    <w:unhideWhenUsed/>
    <w:rsid w:val="00C02841"/>
    <w:pPr>
      <w:spacing w:after="200" w:line="276" w:lineRule="auto"/>
    </w:pPr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46">
    <w:name w:val="Table Grid 4"/>
    <w:basedOn w:val="a9"/>
    <w:uiPriority w:val="99"/>
    <w:unhideWhenUsed/>
    <w:rsid w:val="00C02841"/>
    <w:pPr>
      <w:spacing w:after="200" w:line="276" w:lineRule="auto"/>
    </w:pPr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e">
    <w:name w:val="Table Grid 3"/>
    <w:basedOn w:val="a9"/>
    <w:uiPriority w:val="99"/>
    <w:unhideWhenUsed/>
    <w:rsid w:val="00C02841"/>
    <w:pPr>
      <w:spacing w:after="200" w:line="276" w:lineRule="auto"/>
    </w:pPr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4">
    <w:name w:val="Table Grid 2"/>
    <w:basedOn w:val="a9"/>
    <w:uiPriority w:val="99"/>
    <w:unhideWhenUsed/>
    <w:rsid w:val="00C02841"/>
    <w:pPr>
      <w:spacing w:after="200" w:line="276" w:lineRule="auto"/>
    </w:pPr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1b">
    <w:name w:val="Table Grid 1"/>
    <w:basedOn w:val="a9"/>
    <w:uiPriority w:val="99"/>
    <w:unhideWhenUsed/>
    <w:rsid w:val="00C02841"/>
    <w:pPr>
      <w:spacing w:after="200" w:line="276" w:lineRule="auto"/>
    </w:pPr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64">
    <w:name w:val="Light List Accent 6"/>
    <w:basedOn w:val="a9"/>
    <w:uiPriority w:val="61"/>
    <w:rsid w:val="00C02841"/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-54">
    <w:name w:val="Light List Accent 5"/>
    <w:basedOn w:val="a9"/>
    <w:uiPriority w:val="61"/>
    <w:rsid w:val="00C02841"/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-44">
    <w:name w:val="Light List Accent 4"/>
    <w:basedOn w:val="a9"/>
    <w:uiPriority w:val="61"/>
    <w:rsid w:val="00C02841"/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-34">
    <w:name w:val="Light List Accent 3"/>
    <w:basedOn w:val="a9"/>
    <w:uiPriority w:val="61"/>
    <w:rsid w:val="00C02841"/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-24">
    <w:name w:val="Light List Accent 2"/>
    <w:basedOn w:val="a9"/>
    <w:uiPriority w:val="61"/>
    <w:rsid w:val="00C02841"/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-14">
    <w:name w:val="Light List Accent 1"/>
    <w:basedOn w:val="a9"/>
    <w:uiPriority w:val="61"/>
    <w:rsid w:val="00C02841"/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afffff6">
    <w:name w:val="Light List"/>
    <w:basedOn w:val="a9"/>
    <w:uiPriority w:val="61"/>
    <w:rsid w:val="00C02841"/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-65">
    <w:name w:val="Light Grid Accent 6"/>
    <w:basedOn w:val="a9"/>
    <w:uiPriority w:val="62"/>
    <w:rsid w:val="00C02841"/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-55">
    <w:name w:val="Light Grid Accent 5"/>
    <w:basedOn w:val="a9"/>
    <w:uiPriority w:val="62"/>
    <w:rsid w:val="00C02841"/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-45">
    <w:name w:val="Light Grid Accent 4"/>
    <w:basedOn w:val="a9"/>
    <w:uiPriority w:val="62"/>
    <w:rsid w:val="00C02841"/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-35">
    <w:name w:val="Light Grid Accent 3"/>
    <w:basedOn w:val="a9"/>
    <w:uiPriority w:val="62"/>
    <w:rsid w:val="00C02841"/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-25">
    <w:name w:val="Light Grid Accent 2"/>
    <w:basedOn w:val="a9"/>
    <w:uiPriority w:val="62"/>
    <w:rsid w:val="00C02841"/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-15">
    <w:name w:val="Light Grid Accent 1"/>
    <w:basedOn w:val="a9"/>
    <w:uiPriority w:val="62"/>
    <w:rsid w:val="00C02841"/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afffff7">
    <w:name w:val="Light Grid"/>
    <w:basedOn w:val="a9"/>
    <w:uiPriority w:val="62"/>
    <w:rsid w:val="00C02841"/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-66">
    <w:name w:val="Light Shading Accent 6"/>
    <w:basedOn w:val="a9"/>
    <w:uiPriority w:val="60"/>
    <w:rsid w:val="00C02841"/>
    <w:rPr>
      <w:rFonts w:asciiTheme="minorHAnsi" w:eastAsiaTheme="minorHAnsi" w:hAnsiTheme="minorHAnsi" w:cstheme="minorBidi"/>
      <w:color w:val="E36C0A" w:themeColor="accent6" w:themeShade="BF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-56">
    <w:name w:val="Light Shading Accent 5"/>
    <w:basedOn w:val="a9"/>
    <w:uiPriority w:val="60"/>
    <w:rsid w:val="00C02841"/>
    <w:rPr>
      <w:rFonts w:asciiTheme="minorHAnsi" w:eastAsiaTheme="minorHAnsi" w:hAnsiTheme="minorHAnsi" w:cstheme="minorBidi"/>
      <w:color w:val="31849B" w:themeColor="accent5" w:themeShade="BF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-46">
    <w:name w:val="Light Shading Accent 4"/>
    <w:basedOn w:val="a9"/>
    <w:uiPriority w:val="60"/>
    <w:rsid w:val="00C02841"/>
    <w:rPr>
      <w:rFonts w:asciiTheme="minorHAnsi" w:eastAsiaTheme="minorHAnsi" w:hAnsiTheme="minorHAnsi" w:cstheme="minorBidi"/>
      <w:color w:val="5F497A" w:themeColor="accent4" w:themeShade="BF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-36">
    <w:name w:val="Light Shading Accent 3"/>
    <w:basedOn w:val="a9"/>
    <w:uiPriority w:val="60"/>
    <w:rsid w:val="00C02841"/>
    <w:rPr>
      <w:rFonts w:asciiTheme="minorHAnsi" w:eastAsiaTheme="minorHAnsi" w:hAnsiTheme="minorHAnsi" w:cstheme="minorBidi"/>
      <w:color w:val="76923C" w:themeColor="accent3" w:themeShade="BF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-26">
    <w:name w:val="Light Shading Accent 2"/>
    <w:basedOn w:val="a9"/>
    <w:uiPriority w:val="60"/>
    <w:rsid w:val="00C02841"/>
    <w:rPr>
      <w:rFonts w:asciiTheme="minorHAnsi" w:eastAsiaTheme="minorHAnsi" w:hAnsiTheme="minorHAnsi" w:cstheme="minorBidi"/>
      <w:color w:val="943634" w:themeColor="accent2" w:themeShade="BF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-16">
    <w:name w:val="Light Shading Accent 1"/>
    <w:basedOn w:val="a9"/>
    <w:uiPriority w:val="60"/>
    <w:rsid w:val="00C02841"/>
    <w:rPr>
      <w:rFonts w:asciiTheme="minorHAnsi" w:eastAsiaTheme="minorHAnsi" w:hAnsiTheme="minorHAnsi" w:cstheme="minorBidi"/>
      <w:color w:val="365F91" w:themeColor="accent1" w:themeShade="BF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afffff8">
    <w:name w:val="Light Shading"/>
    <w:basedOn w:val="a9"/>
    <w:uiPriority w:val="60"/>
    <w:rsid w:val="00C02841"/>
    <w:rPr>
      <w:rFonts w:asciiTheme="minorHAnsi" w:eastAsiaTheme="minorHAnsi" w:hAnsiTheme="minorHAnsi" w:cstheme="minorBidi"/>
      <w:color w:val="000000" w:themeColor="text1" w:themeShade="BF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paragraph" w:styleId="afffff9">
    <w:name w:val="Closing"/>
    <w:basedOn w:val="a7"/>
    <w:link w:val="afffffa"/>
    <w:uiPriority w:val="99"/>
    <w:unhideWhenUsed/>
    <w:rsid w:val="00C02841"/>
    <w:pPr>
      <w:suppressAutoHyphens/>
      <w:ind w:left="4252" w:firstLine="709"/>
      <w:contextualSpacing/>
      <w:jc w:val="both"/>
    </w:pPr>
    <w:rPr>
      <w:rFonts w:eastAsiaTheme="minorHAnsi"/>
      <w:szCs w:val="22"/>
      <w:lang w:eastAsia="en-US"/>
    </w:rPr>
  </w:style>
  <w:style w:type="character" w:customStyle="1" w:styleId="afffffa">
    <w:name w:val="Прощание Знак"/>
    <w:basedOn w:val="a8"/>
    <w:link w:val="afffff9"/>
    <w:uiPriority w:val="99"/>
    <w:rsid w:val="00C02841"/>
    <w:rPr>
      <w:rFonts w:eastAsiaTheme="minorHAnsi"/>
      <w:sz w:val="24"/>
      <w:szCs w:val="22"/>
      <w:lang w:eastAsia="en-US"/>
    </w:rPr>
  </w:style>
  <w:style w:type="table" w:styleId="3f">
    <w:name w:val="Table Simple 3"/>
    <w:basedOn w:val="a9"/>
    <w:uiPriority w:val="99"/>
    <w:unhideWhenUsed/>
    <w:rsid w:val="00C02841"/>
    <w:pPr>
      <w:spacing w:after="200" w:line="276" w:lineRule="auto"/>
    </w:pPr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2f5">
    <w:name w:val="Table Simple 2"/>
    <w:basedOn w:val="a9"/>
    <w:uiPriority w:val="99"/>
    <w:unhideWhenUsed/>
    <w:rsid w:val="00C02841"/>
    <w:pPr>
      <w:spacing w:after="200" w:line="276" w:lineRule="auto"/>
    </w:pPr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1c">
    <w:name w:val="Table Simple 1"/>
    <w:basedOn w:val="a9"/>
    <w:uiPriority w:val="99"/>
    <w:unhideWhenUsed/>
    <w:rsid w:val="00C02841"/>
    <w:pPr>
      <w:spacing w:after="200" w:line="276" w:lineRule="auto"/>
    </w:pPr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12" w:space="0" w:color="008000"/>
        <w:bottom w:val="single" w:sz="12" w:space="0" w:color="008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paragraph" w:styleId="56">
    <w:name w:val="List Continue 5"/>
    <w:basedOn w:val="a7"/>
    <w:uiPriority w:val="99"/>
    <w:unhideWhenUsed/>
    <w:rsid w:val="00C02841"/>
    <w:pPr>
      <w:suppressAutoHyphens/>
      <w:spacing w:after="120" w:line="360" w:lineRule="auto"/>
      <w:ind w:left="1415" w:firstLine="709"/>
      <w:contextualSpacing/>
      <w:jc w:val="both"/>
    </w:pPr>
    <w:rPr>
      <w:rFonts w:eastAsiaTheme="minorHAnsi"/>
      <w:szCs w:val="22"/>
      <w:lang w:eastAsia="en-US"/>
    </w:rPr>
  </w:style>
  <w:style w:type="paragraph" w:styleId="47">
    <w:name w:val="List Continue 4"/>
    <w:basedOn w:val="a7"/>
    <w:uiPriority w:val="99"/>
    <w:unhideWhenUsed/>
    <w:rsid w:val="00C02841"/>
    <w:pPr>
      <w:suppressAutoHyphens/>
      <w:spacing w:after="120" w:line="360" w:lineRule="auto"/>
      <w:ind w:left="1132" w:firstLine="709"/>
      <w:contextualSpacing/>
      <w:jc w:val="both"/>
    </w:pPr>
    <w:rPr>
      <w:rFonts w:eastAsiaTheme="minorHAnsi"/>
      <w:szCs w:val="22"/>
      <w:lang w:eastAsia="en-US"/>
    </w:rPr>
  </w:style>
  <w:style w:type="paragraph" w:styleId="3f0">
    <w:name w:val="List Continue 3"/>
    <w:basedOn w:val="a7"/>
    <w:uiPriority w:val="99"/>
    <w:unhideWhenUsed/>
    <w:rsid w:val="00C02841"/>
    <w:pPr>
      <w:suppressAutoHyphens/>
      <w:spacing w:after="120" w:line="360" w:lineRule="auto"/>
      <w:ind w:left="849" w:firstLine="709"/>
      <w:contextualSpacing/>
      <w:jc w:val="both"/>
    </w:pPr>
    <w:rPr>
      <w:rFonts w:eastAsiaTheme="minorHAnsi"/>
      <w:szCs w:val="22"/>
      <w:lang w:eastAsia="en-US"/>
    </w:rPr>
  </w:style>
  <w:style w:type="paragraph" w:styleId="afffffb">
    <w:name w:val="List Continue"/>
    <w:basedOn w:val="a7"/>
    <w:uiPriority w:val="99"/>
    <w:unhideWhenUsed/>
    <w:rsid w:val="00C02841"/>
    <w:pPr>
      <w:suppressAutoHyphens/>
      <w:spacing w:after="120" w:line="360" w:lineRule="auto"/>
      <w:ind w:left="283" w:firstLine="709"/>
      <w:contextualSpacing/>
      <w:jc w:val="both"/>
    </w:pPr>
    <w:rPr>
      <w:rFonts w:eastAsiaTheme="minorHAnsi"/>
      <w:szCs w:val="22"/>
      <w:lang w:eastAsia="en-US"/>
    </w:rPr>
  </w:style>
  <w:style w:type="paragraph" w:styleId="afffffc">
    <w:name w:val="Salutation"/>
    <w:basedOn w:val="a7"/>
    <w:next w:val="a7"/>
    <w:link w:val="afffffd"/>
    <w:uiPriority w:val="99"/>
    <w:unhideWhenUsed/>
    <w:rsid w:val="00C02841"/>
    <w:pPr>
      <w:suppressAutoHyphens/>
      <w:spacing w:line="360" w:lineRule="auto"/>
      <w:ind w:firstLine="709"/>
      <w:contextualSpacing/>
      <w:jc w:val="both"/>
    </w:pPr>
    <w:rPr>
      <w:rFonts w:eastAsiaTheme="minorHAnsi"/>
      <w:szCs w:val="22"/>
      <w:lang w:eastAsia="en-US"/>
    </w:rPr>
  </w:style>
  <w:style w:type="character" w:customStyle="1" w:styleId="afffffd">
    <w:name w:val="Приветствие Знак"/>
    <w:basedOn w:val="a8"/>
    <w:link w:val="afffffc"/>
    <w:uiPriority w:val="99"/>
    <w:rsid w:val="00C02841"/>
    <w:rPr>
      <w:rFonts w:eastAsiaTheme="minorHAnsi"/>
      <w:sz w:val="24"/>
      <w:szCs w:val="22"/>
      <w:lang w:eastAsia="en-US"/>
    </w:rPr>
  </w:style>
  <w:style w:type="paragraph" w:styleId="afffffe">
    <w:name w:val="Signature"/>
    <w:basedOn w:val="a7"/>
    <w:link w:val="affffff"/>
    <w:uiPriority w:val="99"/>
    <w:unhideWhenUsed/>
    <w:rsid w:val="00C02841"/>
    <w:pPr>
      <w:suppressAutoHyphens/>
      <w:ind w:left="4252" w:firstLine="709"/>
      <w:contextualSpacing/>
      <w:jc w:val="both"/>
    </w:pPr>
    <w:rPr>
      <w:rFonts w:eastAsiaTheme="minorHAnsi"/>
      <w:szCs w:val="22"/>
      <w:lang w:eastAsia="en-US"/>
    </w:rPr>
  </w:style>
  <w:style w:type="character" w:customStyle="1" w:styleId="affffff">
    <w:name w:val="Подпись Знак"/>
    <w:basedOn w:val="a8"/>
    <w:link w:val="afffffe"/>
    <w:uiPriority w:val="99"/>
    <w:rsid w:val="00C02841"/>
    <w:rPr>
      <w:rFonts w:eastAsiaTheme="minorHAnsi"/>
      <w:sz w:val="24"/>
      <w:szCs w:val="22"/>
      <w:lang w:eastAsia="en-US"/>
    </w:rPr>
  </w:style>
  <w:style w:type="paragraph" w:styleId="affffff0">
    <w:name w:val="Subtitle"/>
    <w:basedOn w:val="a7"/>
    <w:next w:val="a7"/>
    <w:link w:val="affffff1"/>
    <w:uiPriority w:val="11"/>
    <w:rsid w:val="00C02841"/>
    <w:pPr>
      <w:numPr>
        <w:ilvl w:val="1"/>
      </w:numPr>
      <w:suppressAutoHyphens/>
      <w:spacing w:line="360" w:lineRule="auto"/>
      <w:ind w:firstLine="709"/>
      <w:contextualSpacing/>
      <w:jc w:val="both"/>
    </w:pPr>
    <w:rPr>
      <w:rFonts w:asciiTheme="majorHAnsi" w:eastAsiaTheme="majorEastAsia" w:hAnsiTheme="majorHAnsi" w:cstheme="majorBidi"/>
      <w:i/>
      <w:iCs/>
      <w:color w:val="4F81BD" w:themeColor="accent1"/>
      <w:spacing w:val="15"/>
      <w:lang w:eastAsia="en-US"/>
    </w:rPr>
  </w:style>
  <w:style w:type="character" w:customStyle="1" w:styleId="affffff1">
    <w:name w:val="Подзаголовок Знак"/>
    <w:basedOn w:val="a8"/>
    <w:link w:val="affffff0"/>
    <w:uiPriority w:val="11"/>
    <w:rsid w:val="00C02841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  <w:lang w:eastAsia="en-US"/>
    </w:rPr>
  </w:style>
  <w:style w:type="character" w:styleId="HTML2">
    <w:name w:val="HTML Typewriter"/>
    <w:basedOn w:val="a8"/>
    <w:uiPriority w:val="99"/>
    <w:unhideWhenUsed/>
    <w:rsid w:val="00C02841"/>
    <w:rPr>
      <w:rFonts w:ascii="Consolas" w:hAnsi="Consolas"/>
      <w:sz w:val="20"/>
      <w:szCs w:val="20"/>
    </w:rPr>
  </w:style>
  <w:style w:type="paragraph" w:styleId="affffff2">
    <w:name w:val="table of figures"/>
    <w:basedOn w:val="a7"/>
    <w:next w:val="a7"/>
    <w:uiPriority w:val="99"/>
    <w:unhideWhenUsed/>
    <w:rsid w:val="00C02841"/>
    <w:pPr>
      <w:suppressAutoHyphens/>
      <w:spacing w:line="360" w:lineRule="auto"/>
      <w:ind w:firstLine="709"/>
      <w:contextualSpacing/>
      <w:jc w:val="both"/>
    </w:pPr>
    <w:rPr>
      <w:rFonts w:eastAsiaTheme="minorHAnsi"/>
      <w:szCs w:val="22"/>
      <w:lang w:eastAsia="en-US"/>
    </w:rPr>
  </w:style>
  <w:style w:type="character" w:styleId="HTML3">
    <w:name w:val="HTML Variable"/>
    <w:basedOn w:val="a8"/>
    <w:uiPriority w:val="99"/>
    <w:unhideWhenUsed/>
    <w:rsid w:val="00C02841"/>
    <w:rPr>
      <w:i/>
      <w:iCs/>
    </w:rPr>
  </w:style>
  <w:style w:type="character" w:customStyle="1" w:styleId="27">
    <w:name w:val="Основной текст с отступом 2 Знак"/>
    <w:basedOn w:val="a8"/>
    <w:link w:val="26"/>
    <w:uiPriority w:val="99"/>
    <w:rsid w:val="00C02841"/>
    <w:rPr>
      <w:sz w:val="24"/>
      <w:szCs w:val="24"/>
    </w:rPr>
  </w:style>
  <w:style w:type="character" w:customStyle="1" w:styleId="35">
    <w:name w:val="Основной текст 3 Знак"/>
    <w:basedOn w:val="a8"/>
    <w:link w:val="34"/>
    <w:uiPriority w:val="99"/>
    <w:rsid w:val="00C02841"/>
    <w:rPr>
      <w:sz w:val="24"/>
      <w:szCs w:val="24"/>
    </w:rPr>
  </w:style>
  <w:style w:type="character" w:customStyle="1" w:styleId="25">
    <w:name w:val="Основной текст 2 Знак"/>
    <w:basedOn w:val="a8"/>
    <w:link w:val="24"/>
    <w:uiPriority w:val="99"/>
    <w:rsid w:val="00C02841"/>
    <w:rPr>
      <w:caps/>
      <w:sz w:val="24"/>
      <w:szCs w:val="24"/>
    </w:rPr>
  </w:style>
  <w:style w:type="character" w:styleId="HTML4">
    <w:name w:val="HTML Definition"/>
    <w:basedOn w:val="a8"/>
    <w:uiPriority w:val="99"/>
    <w:unhideWhenUsed/>
    <w:rsid w:val="00C02841"/>
    <w:rPr>
      <w:i/>
      <w:iCs/>
    </w:rPr>
  </w:style>
  <w:style w:type="paragraph" w:styleId="92">
    <w:name w:val="toc 9"/>
    <w:basedOn w:val="a7"/>
    <w:next w:val="a7"/>
    <w:autoRedefine/>
    <w:uiPriority w:val="39"/>
    <w:unhideWhenUsed/>
    <w:rsid w:val="00C02841"/>
    <w:pPr>
      <w:suppressAutoHyphens/>
      <w:spacing w:after="100" w:line="360" w:lineRule="auto"/>
      <w:ind w:left="1760" w:firstLine="709"/>
      <w:contextualSpacing/>
      <w:jc w:val="both"/>
    </w:pPr>
    <w:rPr>
      <w:rFonts w:eastAsiaTheme="minorHAnsi"/>
      <w:szCs w:val="22"/>
      <w:lang w:eastAsia="en-US"/>
    </w:rPr>
  </w:style>
  <w:style w:type="paragraph" w:styleId="83">
    <w:name w:val="toc 8"/>
    <w:basedOn w:val="a7"/>
    <w:next w:val="a7"/>
    <w:autoRedefine/>
    <w:uiPriority w:val="39"/>
    <w:unhideWhenUsed/>
    <w:rsid w:val="00C02841"/>
    <w:pPr>
      <w:suppressAutoHyphens/>
      <w:spacing w:after="100" w:line="360" w:lineRule="auto"/>
      <w:ind w:left="1540" w:firstLine="709"/>
      <w:contextualSpacing/>
      <w:jc w:val="both"/>
    </w:pPr>
    <w:rPr>
      <w:rFonts w:eastAsiaTheme="minorHAnsi"/>
      <w:szCs w:val="22"/>
      <w:lang w:eastAsia="en-US"/>
    </w:rPr>
  </w:style>
  <w:style w:type="paragraph" w:styleId="73">
    <w:name w:val="toc 7"/>
    <w:basedOn w:val="a7"/>
    <w:next w:val="a7"/>
    <w:autoRedefine/>
    <w:uiPriority w:val="39"/>
    <w:unhideWhenUsed/>
    <w:rsid w:val="00C02841"/>
    <w:pPr>
      <w:suppressAutoHyphens/>
      <w:spacing w:after="100" w:line="360" w:lineRule="auto"/>
      <w:ind w:left="1320" w:firstLine="709"/>
      <w:contextualSpacing/>
      <w:jc w:val="both"/>
    </w:pPr>
    <w:rPr>
      <w:rFonts w:eastAsiaTheme="minorHAnsi"/>
      <w:szCs w:val="22"/>
      <w:lang w:eastAsia="en-US"/>
    </w:rPr>
  </w:style>
  <w:style w:type="paragraph" w:styleId="63">
    <w:name w:val="toc 6"/>
    <w:basedOn w:val="a7"/>
    <w:next w:val="a7"/>
    <w:autoRedefine/>
    <w:uiPriority w:val="39"/>
    <w:unhideWhenUsed/>
    <w:rsid w:val="00C02841"/>
    <w:pPr>
      <w:suppressAutoHyphens/>
      <w:spacing w:after="100" w:line="360" w:lineRule="auto"/>
      <w:ind w:left="1100" w:firstLine="709"/>
      <w:contextualSpacing/>
      <w:jc w:val="both"/>
    </w:pPr>
    <w:rPr>
      <w:rFonts w:eastAsiaTheme="minorHAnsi"/>
      <w:szCs w:val="22"/>
      <w:lang w:eastAsia="en-US"/>
    </w:rPr>
  </w:style>
  <w:style w:type="paragraph" w:styleId="57">
    <w:name w:val="toc 5"/>
    <w:basedOn w:val="a7"/>
    <w:next w:val="a7"/>
    <w:autoRedefine/>
    <w:uiPriority w:val="39"/>
    <w:unhideWhenUsed/>
    <w:rsid w:val="00C02841"/>
    <w:pPr>
      <w:suppressAutoHyphens/>
      <w:spacing w:after="100" w:line="360" w:lineRule="auto"/>
      <w:ind w:left="880" w:firstLine="709"/>
      <w:contextualSpacing/>
      <w:jc w:val="both"/>
    </w:pPr>
    <w:rPr>
      <w:rFonts w:eastAsiaTheme="minorHAnsi"/>
      <w:szCs w:val="22"/>
      <w:lang w:eastAsia="en-US"/>
    </w:rPr>
  </w:style>
  <w:style w:type="paragraph" w:styleId="48">
    <w:name w:val="toc 4"/>
    <w:basedOn w:val="a7"/>
    <w:next w:val="a7"/>
    <w:autoRedefine/>
    <w:uiPriority w:val="39"/>
    <w:unhideWhenUsed/>
    <w:rsid w:val="00C02841"/>
    <w:pPr>
      <w:suppressAutoHyphens/>
      <w:spacing w:after="100" w:line="360" w:lineRule="auto"/>
      <w:ind w:left="660" w:firstLine="709"/>
      <w:contextualSpacing/>
      <w:jc w:val="both"/>
    </w:pPr>
    <w:rPr>
      <w:rFonts w:eastAsiaTheme="minorHAnsi"/>
      <w:szCs w:val="22"/>
      <w:lang w:eastAsia="en-US"/>
    </w:rPr>
  </w:style>
  <w:style w:type="paragraph" w:styleId="affffff3">
    <w:name w:val="Normal Indent"/>
    <w:basedOn w:val="a7"/>
    <w:uiPriority w:val="99"/>
    <w:unhideWhenUsed/>
    <w:rsid w:val="00C02841"/>
    <w:pPr>
      <w:suppressAutoHyphens/>
      <w:spacing w:line="360" w:lineRule="auto"/>
      <w:ind w:left="708" w:firstLine="709"/>
      <w:contextualSpacing/>
      <w:jc w:val="both"/>
    </w:pPr>
    <w:rPr>
      <w:rFonts w:eastAsiaTheme="minorHAnsi"/>
      <w:szCs w:val="22"/>
      <w:lang w:eastAsia="en-US"/>
    </w:rPr>
  </w:style>
  <w:style w:type="table" w:styleId="3f1">
    <w:name w:val="Table 3D effects 3"/>
    <w:basedOn w:val="a9"/>
    <w:uiPriority w:val="99"/>
    <w:unhideWhenUsed/>
    <w:rsid w:val="00C02841"/>
    <w:pPr>
      <w:spacing w:after="200" w:line="276" w:lineRule="auto"/>
    </w:pPr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6">
    <w:name w:val="Table 3D effects 2"/>
    <w:basedOn w:val="a9"/>
    <w:uiPriority w:val="99"/>
    <w:unhideWhenUsed/>
    <w:rsid w:val="00C02841"/>
    <w:pPr>
      <w:spacing w:after="200" w:line="276" w:lineRule="auto"/>
    </w:pPr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1d">
    <w:name w:val="Table 3D effects 1"/>
    <w:basedOn w:val="a9"/>
    <w:uiPriority w:val="99"/>
    <w:unhideWhenUsed/>
    <w:rsid w:val="00C02841"/>
    <w:pPr>
      <w:spacing w:after="200" w:line="276" w:lineRule="auto"/>
    </w:pPr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paragraph" w:styleId="2f7">
    <w:name w:val="envelope return"/>
    <w:basedOn w:val="a7"/>
    <w:uiPriority w:val="99"/>
    <w:unhideWhenUsed/>
    <w:rsid w:val="00C02841"/>
    <w:pPr>
      <w:suppressAutoHyphens/>
      <w:ind w:firstLine="709"/>
      <w:contextualSpacing/>
      <w:jc w:val="both"/>
    </w:pPr>
    <w:rPr>
      <w:rFonts w:asciiTheme="majorHAnsi" w:eastAsiaTheme="majorEastAsia" w:hAnsiTheme="majorHAnsi" w:cstheme="majorBidi"/>
      <w:sz w:val="20"/>
      <w:szCs w:val="20"/>
      <w:lang w:eastAsia="en-US"/>
    </w:rPr>
  </w:style>
  <w:style w:type="character" w:styleId="HTML5">
    <w:name w:val="HTML Sample"/>
    <w:basedOn w:val="a8"/>
    <w:uiPriority w:val="99"/>
    <w:unhideWhenUsed/>
    <w:rsid w:val="00C02841"/>
    <w:rPr>
      <w:rFonts w:ascii="Consolas" w:hAnsi="Consolas"/>
      <w:sz w:val="24"/>
      <w:szCs w:val="24"/>
    </w:rPr>
  </w:style>
  <w:style w:type="paragraph" w:styleId="5">
    <w:name w:val="List Number 5"/>
    <w:basedOn w:val="a7"/>
    <w:uiPriority w:val="99"/>
    <w:unhideWhenUsed/>
    <w:rsid w:val="00C02841"/>
    <w:pPr>
      <w:numPr>
        <w:numId w:val="12"/>
      </w:numPr>
      <w:suppressAutoHyphens/>
      <w:spacing w:line="360" w:lineRule="auto"/>
      <w:contextualSpacing/>
      <w:jc w:val="both"/>
    </w:pPr>
    <w:rPr>
      <w:rFonts w:eastAsiaTheme="minorHAnsi"/>
      <w:szCs w:val="22"/>
      <w:lang w:eastAsia="en-US"/>
    </w:rPr>
  </w:style>
  <w:style w:type="paragraph" w:styleId="4">
    <w:name w:val="List Number 4"/>
    <w:basedOn w:val="a7"/>
    <w:uiPriority w:val="99"/>
    <w:unhideWhenUsed/>
    <w:rsid w:val="00C02841"/>
    <w:pPr>
      <w:numPr>
        <w:numId w:val="13"/>
      </w:numPr>
      <w:suppressAutoHyphens/>
      <w:spacing w:line="360" w:lineRule="auto"/>
      <w:contextualSpacing/>
      <w:jc w:val="both"/>
    </w:pPr>
    <w:rPr>
      <w:rFonts w:eastAsiaTheme="minorHAnsi"/>
      <w:szCs w:val="22"/>
      <w:lang w:eastAsia="en-US"/>
    </w:rPr>
  </w:style>
  <w:style w:type="paragraph" w:styleId="3">
    <w:name w:val="List Number 3"/>
    <w:basedOn w:val="a7"/>
    <w:uiPriority w:val="99"/>
    <w:unhideWhenUsed/>
    <w:rsid w:val="00C02841"/>
    <w:pPr>
      <w:numPr>
        <w:numId w:val="14"/>
      </w:numPr>
      <w:suppressAutoHyphens/>
      <w:spacing w:line="360" w:lineRule="auto"/>
      <w:contextualSpacing/>
      <w:jc w:val="both"/>
    </w:pPr>
    <w:rPr>
      <w:rFonts w:eastAsiaTheme="minorHAnsi"/>
      <w:szCs w:val="22"/>
      <w:lang w:eastAsia="en-US"/>
    </w:rPr>
  </w:style>
  <w:style w:type="paragraph" w:styleId="2">
    <w:name w:val="List Number 2"/>
    <w:basedOn w:val="a7"/>
    <w:uiPriority w:val="99"/>
    <w:unhideWhenUsed/>
    <w:rsid w:val="00C02841"/>
    <w:pPr>
      <w:numPr>
        <w:numId w:val="15"/>
      </w:numPr>
      <w:suppressAutoHyphens/>
      <w:spacing w:line="360" w:lineRule="auto"/>
      <w:contextualSpacing/>
      <w:jc w:val="both"/>
    </w:pPr>
    <w:rPr>
      <w:rFonts w:eastAsiaTheme="minorHAnsi"/>
      <w:szCs w:val="22"/>
      <w:lang w:eastAsia="en-US"/>
    </w:rPr>
  </w:style>
  <w:style w:type="paragraph" w:styleId="a">
    <w:name w:val="List Number"/>
    <w:basedOn w:val="a7"/>
    <w:uiPriority w:val="99"/>
    <w:unhideWhenUsed/>
    <w:rsid w:val="00C02841"/>
    <w:pPr>
      <w:numPr>
        <w:numId w:val="16"/>
      </w:numPr>
      <w:suppressAutoHyphens/>
      <w:spacing w:line="360" w:lineRule="auto"/>
      <w:contextualSpacing/>
      <w:jc w:val="both"/>
    </w:pPr>
    <w:rPr>
      <w:rFonts w:eastAsiaTheme="minorHAnsi"/>
      <w:szCs w:val="22"/>
      <w:lang w:eastAsia="en-US"/>
    </w:rPr>
  </w:style>
  <w:style w:type="character" w:styleId="affffff4">
    <w:name w:val="line number"/>
    <w:basedOn w:val="a8"/>
    <w:uiPriority w:val="99"/>
    <w:unhideWhenUsed/>
    <w:rsid w:val="00C02841"/>
  </w:style>
  <w:style w:type="paragraph" w:styleId="affffff5">
    <w:name w:val="caption"/>
    <w:basedOn w:val="a7"/>
    <w:next w:val="a7"/>
    <w:uiPriority w:val="35"/>
    <w:unhideWhenUsed/>
    <w:rsid w:val="00C02841"/>
    <w:pPr>
      <w:suppressAutoHyphens/>
      <w:ind w:firstLine="709"/>
      <w:contextualSpacing/>
      <w:jc w:val="both"/>
    </w:pPr>
    <w:rPr>
      <w:rFonts w:eastAsiaTheme="minorHAnsi"/>
      <w:b/>
      <w:bCs/>
      <w:color w:val="4F81BD" w:themeColor="accent1"/>
      <w:sz w:val="18"/>
      <w:szCs w:val="18"/>
      <w:lang w:eastAsia="en-US"/>
    </w:rPr>
  </w:style>
  <w:style w:type="character" w:styleId="affffff6">
    <w:name w:val="Book Title"/>
    <w:basedOn w:val="a8"/>
    <w:uiPriority w:val="33"/>
    <w:rsid w:val="00C02841"/>
    <w:rPr>
      <w:b/>
      <w:bCs/>
      <w:smallCaps/>
      <w:spacing w:val="5"/>
    </w:rPr>
  </w:style>
  <w:style w:type="paragraph" w:styleId="affffff7">
    <w:name w:val="Title"/>
    <w:basedOn w:val="a7"/>
    <w:next w:val="a7"/>
    <w:link w:val="affffff8"/>
    <w:uiPriority w:val="10"/>
    <w:rsid w:val="00C02841"/>
    <w:pPr>
      <w:pBdr>
        <w:bottom w:val="single" w:sz="8" w:space="4" w:color="4F81BD" w:themeColor="accent1"/>
      </w:pBdr>
      <w:suppressAutoHyphens/>
      <w:spacing w:after="300"/>
      <w:ind w:firstLine="709"/>
      <w:contextualSpacing/>
      <w:jc w:val="both"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en-US"/>
    </w:rPr>
  </w:style>
  <w:style w:type="character" w:customStyle="1" w:styleId="affffff8">
    <w:name w:val="Название Знак"/>
    <w:basedOn w:val="a8"/>
    <w:link w:val="affffff7"/>
    <w:uiPriority w:val="10"/>
    <w:rsid w:val="00C02841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en-US"/>
    </w:rPr>
  </w:style>
  <w:style w:type="paragraph" w:styleId="50">
    <w:name w:val="List Bullet 5"/>
    <w:basedOn w:val="a7"/>
    <w:uiPriority w:val="99"/>
    <w:unhideWhenUsed/>
    <w:rsid w:val="00C02841"/>
    <w:pPr>
      <w:numPr>
        <w:numId w:val="17"/>
      </w:numPr>
      <w:suppressAutoHyphens/>
      <w:spacing w:line="360" w:lineRule="auto"/>
      <w:contextualSpacing/>
      <w:jc w:val="both"/>
    </w:pPr>
    <w:rPr>
      <w:rFonts w:eastAsiaTheme="minorHAnsi"/>
      <w:szCs w:val="22"/>
      <w:lang w:eastAsia="en-US"/>
    </w:rPr>
  </w:style>
  <w:style w:type="paragraph" w:styleId="40">
    <w:name w:val="List Bullet 4"/>
    <w:basedOn w:val="a7"/>
    <w:uiPriority w:val="99"/>
    <w:unhideWhenUsed/>
    <w:rsid w:val="00C02841"/>
    <w:pPr>
      <w:numPr>
        <w:numId w:val="18"/>
      </w:numPr>
      <w:suppressAutoHyphens/>
      <w:spacing w:line="360" w:lineRule="auto"/>
      <w:contextualSpacing/>
      <w:jc w:val="both"/>
    </w:pPr>
    <w:rPr>
      <w:rFonts w:eastAsiaTheme="minorHAnsi"/>
      <w:szCs w:val="22"/>
      <w:lang w:eastAsia="en-US"/>
    </w:rPr>
  </w:style>
  <w:style w:type="paragraph" w:styleId="30">
    <w:name w:val="List Bullet 3"/>
    <w:basedOn w:val="a7"/>
    <w:uiPriority w:val="99"/>
    <w:unhideWhenUsed/>
    <w:rsid w:val="00C02841"/>
    <w:pPr>
      <w:numPr>
        <w:numId w:val="19"/>
      </w:numPr>
      <w:suppressAutoHyphens/>
      <w:spacing w:line="360" w:lineRule="auto"/>
      <w:contextualSpacing/>
      <w:jc w:val="both"/>
    </w:pPr>
    <w:rPr>
      <w:rFonts w:eastAsiaTheme="minorHAnsi"/>
      <w:szCs w:val="22"/>
      <w:lang w:eastAsia="en-US"/>
    </w:rPr>
  </w:style>
  <w:style w:type="paragraph" w:styleId="20">
    <w:name w:val="List Bullet 2"/>
    <w:basedOn w:val="a7"/>
    <w:uiPriority w:val="99"/>
    <w:unhideWhenUsed/>
    <w:rsid w:val="00C02841"/>
    <w:pPr>
      <w:numPr>
        <w:numId w:val="20"/>
      </w:numPr>
      <w:suppressAutoHyphens/>
      <w:spacing w:line="360" w:lineRule="auto"/>
      <w:contextualSpacing/>
      <w:jc w:val="both"/>
    </w:pPr>
    <w:rPr>
      <w:rFonts w:eastAsiaTheme="minorHAnsi"/>
      <w:szCs w:val="22"/>
      <w:lang w:eastAsia="en-US"/>
    </w:rPr>
  </w:style>
  <w:style w:type="paragraph" w:styleId="2f8">
    <w:name w:val="Body Text First Indent 2"/>
    <w:basedOn w:val="af2"/>
    <w:link w:val="2f9"/>
    <w:uiPriority w:val="99"/>
    <w:unhideWhenUsed/>
    <w:rsid w:val="00C02841"/>
    <w:pPr>
      <w:suppressAutoHyphens/>
      <w:spacing w:after="200"/>
      <w:ind w:left="360" w:firstLine="360"/>
      <w:contextualSpacing/>
      <w:jc w:val="both"/>
    </w:pPr>
    <w:rPr>
      <w:rFonts w:eastAsiaTheme="minorHAnsi"/>
      <w:szCs w:val="22"/>
      <w:lang w:eastAsia="en-US"/>
    </w:rPr>
  </w:style>
  <w:style w:type="character" w:customStyle="1" w:styleId="2f9">
    <w:name w:val="Красная строка 2 Знак"/>
    <w:basedOn w:val="af3"/>
    <w:link w:val="2f8"/>
    <w:uiPriority w:val="99"/>
    <w:rsid w:val="00C02841"/>
    <w:rPr>
      <w:rFonts w:eastAsiaTheme="minorHAnsi"/>
      <w:sz w:val="24"/>
      <w:szCs w:val="22"/>
      <w:lang w:eastAsia="en-US"/>
    </w:rPr>
  </w:style>
  <w:style w:type="paragraph" w:styleId="affffff9">
    <w:name w:val="Body Text First Indent"/>
    <w:basedOn w:val="af0"/>
    <w:link w:val="affffffa"/>
    <w:uiPriority w:val="99"/>
    <w:unhideWhenUsed/>
    <w:rsid w:val="00C02841"/>
    <w:pPr>
      <w:suppressAutoHyphens/>
      <w:spacing w:after="200" w:line="360" w:lineRule="auto"/>
      <w:ind w:firstLine="360"/>
      <w:contextualSpacing/>
      <w:jc w:val="both"/>
    </w:pPr>
    <w:rPr>
      <w:rFonts w:eastAsiaTheme="minorHAnsi"/>
      <w:sz w:val="24"/>
      <w:szCs w:val="22"/>
      <w:lang w:eastAsia="en-US"/>
    </w:rPr>
  </w:style>
  <w:style w:type="character" w:customStyle="1" w:styleId="affffffa">
    <w:name w:val="Красная строка Знак"/>
    <w:basedOn w:val="af1"/>
    <w:link w:val="affffff9"/>
    <w:uiPriority w:val="99"/>
    <w:rsid w:val="00C02841"/>
    <w:rPr>
      <w:rFonts w:eastAsiaTheme="minorHAnsi"/>
      <w:sz w:val="24"/>
      <w:szCs w:val="22"/>
      <w:lang w:eastAsia="en-US"/>
    </w:rPr>
  </w:style>
  <w:style w:type="character" w:styleId="HTML6">
    <w:name w:val="HTML Code"/>
    <w:basedOn w:val="a8"/>
    <w:uiPriority w:val="99"/>
    <w:unhideWhenUsed/>
    <w:rsid w:val="00C02841"/>
    <w:rPr>
      <w:rFonts w:ascii="Consolas" w:hAnsi="Consolas"/>
      <w:sz w:val="20"/>
      <w:szCs w:val="20"/>
    </w:rPr>
  </w:style>
  <w:style w:type="table" w:styleId="49">
    <w:name w:val="Table Classic 4"/>
    <w:basedOn w:val="a9"/>
    <w:uiPriority w:val="99"/>
    <w:unhideWhenUsed/>
    <w:rsid w:val="00C02841"/>
    <w:pPr>
      <w:spacing w:after="200" w:line="276" w:lineRule="auto"/>
    </w:pPr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f2">
    <w:name w:val="Table Classic 3"/>
    <w:basedOn w:val="a9"/>
    <w:uiPriority w:val="99"/>
    <w:unhideWhenUsed/>
    <w:rsid w:val="00C02841"/>
    <w:pPr>
      <w:spacing w:after="200" w:line="276" w:lineRule="auto"/>
    </w:pPr>
    <w:rPr>
      <w:rFonts w:asciiTheme="minorHAnsi" w:eastAsiaTheme="minorHAnsi" w:hAnsiTheme="minorHAnsi" w:cstheme="minorBidi"/>
      <w:color w:val="000080"/>
      <w:sz w:val="22"/>
      <w:szCs w:val="22"/>
      <w:lang w:eastAsia="en-US"/>
    </w:r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a">
    <w:name w:val="Table Classic 2"/>
    <w:basedOn w:val="a9"/>
    <w:uiPriority w:val="99"/>
    <w:unhideWhenUsed/>
    <w:rsid w:val="00C02841"/>
    <w:pPr>
      <w:spacing w:after="200" w:line="276" w:lineRule="auto"/>
    </w:pPr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12" w:space="0" w:color="000000"/>
        <w:bottom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1e">
    <w:name w:val="Table Classic 1"/>
    <w:basedOn w:val="a9"/>
    <w:uiPriority w:val="99"/>
    <w:unhideWhenUsed/>
    <w:rsid w:val="00C02841"/>
    <w:pPr>
      <w:spacing w:after="200" w:line="276" w:lineRule="auto"/>
    </w:pPr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12" w:space="0" w:color="000000"/>
        <w:bottom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character" w:styleId="HTML7">
    <w:name w:val="HTML Keyboard"/>
    <w:basedOn w:val="a8"/>
    <w:uiPriority w:val="99"/>
    <w:unhideWhenUsed/>
    <w:rsid w:val="00C02841"/>
    <w:rPr>
      <w:rFonts w:ascii="Consolas" w:hAnsi="Consolas"/>
      <w:sz w:val="20"/>
      <w:szCs w:val="20"/>
    </w:rPr>
  </w:style>
  <w:style w:type="table" w:styleId="2fb">
    <w:name w:val="Table Subtle 2"/>
    <w:basedOn w:val="a9"/>
    <w:uiPriority w:val="99"/>
    <w:unhideWhenUsed/>
    <w:rsid w:val="00C02841"/>
    <w:pPr>
      <w:spacing w:after="200" w:line="276" w:lineRule="auto"/>
    </w:pPr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left w:val="single" w:sz="6" w:space="0" w:color="000000"/>
        <w:right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1f">
    <w:name w:val="Table Subtle 1"/>
    <w:basedOn w:val="a9"/>
    <w:uiPriority w:val="99"/>
    <w:unhideWhenUsed/>
    <w:rsid w:val="00C02841"/>
    <w:pPr>
      <w:spacing w:after="200" w:line="276" w:lineRule="auto"/>
    </w:pPr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affffffb">
    <w:name w:val="Table Elegant"/>
    <w:basedOn w:val="a9"/>
    <w:uiPriority w:val="99"/>
    <w:unhideWhenUsed/>
    <w:rsid w:val="00C02841"/>
    <w:pPr>
      <w:spacing w:after="200" w:line="276" w:lineRule="auto"/>
    </w:pPr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character" w:styleId="affffffc">
    <w:name w:val="footnote reference"/>
    <w:basedOn w:val="a8"/>
    <w:uiPriority w:val="99"/>
    <w:unhideWhenUsed/>
    <w:rsid w:val="00C02841"/>
    <w:rPr>
      <w:vertAlign w:val="superscript"/>
    </w:rPr>
  </w:style>
  <w:style w:type="character" w:styleId="affffffd">
    <w:name w:val="Placeholder Text"/>
    <w:basedOn w:val="a8"/>
    <w:uiPriority w:val="99"/>
    <w:semiHidden/>
    <w:rsid w:val="00C02841"/>
    <w:rPr>
      <w:color w:val="808080"/>
    </w:rPr>
  </w:style>
  <w:style w:type="paragraph" w:styleId="affffffe">
    <w:name w:val="toa heading"/>
    <w:basedOn w:val="a7"/>
    <w:next w:val="a7"/>
    <w:uiPriority w:val="99"/>
    <w:unhideWhenUsed/>
    <w:rsid w:val="00C02841"/>
    <w:pPr>
      <w:suppressAutoHyphens/>
      <w:spacing w:before="120" w:line="360" w:lineRule="auto"/>
      <w:ind w:firstLine="709"/>
      <w:contextualSpacing/>
      <w:jc w:val="both"/>
    </w:pPr>
    <w:rPr>
      <w:rFonts w:asciiTheme="majorHAnsi" w:eastAsiaTheme="majorEastAsia" w:hAnsiTheme="majorHAnsi" w:cstheme="majorBidi"/>
      <w:b/>
      <w:bCs/>
      <w:lang w:eastAsia="en-US"/>
    </w:rPr>
  </w:style>
  <w:style w:type="paragraph" w:styleId="afffffff">
    <w:name w:val="Note Heading"/>
    <w:basedOn w:val="a7"/>
    <w:next w:val="a7"/>
    <w:link w:val="afffffff0"/>
    <w:uiPriority w:val="99"/>
    <w:unhideWhenUsed/>
    <w:rsid w:val="00C02841"/>
    <w:pPr>
      <w:suppressAutoHyphens/>
      <w:ind w:firstLine="709"/>
      <w:contextualSpacing/>
      <w:jc w:val="both"/>
    </w:pPr>
    <w:rPr>
      <w:rFonts w:eastAsiaTheme="minorHAnsi"/>
      <w:szCs w:val="22"/>
      <w:lang w:eastAsia="en-US"/>
    </w:rPr>
  </w:style>
  <w:style w:type="character" w:customStyle="1" w:styleId="afffffff0">
    <w:name w:val="Заголовок записки Знак"/>
    <w:basedOn w:val="a8"/>
    <w:link w:val="afffffff"/>
    <w:uiPriority w:val="99"/>
    <w:rsid w:val="00C02841"/>
    <w:rPr>
      <w:rFonts w:eastAsiaTheme="minorHAnsi"/>
      <w:sz w:val="24"/>
      <w:szCs w:val="22"/>
      <w:lang w:eastAsia="en-US"/>
    </w:rPr>
  </w:style>
  <w:style w:type="paragraph" w:styleId="afffffff1">
    <w:name w:val="Date"/>
    <w:basedOn w:val="a7"/>
    <w:next w:val="a7"/>
    <w:link w:val="afffffff2"/>
    <w:uiPriority w:val="99"/>
    <w:unhideWhenUsed/>
    <w:rsid w:val="00C02841"/>
    <w:pPr>
      <w:suppressAutoHyphens/>
      <w:spacing w:line="360" w:lineRule="auto"/>
      <w:ind w:firstLine="709"/>
      <w:contextualSpacing/>
      <w:jc w:val="both"/>
    </w:pPr>
    <w:rPr>
      <w:rFonts w:eastAsiaTheme="minorHAnsi"/>
      <w:szCs w:val="22"/>
      <w:lang w:eastAsia="en-US"/>
    </w:rPr>
  </w:style>
  <w:style w:type="character" w:customStyle="1" w:styleId="afffffff2">
    <w:name w:val="Дата Знак"/>
    <w:basedOn w:val="a8"/>
    <w:link w:val="afffffff1"/>
    <w:uiPriority w:val="99"/>
    <w:rsid w:val="00C02841"/>
    <w:rPr>
      <w:rFonts w:eastAsiaTheme="minorHAnsi"/>
      <w:sz w:val="24"/>
      <w:szCs w:val="22"/>
      <w:lang w:eastAsia="en-US"/>
    </w:rPr>
  </w:style>
  <w:style w:type="paragraph" w:styleId="afffffff3">
    <w:name w:val="Intense Quote"/>
    <w:basedOn w:val="a7"/>
    <w:next w:val="a7"/>
    <w:link w:val="afffffff4"/>
    <w:uiPriority w:val="30"/>
    <w:rsid w:val="00C02841"/>
    <w:pPr>
      <w:pBdr>
        <w:bottom w:val="single" w:sz="4" w:space="4" w:color="4F81BD" w:themeColor="accent1"/>
      </w:pBdr>
      <w:suppressAutoHyphens/>
      <w:spacing w:before="200" w:after="280" w:line="360" w:lineRule="auto"/>
      <w:ind w:left="936" w:right="936" w:firstLine="709"/>
      <w:contextualSpacing/>
      <w:jc w:val="both"/>
    </w:pPr>
    <w:rPr>
      <w:rFonts w:eastAsiaTheme="minorHAnsi"/>
      <w:b/>
      <w:bCs/>
      <w:i/>
      <w:iCs/>
      <w:color w:val="4F81BD" w:themeColor="accent1"/>
      <w:szCs w:val="22"/>
      <w:lang w:eastAsia="en-US"/>
    </w:rPr>
  </w:style>
  <w:style w:type="character" w:customStyle="1" w:styleId="afffffff4">
    <w:name w:val="Выделенная цитата Знак"/>
    <w:basedOn w:val="a8"/>
    <w:link w:val="afffffff3"/>
    <w:uiPriority w:val="30"/>
    <w:rsid w:val="00C02841"/>
    <w:rPr>
      <w:rFonts w:eastAsiaTheme="minorHAnsi"/>
      <w:b/>
      <w:bCs/>
      <w:i/>
      <w:iCs/>
      <w:color w:val="4F81BD" w:themeColor="accent1"/>
      <w:sz w:val="24"/>
      <w:szCs w:val="22"/>
      <w:lang w:eastAsia="en-US"/>
    </w:rPr>
  </w:style>
  <w:style w:type="table" w:styleId="-37">
    <w:name w:val="Table Web 3"/>
    <w:basedOn w:val="a9"/>
    <w:uiPriority w:val="99"/>
    <w:unhideWhenUsed/>
    <w:rsid w:val="00C02841"/>
    <w:pPr>
      <w:spacing w:after="200" w:line="276" w:lineRule="auto"/>
    </w:pPr>
    <w:rPr>
      <w:rFonts w:asciiTheme="minorHAnsi" w:eastAsiaTheme="minorHAnsi" w:hAnsiTheme="minorHAnsi" w:cstheme="minorBidi"/>
      <w:sz w:val="22"/>
      <w:szCs w:val="22"/>
      <w:lang w:eastAsia="en-US"/>
    </w:rPr>
    <w:tblPr>
      <w:tblCellSpacing w:w="20" w:type="dxa"/>
      <w:tblInd w:w="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27">
    <w:name w:val="Table Web 2"/>
    <w:basedOn w:val="a9"/>
    <w:uiPriority w:val="99"/>
    <w:unhideWhenUsed/>
    <w:rsid w:val="00C02841"/>
    <w:pPr>
      <w:spacing w:after="200" w:line="276" w:lineRule="auto"/>
    </w:pPr>
    <w:rPr>
      <w:rFonts w:asciiTheme="minorHAnsi" w:eastAsiaTheme="minorHAnsi" w:hAnsiTheme="minorHAnsi" w:cstheme="minorBidi"/>
      <w:sz w:val="22"/>
      <w:szCs w:val="22"/>
      <w:lang w:eastAsia="en-US"/>
    </w:rPr>
    <w:tblPr>
      <w:tblCellSpacing w:w="20" w:type="dxa"/>
      <w:tblInd w:w="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17">
    <w:name w:val="Table Web 1"/>
    <w:basedOn w:val="a9"/>
    <w:uiPriority w:val="99"/>
    <w:unhideWhenUsed/>
    <w:rsid w:val="00C02841"/>
    <w:pPr>
      <w:spacing w:after="200" w:line="276" w:lineRule="auto"/>
    </w:pPr>
    <w:rPr>
      <w:rFonts w:asciiTheme="minorHAnsi" w:eastAsiaTheme="minorHAnsi" w:hAnsiTheme="minorHAnsi" w:cstheme="minorBidi"/>
      <w:sz w:val="22"/>
      <w:szCs w:val="22"/>
      <w:lang w:eastAsia="en-US"/>
    </w:rPr>
    <w:tblPr>
      <w:tblCellSpacing w:w="20" w:type="dxa"/>
      <w:tblInd w:w="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character" w:styleId="HTML8">
    <w:name w:val="HTML Acronym"/>
    <w:basedOn w:val="a8"/>
    <w:uiPriority w:val="99"/>
    <w:unhideWhenUsed/>
    <w:rsid w:val="00C02841"/>
  </w:style>
  <w:style w:type="paragraph" w:styleId="afffffff5">
    <w:name w:val="envelope address"/>
    <w:basedOn w:val="a7"/>
    <w:uiPriority w:val="99"/>
    <w:unhideWhenUsed/>
    <w:rsid w:val="00C02841"/>
    <w:pPr>
      <w:framePr w:w="7920" w:h="1980" w:hRule="exact" w:hSpace="180" w:wrap="auto" w:hAnchor="page" w:xAlign="center" w:yAlign="bottom"/>
      <w:suppressAutoHyphens/>
      <w:ind w:left="2880" w:firstLine="709"/>
      <w:contextualSpacing/>
      <w:jc w:val="both"/>
    </w:pPr>
    <w:rPr>
      <w:rFonts w:asciiTheme="majorHAnsi" w:eastAsiaTheme="majorEastAsia" w:hAnsiTheme="majorHAnsi" w:cstheme="majorBidi"/>
      <w:lang w:eastAsia="en-US"/>
    </w:rPr>
  </w:style>
  <w:style w:type="paragraph" w:styleId="HTML9">
    <w:name w:val="HTML Address"/>
    <w:basedOn w:val="a7"/>
    <w:link w:val="HTMLa"/>
    <w:uiPriority w:val="99"/>
    <w:unhideWhenUsed/>
    <w:rsid w:val="00C02841"/>
    <w:pPr>
      <w:suppressAutoHyphens/>
      <w:ind w:firstLine="709"/>
      <w:contextualSpacing/>
      <w:jc w:val="both"/>
    </w:pPr>
    <w:rPr>
      <w:rFonts w:eastAsiaTheme="minorHAnsi"/>
      <w:i/>
      <w:iCs/>
      <w:szCs w:val="22"/>
      <w:lang w:eastAsia="en-US"/>
    </w:rPr>
  </w:style>
  <w:style w:type="character" w:customStyle="1" w:styleId="HTMLa">
    <w:name w:val="Адрес HTML Знак"/>
    <w:basedOn w:val="a8"/>
    <w:link w:val="HTML9"/>
    <w:uiPriority w:val="99"/>
    <w:rsid w:val="00C02841"/>
    <w:rPr>
      <w:rFonts w:eastAsiaTheme="minorHAnsi"/>
      <w:i/>
      <w:iCs/>
      <w:sz w:val="24"/>
      <w:szCs w:val="22"/>
      <w:lang w:eastAsia="en-US"/>
    </w:rPr>
  </w:style>
  <w:style w:type="numbering" w:styleId="1ai">
    <w:name w:val="Outline List 1"/>
    <w:basedOn w:val="aa"/>
    <w:uiPriority w:val="99"/>
    <w:unhideWhenUsed/>
    <w:rsid w:val="00C02841"/>
    <w:pPr>
      <w:numPr>
        <w:numId w:val="21"/>
      </w:numPr>
    </w:pPr>
  </w:style>
  <w:style w:type="numbering" w:styleId="111111">
    <w:name w:val="Outline List 2"/>
    <w:basedOn w:val="aa"/>
    <w:uiPriority w:val="99"/>
    <w:unhideWhenUsed/>
    <w:rsid w:val="00C02841"/>
    <w:pPr>
      <w:numPr>
        <w:numId w:val="22"/>
      </w:numPr>
    </w:pPr>
  </w:style>
  <w:style w:type="character" w:customStyle="1" w:styleId="23">
    <w:name w:val="Заголовок 2 Знак"/>
    <w:basedOn w:val="a8"/>
    <w:link w:val="22"/>
    <w:uiPriority w:val="9"/>
    <w:rsid w:val="00C02841"/>
    <w:rPr>
      <w:b/>
      <w:sz w:val="24"/>
      <w:szCs w:val="24"/>
    </w:rPr>
  </w:style>
  <w:style w:type="paragraph" w:styleId="58">
    <w:name w:val="List 5"/>
    <w:basedOn w:val="a7"/>
    <w:uiPriority w:val="99"/>
    <w:unhideWhenUsed/>
    <w:rsid w:val="00C02841"/>
    <w:pPr>
      <w:suppressAutoHyphens/>
      <w:spacing w:line="360" w:lineRule="auto"/>
      <w:ind w:left="1415" w:hanging="283"/>
      <w:contextualSpacing/>
      <w:jc w:val="both"/>
    </w:pPr>
    <w:rPr>
      <w:rFonts w:eastAsiaTheme="minorHAnsi"/>
      <w:szCs w:val="22"/>
      <w:lang w:eastAsia="en-US"/>
    </w:rPr>
  </w:style>
  <w:style w:type="character" w:customStyle="1" w:styleId="37">
    <w:name w:val="Основной текст с отступом 3 Знак"/>
    <w:basedOn w:val="a8"/>
    <w:link w:val="36"/>
    <w:uiPriority w:val="99"/>
    <w:rsid w:val="00C02841"/>
    <w:rPr>
      <w:color w:val="800000"/>
      <w:sz w:val="24"/>
      <w:szCs w:val="24"/>
    </w:rPr>
  </w:style>
  <w:style w:type="paragraph" w:customStyle="1" w:styleId="ngp10">
    <w:name w:val="ИнвШап_ngp1"/>
    <w:link w:val="ngp11"/>
    <w:semiHidden/>
    <w:locked/>
    <w:rsid w:val="00C02841"/>
    <w:pPr>
      <w:jc w:val="center"/>
    </w:pPr>
    <w:rPr>
      <w:rFonts w:eastAsiaTheme="minorHAnsi"/>
      <w:b/>
      <w:sz w:val="16"/>
      <w:szCs w:val="22"/>
      <w:lang w:eastAsia="en-US"/>
    </w:rPr>
  </w:style>
  <w:style w:type="character" w:customStyle="1" w:styleId="ngp11">
    <w:name w:val="ИнвШап_ngp1 Знак"/>
    <w:basedOn w:val="a8"/>
    <w:link w:val="ngp10"/>
    <w:semiHidden/>
    <w:rsid w:val="00C02841"/>
    <w:rPr>
      <w:rFonts w:eastAsiaTheme="minorHAnsi"/>
      <w:b/>
      <w:sz w:val="16"/>
      <w:szCs w:val="22"/>
      <w:lang w:eastAsia="en-US"/>
    </w:rPr>
  </w:style>
  <w:style w:type="paragraph" w:customStyle="1" w:styleId="ngp20">
    <w:name w:val="Инв_ngp2"/>
    <w:link w:val="ngp21"/>
    <w:semiHidden/>
    <w:qFormat/>
    <w:locked/>
    <w:rsid w:val="00C02841"/>
    <w:pPr>
      <w:jc w:val="center"/>
    </w:pPr>
    <w:rPr>
      <w:rFonts w:eastAsiaTheme="minorHAnsi"/>
      <w:szCs w:val="22"/>
      <w:lang w:eastAsia="en-US"/>
    </w:rPr>
  </w:style>
  <w:style w:type="character" w:customStyle="1" w:styleId="ngp21">
    <w:name w:val="Инв_ngp2 Знак"/>
    <w:basedOn w:val="a8"/>
    <w:link w:val="ngp20"/>
    <w:semiHidden/>
    <w:rsid w:val="00C02841"/>
    <w:rPr>
      <w:rFonts w:eastAsiaTheme="minorHAnsi"/>
      <w:szCs w:val="22"/>
      <w:lang w:eastAsia="en-US"/>
    </w:rPr>
  </w:style>
  <w:style w:type="paragraph" w:customStyle="1" w:styleId="ngp50">
    <w:name w:val="ИспШт_ngp5"/>
    <w:link w:val="ngp51"/>
    <w:semiHidden/>
    <w:locked/>
    <w:rsid w:val="00C02841"/>
    <w:rPr>
      <w:rFonts w:eastAsiaTheme="minorHAnsi"/>
      <w:szCs w:val="22"/>
      <w:lang w:eastAsia="en-US"/>
    </w:rPr>
  </w:style>
  <w:style w:type="character" w:customStyle="1" w:styleId="ngp51">
    <w:name w:val="ИспШт_ngp5 Знак"/>
    <w:basedOn w:val="a8"/>
    <w:link w:val="ngp50"/>
    <w:semiHidden/>
    <w:rsid w:val="00C02841"/>
    <w:rPr>
      <w:rFonts w:eastAsiaTheme="minorHAnsi"/>
      <w:szCs w:val="22"/>
      <w:lang w:eastAsia="en-US"/>
    </w:rPr>
  </w:style>
  <w:style w:type="paragraph" w:customStyle="1" w:styleId="ngp8">
    <w:name w:val="НаимШт_ngp8"/>
    <w:link w:val="ngp80"/>
    <w:semiHidden/>
    <w:locked/>
    <w:rsid w:val="00C02841"/>
    <w:pPr>
      <w:suppressAutoHyphens/>
      <w:jc w:val="center"/>
    </w:pPr>
    <w:rPr>
      <w:rFonts w:eastAsiaTheme="minorHAnsi"/>
      <w:b/>
      <w:sz w:val="28"/>
      <w:szCs w:val="22"/>
      <w:lang w:eastAsia="en-US"/>
    </w:rPr>
  </w:style>
  <w:style w:type="character" w:customStyle="1" w:styleId="ngp80">
    <w:name w:val="НаимШт_ngp8 Знак"/>
    <w:basedOn w:val="a8"/>
    <w:link w:val="ngp8"/>
    <w:semiHidden/>
    <w:rsid w:val="00C02841"/>
    <w:rPr>
      <w:rFonts w:eastAsiaTheme="minorHAnsi"/>
      <w:b/>
      <w:sz w:val="28"/>
      <w:szCs w:val="22"/>
      <w:lang w:eastAsia="en-US"/>
    </w:rPr>
  </w:style>
  <w:style w:type="paragraph" w:customStyle="1" w:styleId="ngp9">
    <w:name w:val="СтадЛистШтШап_ngp9"/>
    <w:link w:val="ngp90"/>
    <w:semiHidden/>
    <w:locked/>
    <w:rsid w:val="00C02841"/>
    <w:pPr>
      <w:jc w:val="center"/>
    </w:pPr>
    <w:rPr>
      <w:rFonts w:eastAsiaTheme="minorHAnsi"/>
      <w:b/>
      <w:sz w:val="16"/>
      <w:szCs w:val="22"/>
      <w:lang w:eastAsia="en-US"/>
    </w:rPr>
  </w:style>
  <w:style w:type="character" w:customStyle="1" w:styleId="ngp90">
    <w:name w:val="СтадЛистШтШап_ngp9 Знак"/>
    <w:basedOn w:val="a8"/>
    <w:link w:val="ngp9"/>
    <w:semiHidden/>
    <w:rsid w:val="00C02841"/>
    <w:rPr>
      <w:rFonts w:eastAsiaTheme="minorHAnsi"/>
      <w:b/>
      <w:sz w:val="16"/>
      <w:szCs w:val="22"/>
      <w:lang w:eastAsia="en-US"/>
    </w:rPr>
  </w:style>
  <w:style w:type="paragraph" w:customStyle="1" w:styleId="ngp100">
    <w:name w:val="СтадЛистШтТек_ngp10"/>
    <w:link w:val="ngp101"/>
    <w:semiHidden/>
    <w:locked/>
    <w:rsid w:val="00C02841"/>
    <w:pPr>
      <w:jc w:val="center"/>
    </w:pPr>
    <w:rPr>
      <w:rFonts w:eastAsiaTheme="minorHAnsi"/>
      <w:szCs w:val="22"/>
      <w:lang w:eastAsia="en-US"/>
    </w:rPr>
  </w:style>
  <w:style w:type="character" w:customStyle="1" w:styleId="ngp101">
    <w:name w:val="СтадЛистШтТек_ngp10 Знак"/>
    <w:basedOn w:val="a8"/>
    <w:link w:val="ngp100"/>
    <w:semiHidden/>
    <w:rsid w:val="00C02841"/>
    <w:rPr>
      <w:rFonts w:eastAsiaTheme="minorHAnsi"/>
      <w:szCs w:val="22"/>
      <w:lang w:eastAsia="en-US"/>
    </w:rPr>
  </w:style>
  <w:style w:type="paragraph" w:customStyle="1" w:styleId="ngp110">
    <w:name w:val="ОргШт_ngp11"/>
    <w:link w:val="ngp111"/>
    <w:semiHidden/>
    <w:locked/>
    <w:rsid w:val="00C02841"/>
    <w:pPr>
      <w:suppressAutoHyphens/>
      <w:jc w:val="center"/>
    </w:pPr>
    <w:rPr>
      <w:rFonts w:eastAsiaTheme="minorHAnsi"/>
      <w:sz w:val="24"/>
      <w:szCs w:val="22"/>
      <w:lang w:eastAsia="en-US"/>
    </w:rPr>
  </w:style>
  <w:style w:type="character" w:customStyle="1" w:styleId="ngp111">
    <w:name w:val="ОргШт_ngp11 Знак"/>
    <w:basedOn w:val="a8"/>
    <w:link w:val="ngp110"/>
    <w:semiHidden/>
    <w:rsid w:val="00C02841"/>
    <w:rPr>
      <w:rFonts w:eastAsiaTheme="minorHAnsi"/>
      <w:sz w:val="24"/>
      <w:szCs w:val="22"/>
      <w:lang w:eastAsia="en-US"/>
    </w:rPr>
  </w:style>
  <w:style w:type="paragraph" w:customStyle="1" w:styleId="ngp12">
    <w:name w:val="Стр_ngp12"/>
    <w:link w:val="ngp120"/>
    <w:semiHidden/>
    <w:locked/>
    <w:rsid w:val="00C02841"/>
    <w:pPr>
      <w:jc w:val="center"/>
    </w:pPr>
    <w:rPr>
      <w:rFonts w:eastAsiaTheme="minorHAnsi"/>
      <w:sz w:val="24"/>
      <w:szCs w:val="22"/>
      <w:lang w:eastAsia="en-US"/>
    </w:rPr>
  </w:style>
  <w:style w:type="character" w:customStyle="1" w:styleId="ngp120">
    <w:name w:val="Стр_ngp12 Знак"/>
    <w:basedOn w:val="a8"/>
    <w:link w:val="ngp12"/>
    <w:semiHidden/>
    <w:rsid w:val="00C02841"/>
    <w:rPr>
      <w:rFonts w:eastAsiaTheme="minorHAnsi"/>
      <w:sz w:val="24"/>
      <w:szCs w:val="22"/>
      <w:lang w:eastAsia="en-US"/>
    </w:rPr>
  </w:style>
  <w:style w:type="paragraph" w:customStyle="1" w:styleId="ngp14">
    <w:name w:val="ОргОбл_ngp14"/>
    <w:link w:val="ngp140"/>
    <w:semiHidden/>
    <w:locked/>
    <w:rsid w:val="00C02841"/>
    <w:pPr>
      <w:suppressAutoHyphens/>
      <w:jc w:val="center"/>
    </w:pPr>
    <w:rPr>
      <w:rFonts w:eastAsiaTheme="minorHAnsi"/>
      <w:b/>
      <w:sz w:val="28"/>
      <w:szCs w:val="22"/>
      <w:lang w:eastAsia="en-US"/>
    </w:rPr>
  </w:style>
  <w:style w:type="character" w:customStyle="1" w:styleId="ngp140">
    <w:name w:val="ОргОбл_ngp14 Знак"/>
    <w:basedOn w:val="a8"/>
    <w:link w:val="ngp14"/>
    <w:semiHidden/>
    <w:rsid w:val="00C02841"/>
    <w:rPr>
      <w:rFonts w:eastAsiaTheme="minorHAnsi"/>
      <w:b/>
      <w:sz w:val="28"/>
      <w:szCs w:val="22"/>
      <w:lang w:eastAsia="en-US"/>
    </w:rPr>
  </w:style>
  <w:style w:type="paragraph" w:customStyle="1" w:styleId="ngp15">
    <w:name w:val="Обл_ngp15"/>
    <w:link w:val="ngp150"/>
    <w:semiHidden/>
    <w:locked/>
    <w:rsid w:val="00C02841"/>
    <w:pPr>
      <w:suppressAutoHyphens/>
      <w:jc w:val="center"/>
    </w:pPr>
    <w:rPr>
      <w:rFonts w:eastAsiaTheme="minorHAnsi"/>
      <w:b/>
      <w:sz w:val="28"/>
      <w:szCs w:val="22"/>
      <w:lang w:eastAsia="en-US"/>
    </w:rPr>
  </w:style>
  <w:style w:type="character" w:customStyle="1" w:styleId="ngp150">
    <w:name w:val="Обл_ngp15 Знак"/>
    <w:basedOn w:val="a8"/>
    <w:link w:val="ngp15"/>
    <w:semiHidden/>
    <w:rsid w:val="00C02841"/>
    <w:rPr>
      <w:rFonts w:eastAsiaTheme="minorHAnsi"/>
      <w:b/>
      <w:sz w:val="28"/>
      <w:szCs w:val="22"/>
      <w:lang w:eastAsia="en-US"/>
    </w:rPr>
  </w:style>
  <w:style w:type="paragraph" w:customStyle="1" w:styleId="ngp16">
    <w:name w:val="ОблЗаг_ngp16"/>
    <w:link w:val="ngp160"/>
    <w:semiHidden/>
    <w:locked/>
    <w:rsid w:val="00C02841"/>
    <w:pPr>
      <w:suppressAutoHyphens/>
      <w:jc w:val="center"/>
    </w:pPr>
    <w:rPr>
      <w:rFonts w:eastAsiaTheme="minorHAnsi"/>
      <w:b/>
      <w:caps/>
      <w:sz w:val="28"/>
      <w:szCs w:val="22"/>
      <w:lang w:eastAsia="en-US"/>
    </w:rPr>
  </w:style>
  <w:style w:type="character" w:customStyle="1" w:styleId="ngp160">
    <w:name w:val="ОблЗаг_ngp16 Знак"/>
    <w:basedOn w:val="a8"/>
    <w:link w:val="ngp16"/>
    <w:semiHidden/>
    <w:rsid w:val="00C02841"/>
    <w:rPr>
      <w:rFonts w:eastAsiaTheme="minorHAnsi"/>
      <w:b/>
      <w:caps/>
      <w:sz w:val="28"/>
      <w:szCs w:val="22"/>
      <w:lang w:eastAsia="en-US"/>
    </w:rPr>
  </w:style>
  <w:style w:type="paragraph" w:customStyle="1" w:styleId="ngp17">
    <w:name w:val="РазрШап_ngp17"/>
    <w:link w:val="ngp170"/>
    <w:semiHidden/>
    <w:locked/>
    <w:rsid w:val="00C02841"/>
    <w:pPr>
      <w:jc w:val="center"/>
    </w:pPr>
    <w:rPr>
      <w:rFonts w:eastAsiaTheme="minorHAnsi"/>
      <w:b/>
      <w:sz w:val="24"/>
      <w:szCs w:val="22"/>
      <w:lang w:eastAsia="en-US"/>
    </w:rPr>
  </w:style>
  <w:style w:type="character" w:customStyle="1" w:styleId="ngp170">
    <w:name w:val="РазрШап_ngp17 Знак"/>
    <w:basedOn w:val="a8"/>
    <w:link w:val="ngp17"/>
    <w:semiHidden/>
    <w:rsid w:val="00C02841"/>
    <w:rPr>
      <w:rFonts w:eastAsiaTheme="minorHAnsi"/>
      <w:b/>
      <w:sz w:val="24"/>
      <w:szCs w:val="22"/>
      <w:lang w:eastAsia="en-US"/>
    </w:rPr>
  </w:style>
  <w:style w:type="paragraph" w:customStyle="1" w:styleId="ngp18">
    <w:name w:val="ОбозРазр_ngp18"/>
    <w:link w:val="ngp180"/>
    <w:semiHidden/>
    <w:locked/>
    <w:rsid w:val="00C02841"/>
    <w:pPr>
      <w:jc w:val="center"/>
    </w:pPr>
    <w:rPr>
      <w:rFonts w:eastAsiaTheme="minorHAnsi"/>
      <w:b/>
      <w:sz w:val="28"/>
      <w:szCs w:val="22"/>
      <w:lang w:eastAsia="en-US"/>
    </w:rPr>
  </w:style>
  <w:style w:type="character" w:customStyle="1" w:styleId="ngp180">
    <w:name w:val="ОбозРазр_ngp18 Знак"/>
    <w:basedOn w:val="a8"/>
    <w:link w:val="ngp18"/>
    <w:semiHidden/>
    <w:rsid w:val="00C02841"/>
    <w:rPr>
      <w:rFonts w:eastAsiaTheme="minorHAnsi"/>
      <w:b/>
      <w:sz w:val="28"/>
      <w:szCs w:val="22"/>
      <w:lang w:eastAsia="en-US"/>
    </w:rPr>
  </w:style>
  <w:style w:type="paragraph" w:customStyle="1" w:styleId="ngp19">
    <w:name w:val="НаимРазр_ngp19"/>
    <w:link w:val="ngp190"/>
    <w:semiHidden/>
    <w:locked/>
    <w:rsid w:val="00C02841"/>
    <w:pPr>
      <w:suppressAutoHyphens/>
      <w:jc w:val="center"/>
    </w:pPr>
    <w:rPr>
      <w:rFonts w:eastAsiaTheme="minorHAnsi"/>
      <w:b/>
      <w:sz w:val="24"/>
      <w:szCs w:val="22"/>
      <w:lang w:eastAsia="en-US"/>
    </w:rPr>
  </w:style>
  <w:style w:type="character" w:customStyle="1" w:styleId="ngp190">
    <w:name w:val="НаимРазр_ngp19 Знак"/>
    <w:basedOn w:val="a8"/>
    <w:link w:val="ngp19"/>
    <w:semiHidden/>
    <w:rsid w:val="00C02841"/>
    <w:rPr>
      <w:rFonts w:eastAsiaTheme="minorHAnsi"/>
      <w:b/>
      <w:sz w:val="24"/>
      <w:szCs w:val="22"/>
      <w:lang w:eastAsia="en-US"/>
    </w:rPr>
  </w:style>
  <w:style w:type="paragraph" w:customStyle="1" w:styleId="ngp200">
    <w:name w:val="РазрТек_ngp20"/>
    <w:link w:val="ngp201"/>
    <w:semiHidden/>
    <w:locked/>
    <w:rsid w:val="00C02841"/>
    <w:pPr>
      <w:suppressAutoHyphens/>
    </w:pPr>
    <w:rPr>
      <w:rFonts w:eastAsiaTheme="minorHAnsi"/>
      <w:sz w:val="24"/>
      <w:szCs w:val="22"/>
      <w:lang w:eastAsia="en-US"/>
    </w:rPr>
  </w:style>
  <w:style w:type="character" w:customStyle="1" w:styleId="ngp201">
    <w:name w:val="РазрТек_ngp20 Знак"/>
    <w:basedOn w:val="a8"/>
    <w:link w:val="ngp200"/>
    <w:semiHidden/>
    <w:rsid w:val="00C02841"/>
    <w:rPr>
      <w:rFonts w:eastAsiaTheme="minorHAnsi"/>
      <w:sz w:val="24"/>
      <w:szCs w:val="22"/>
      <w:lang w:eastAsia="en-US"/>
    </w:rPr>
  </w:style>
  <w:style w:type="paragraph" w:customStyle="1" w:styleId="ngp210">
    <w:name w:val="ОргРазр_ngp21"/>
    <w:link w:val="ngp211"/>
    <w:semiHidden/>
    <w:locked/>
    <w:rsid w:val="00C02841"/>
    <w:pPr>
      <w:suppressAutoHyphens/>
      <w:jc w:val="center"/>
    </w:pPr>
    <w:rPr>
      <w:rFonts w:eastAsiaTheme="minorHAnsi"/>
      <w:sz w:val="24"/>
      <w:szCs w:val="22"/>
      <w:lang w:eastAsia="en-US"/>
    </w:rPr>
  </w:style>
  <w:style w:type="character" w:customStyle="1" w:styleId="ngp211">
    <w:name w:val="ОргРазр_ngp21 Знак"/>
    <w:basedOn w:val="a8"/>
    <w:link w:val="ngp210"/>
    <w:semiHidden/>
    <w:rsid w:val="00C02841"/>
    <w:rPr>
      <w:rFonts w:eastAsiaTheme="minorHAnsi"/>
      <w:sz w:val="24"/>
      <w:szCs w:val="22"/>
      <w:lang w:eastAsia="en-US"/>
    </w:rPr>
  </w:style>
  <w:style w:type="paragraph" w:customStyle="1" w:styleId="ngp22">
    <w:name w:val="ЛистРазрШап_ngp22"/>
    <w:link w:val="ngp220"/>
    <w:semiHidden/>
    <w:locked/>
    <w:rsid w:val="00C02841"/>
    <w:pPr>
      <w:jc w:val="center"/>
    </w:pPr>
    <w:rPr>
      <w:rFonts w:eastAsiaTheme="minorHAnsi"/>
      <w:szCs w:val="22"/>
      <w:lang w:eastAsia="en-US"/>
    </w:rPr>
  </w:style>
  <w:style w:type="character" w:customStyle="1" w:styleId="ngp220">
    <w:name w:val="ЛистРазрШап_ngp22 Знак"/>
    <w:basedOn w:val="a8"/>
    <w:link w:val="ngp22"/>
    <w:semiHidden/>
    <w:rsid w:val="00C02841"/>
    <w:rPr>
      <w:rFonts w:eastAsiaTheme="minorHAnsi"/>
      <w:szCs w:val="22"/>
      <w:lang w:eastAsia="en-US"/>
    </w:rPr>
  </w:style>
  <w:style w:type="paragraph" w:customStyle="1" w:styleId="ngp23">
    <w:name w:val="ЛистРазр_ngp23"/>
    <w:link w:val="ngp230"/>
    <w:semiHidden/>
    <w:locked/>
    <w:rsid w:val="00C02841"/>
    <w:pPr>
      <w:jc w:val="center"/>
    </w:pPr>
    <w:rPr>
      <w:rFonts w:eastAsiaTheme="minorHAnsi"/>
      <w:sz w:val="24"/>
      <w:szCs w:val="22"/>
      <w:lang w:eastAsia="en-US"/>
    </w:rPr>
  </w:style>
  <w:style w:type="character" w:customStyle="1" w:styleId="ngp230">
    <w:name w:val="ЛистРазр_ngp23 Знак"/>
    <w:basedOn w:val="a8"/>
    <w:link w:val="ngp23"/>
    <w:semiHidden/>
    <w:rsid w:val="00C02841"/>
    <w:rPr>
      <w:rFonts w:eastAsiaTheme="minorHAnsi"/>
      <w:sz w:val="24"/>
      <w:szCs w:val="22"/>
      <w:lang w:eastAsia="en-US"/>
    </w:rPr>
  </w:style>
  <w:style w:type="paragraph" w:customStyle="1" w:styleId="ngp26">
    <w:name w:val="Формат_ngp26"/>
    <w:link w:val="ngp260"/>
    <w:semiHidden/>
    <w:locked/>
    <w:rsid w:val="00C02841"/>
    <w:pPr>
      <w:jc w:val="right"/>
    </w:pPr>
    <w:rPr>
      <w:rFonts w:eastAsiaTheme="minorHAnsi"/>
      <w:sz w:val="16"/>
      <w:szCs w:val="22"/>
      <w:lang w:eastAsia="en-US"/>
    </w:rPr>
  </w:style>
  <w:style w:type="character" w:customStyle="1" w:styleId="ngp260">
    <w:name w:val="Формат_ngp26 Знак"/>
    <w:basedOn w:val="a8"/>
    <w:link w:val="ngp26"/>
    <w:semiHidden/>
    <w:rsid w:val="00C02841"/>
    <w:rPr>
      <w:rFonts w:eastAsiaTheme="minorHAnsi"/>
      <w:sz w:val="16"/>
      <w:szCs w:val="22"/>
      <w:lang w:eastAsia="en-US"/>
    </w:rPr>
  </w:style>
  <w:style w:type="paragraph" w:customStyle="1" w:styleId="ngpa">
    <w:name w:val="Обычн. текст_ngp"/>
    <w:link w:val="ngpb"/>
    <w:semiHidden/>
    <w:qFormat/>
    <w:locked/>
    <w:rsid w:val="00C02841"/>
    <w:pPr>
      <w:spacing w:line="360" w:lineRule="auto"/>
      <w:ind w:firstLine="709"/>
      <w:jc w:val="both"/>
    </w:pPr>
    <w:rPr>
      <w:rFonts w:eastAsiaTheme="minorHAnsi"/>
      <w:sz w:val="24"/>
      <w:szCs w:val="22"/>
      <w:lang w:eastAsia="en-US"/>
    </w:rPr>
  </w:style>
  <w:style w:type="character" w:customStyle="1" w:styleId="ngpb">
    <w:name w:val="Обычн. текст_ngp Знак"/>
    <w:basedOn w:val="a8"/>
    <w:link w:val="ngpa"/>
    <w:semiHidden/>
    <w:rsid w:val="00C02841"/>
    <w:rPr>
      <w:rFonts w:eastAsiaTheme="minorHAnsi"/>
      <w:sz w:val="24"/>
      <w:szCs w:val="22"/>
      <w:lang w:eastAsia="en-US"/>
    </w:rPr>
  </w:style>
  <w:style w:type="paragraph" w:customStyle="1" w:styleId="ngpc">
    <w:name w:val="Маркиров. список_ngp"/>
    <w:link w:val="ngpd"/>
    <w:semiHidden/>
    <w:qFormat/>
    <w:locked/>
    <w:rsid w:val="00C02841"/>
    <w:pPr>
      <w:tabs>
        <w:tab w:val="left" w:pos="709"/>
        <w:tab w:val="left" w:pos="1021"/>
      </w:tabs>
      <w:spacing w:line="360" w:lineRule="auto"/>
      <w:ind w:right="170" w:firstLine="709"/>
      <w:jc w:val="both"/>
    </w:pPr>
    <w:rPr>
      <w:rFonts w:eastAsiaTheme="minorHAnsi"/>
      <w:sz w:val="24"/>
      <w:szCs w:val="22"/>
      <w:lang w:eastAsia="en-US"/>
    </w:rPr>
  </w:style>
  <w:style w:type="character" w:customStyle="1" w:styleId="ngpd">
    <w:name w:val="Маркиров. список_ngp Знак"/>
    <w:basedOn w:val="a8"/>
    <w:link w:val="ngpc"/>
    <w:semiHidden/>
    <w:rsid w:val="00C02841"/>
    <w:rPr>
      <w:rFonts w:eastAsiaTheme="minorHAnsi"/>
      <w:sz w:val="24"/>
      <w:szCs w:val="22"/>
      <w:lang w:eastAsia="en-US"/>
    </w:rPr>
  </w:style>
  <w:style w:type="paragraph" w:customStyle="1" w:styleId="ngpe">
    <w:name w:val="Заг. таблиц_ngp"/>
    <w:next w:val="ngpa"/>
    <w:link w:val="ngpf"/>
    <w:semiHidden/>
    <w:qFormat/>
    <w:locked/>
    <w:rsid w:val="00C02841"/>
    <w:pPr>
      <w:spacing w:after="120"/>
      <w:jc w:val="center"/>
    </w:pPr>
    <w:rPr>
      <w:rFonts w:eastAsiaTheme="minorHAnsi"/>
      <w:szCs w:val="22"/>
      <w:lang w:eastAsia="en-US"/>
    </w:rPr>
  </w:style>
  <w:style w:type="character" w:customStyle="1" w:styleId="ngpf">
    <w:name w:val="Заг. таблиц_ngp Знак"/>
    <w:basedOn w:val="a8"/>
    <w:link w:val="ngpe"/>
    <w:semiHidden/>
    <w:rsid w:val="00C02841"/>
    <w:rPr>
      <w:rFonts w:eastAsiaTheme="minorHAnsi"/>
      <w:szCs w:val="22"/>
      <w:lang w:eastAsia="en-US"/>
    </w:rPr>
  </w:style>
  <w:style w:type="paragraph" w:customStyle="1" w:styleId="1ngp1">
    <w:name w:val="Заг 1_ngp"/>
    <w:next w:val="ngpa"/>
    <w:link w:val="1ngp2"/>
    <w:semiHidden/>
    <w:qFormat/>
    <w:locked/>
    <w:rsid w:val="00C02841"/>
    <w:pPr>
      <w:keepNext/>
      <w:keepLines/>
      <w:pageBreakBefore/>
      <w:spacing w:before="360" w:after="240"/>
      <w:ind w:right="170" w:firstLine="709"/>
      <w:outlineLvl w:val="0"/>
    </w:pPr>
    <w:rPr>
      <w:rFonts w:eastAsiaTheme="majorEastAsia"/>
      <w:b/>
      <w:bCs/>
      <w:sz w:val="28"/>
      <w:szCs w:val="28"/>
      <w:lang w:val="en-US" w:eastAsia="en-US"/>
    </w:rPr>
  </w:style>
  <w:style w:type="character" w:customStyle="1" w:styleId="1ngp2">
    <w:name w:val="Заг 1_ngp Знак"/>
    <w:basedOn w:val="a8"/>
    <w:link w:val="1ngp1"/>
    <w:semiHidden/>
    <w:rsid w:val="00C02841"/>
    <w:rPr>
      <w:rFonts w:eastAsiaTheme="majorEastAsia"/>
      <w:b/>
      <w:bCs/>
      <w:sz w:val="28"/>
      <w:szCs w:val="28"/>
      <w:lang w:val="en-US" w:eastAsia="en-US"/>
    </w:rPr>
  </w:style>
  <w:style w:type="paragraph" w:customStyle="1" w:styleId="2ngp1">
    <w:name w:val="Заг 2_ngp"/>
    <w:next w:val="ngpa"/>
    <w:link w:val="2ngp2"/>
    <w:semiHidden/>
    <w:qFormat/>
    <w:locked/>
    <w:rsid w:val="00C02841"/>
    <w:pPr>
      <w:keepNext/>
      <w:keepLines/>
      <w:spacing w:before="240" w:after="120"/>
      <w:ind w:right="170" w:firstLine="709"/>
      <w:outlineLvl w:val="1"/>
    </w:pPr>
    <w:rPr>
      <w:rFonts w:eastAsiaTheme="majorEastAsia"/>
      <w:b/>
      <w:bCs/>
      <w:sz w:val="24"/>
      <w:szCs w:val="26"/>
      <w:lang w:val="en-US" w:eastAsia="en-US"/>
    </w:rPr>
  </w:style>
  <w:style w:type="character" w:customStyle="1" w:styleId="2ngp2">
    <w:name w:val="Заг 2_ngp Знак"/>
    <w:basedOn w:val="a8"/>
    <w:link w:val="2ngp1"/>
    <w:semiHidden/>
    <w:rsid w:val="00C02841"/>
    <w:rPr>
      <w:rFonts w:eastAsiaTheme="majorEastAsia"/>
      <w:b/>
      <w:bCs/>
      <w:sz w:val="24"/>
      <w:szCs w:val="26"/>
      <w:lang w:val="en-US" w:eastAsia="en-US"/>
    </w:rPr>
  </w:style>
  <w:style w:type="paragraph" w:customStyle="1" w:styleId="3ngp1">
    <w:name w:val="Заг 3_ngp"/>
    <w:next w:val="ngpa"/>
    <w:link w:val="3ngp2"/>
    <w:semiHidden/>
    <w:qFormat/>
    <w:locked/>
    <w:rsid w:val="00C02841"/>
    <w:pPr>
      <w:keepNext/>
      <w:keepLines/>
      <w:spacing w:before="120" w:after="120"/>
      <w:ind w:right="170" w:firstLine="709"/>
      <w:outlineLvl w:val="2"/>
    </w:pPr>
    <w:rPr>
      <w:rFonts w:eastAsiaTheme="majorEastAsia"/>
      <w:bCs/>
      <w:sz w:val="24"/>
      <w:szCs w:val="22"/>
      <w:lang w:val="en-US" w:eastAsia="en-US"/>
    </w:rPr>
  </w:style>
  <w:style w:type="character" w:customStyle="1" w:styleId="3ngp2">
    <w:name w:val="Заг 3_ngp Знак"/>
    <w:basedOn w:val="a8"/>
    <w:link w:val="3ngp1"/>
    <w:semiHidden/>
    <w:rsid w:val="00C02841"/>
    <w:rPr>
      <w:rFonts w:eastAsiaTheme="majorEastAsia"/>
      <w:bCs/>
      <w:sz w:val="24"/>
      <w:szCs w:val="22"/>
      <w:lang w:val="en-US" w:eastAsia="en-US"/>
    </w:rPr>
  </w:style>
  <w:style w:type="paragraph" w:customStyle="1" w:styleId="ngp27">
    <w:name w:val="СП_ngp27"/>
    <w:link w:val="ngp270"/>
    <w:semiHidden/>
    <w:qFormat/>
    <w:locked/>
    <w:rsid w:val="00C02841"/>
    <w:pPr>
      <w:suppressAutoHyphens/>
      <w:spacing w:before="120" w:after="120"/>
    </w:pPr>
    <w:rPr>
      <w:rFonts w:eastAsiaTheme="minorHAnsi"/>
      <w:sz w:val="24"/>
      <w:szCs w:val="22"/>
      <w:lang w:eastAsia="en-US"/>
    </w:rPr>
  </w:style>
  <w:style w:type="character" w:customStyle="1" w:styleId="ngp270">
    <w:name w:val="СП_ngp27 Знак"/>
    <w:basedOn w:val="a8"/>
    <w:link w:val="ngp27"/>
    <w:semiHidden/>
    <w:rsid w:val="00C02841"/>
    <w:rPr>
      <w:rFonts w:eastAsiaTheme="minorHAnsi"/>
      <w:sz w:val="24"/>
      <w:szCs w:val="22"/>
      <w:lang w:eastAsia="en-US"/>
    </w:rPr>
  </w:style>
  <w:style w:type="paragraph" w:customStyle="1" w:styleId="ngp28">
    <w:name w:val="СПШап_ngp28"/>
    <w:link w:val="ngp280"/>
    <w:semiHidden/>
    <w:qFormat/>
    <w:locked/>
    <w:rsid w:val="00C02841"/>
    <w:pPr>
      <w:spacing w:before="120" w:after="120"/>
      <w:jc w:val="center"/>
    </w:pPr>
    <w:rPr>
      <w:rFonts w:eastAsiaTheme="minorHAnsi"/>
      <w:b/>
      <w:sz w:val="24"/>
      <w:szCs w:val="22"/>
      <w:lang w:eastAsia="en-US"/>
    </w:rPr>
  </w:style>
  <w:style w:type="character" w:customStyle="1" w:styleId="ngp280">
    <w:name w:val="СПШап_ngp28 Знак"/>
    <w:basedOn w:val="a8"/>
    <w:link w:val="ngp28"/>
    <w:semiHidden/>
    <w:rsid w:val="00C02841"/>
    <w:rPr>
      <w:rFonts w:eastAsiaTheme="minorHAnsi"/>
      <w:b/>
      <w:sz w:val="24"/>
      <w:szCs w:val="22"/>
      <w:lang w:eastAsia="en-US"/>
    </w:rPr>
  </w:style>
  <w:style w:type="paragraph" w:customStyle="1" w:styleId="ngp29">
    <w:name w:val="СПТом_ngp29"/>
    <w:link w:val="ngp290"/>
    <w:semiHidden/>
    <w:qFormat/>
    <w:locked/>
    <w:rsid w:val="00C02841"/>
    <w:pPr>
      <w:spacing w:before="120" w:after="120"/>
      <w:jc w:val="center"/>
    </w:pPr>
    <w:rPr>
      <w:rFonts w:eastAsiaTheme="minorHAnsi"/>
      <w:spacing w:val="-10"/>
      <w:sz w:val="24"/>
      <w:szCs w:val="22"/>
      <w:lang w:eastAsia="en-US"/>
    </w:rPr>
  </w:style>
  <w:style w:type="character" w:customStyle="1" w:styleId="ngp290">
    <w:name w:val="СПТом_ngp29 Знак"/>
    <w:basedOn w:val="a8"/>
    <w:link w:val="ngp29"/>
    <w:semiHidden/>
    <w:rsid w:val="00C02841"/>
    <w:rPr>
      <w:rFonts w:eastAsiaTheme="minorHAnsi"/>
      <w:spacing w:val="-10"/>
      <w:sz w:val="24"/>
      <w:szCs w:val="22"/>
      <w:lang w:eastAsia="en-US"/>
    </w:rPr>
  </w:style>
  <w:style w:type="paragraph" w:customStyle="1" w:styleId="ngp300">
    <w:name w:val="Прост_ngp30"/>
    <w:link w:val="ngp301"/>
    <w:semiHidden/>
    <w:qFormat/>
    <w:locked/>
    <w:rsid w:val="00C02841"/>
    <w:rPr>
      <w:rFonts w:eastAsiaTheme="minorHAnsi"/>
      <w:szCs w:val="22"/>
      <w:lang w:eastAsia="en-US"/>
    </w:rPr>
  </w:style>
  <w:style w:type="character" w:customStyle="1" w:styleId="ngp301">
    <w:name w:val="Прост_ngp30 Знак"/>
    <w:basedOn w:val="a8"/>
    <w:link w:val="ngp300"/>
    <w:semiHidden/>
    <w:rsid w:val="00C02841"/>
    <w:rPr>
      <w:rFonts w:eastAsiaTheme="minorHAnsi"/>
      <w:szCs w:val="22"/>
      <w:lang w:eastAsia="en-US"/>
    </w:rPr>
  </w:style>
  <w:style w:type="paragraph" w:customStyle="1" w:styleId="1ngp3">
    <w:name w:val="Незаг 1_ngp"/>
    <w:next w:val="ngpa"/>
    <w:link w:val="1ngp4"/>
    <w:qFormat/>
    <w:rsid w:val="00C02841"/>
    <w:pPr>
      <w:spacing w:before="360" w:after="240"/>
      <w:ind w:firstLine="709"/>
      <w:jc w:val="center"/>
    </w:pPr>
    <w:rPr>
      <w:rFonts w:eastAsiaTheme="majorEastAsia"/>
      <w:b/>
      <w:bCs/>
      <w:sz w:val="28"/>
      <w:szCs w:val="28"/>
      <w:lang w:val="en-US" w:eastAsia="en-US"/>
    </w:rPr>
  </w:style>
  <w:style w:type="paragraph" w:customStyle="1" w:styleId="ngpf0">
    <w:name w:val="Прил_ngp"/>
    <w:next w:val="ngpa"/>
    <w:link w:val="ngpf1"/>
    <w:qFormat/>
    <w:rsid w:val="00C02841"/>
    <w:pPr>
      <w:spacing w:before="360" w:after="240"/>
      <w:ind w:firstLine="709"/>
      <w:outlineLvl w:val="0"/>
    </w:pPr>
    <w:rPr>
      <w:rFonts w:eastAsiaTheme="majorEastAsia"/>
      <w:b/>
      <w:bCs/>
      <w:sz w:val="28"/>
      <w:szCs w:val="28"/>
      <w:lang w:val="en-US" w:eastAsia="en-US"/>
    </w:rPr>
  </w:style>
  <w:style w:type="paragraph" w:customStyle="1" w:styleId="ngpf2">
    <w:name w:val="ТитДолж_ngp"/>
    <w:qFormat/>
    <w:rsid w:val="00C02841"/>
    <w:pPr>
      <w:suppressAutoHyphens/>
    </w:pPr>
    <w:rPr>
      <w:rFonts w:eastAsiaTheme="minorHAnsi"/>
      <w:b/>
      <w:sz w:val="28"/>
      <w:szCs w:val="22"/>
      <w:lang w:eastAsia="en-US"/>
    </w:rPr>
  </w:style>
  <w:style w:type="paragraph" w:customStyle="1" w:styleId="Ngpf3">
    <w:name w:val="ТитИОФ_Ngp"/>
    <w:hidden/>
    <w:rsid w:val="00C02841"/>
    <w:pPr>
      <w:jc w:val="right"/>
    </w:pPr>
    <w:rPr>
      <w:rFonts w:eastAsiaTheme="minorHAnsi"/>
      <w:b/>
      <w:sz w:val="28"/>
      <w:szCs w:val="22"/>
      <w:lang w:eastAsia="en-US"/>
    </w:rPr>
  </w:style>
  <w:style w:type="paragraph" w:customStyle="1" w:styleId="ngpf4">
    <w:name w:val="ТитПодп_ngp"/>
    <w:qFormat/>
    <w:rsid w:val="00C02841"/>
    <w:pPr>
      <w:jc w:val="center"/>
    </w:pPr>
    <w:rPr>
      <w:rFonts w:eastAsiaTheme="minorHAnsi"/>
      <w:b/>
      <w:sz w:val="28"/>
      <w:szCs w:val="22"/>
      <w:lang w:eastAsia="en-US"/>
    </w:rPr>
  </w:style>
  <w:style w:type="character" w:customStyle="1" w:styleId="1ngp4">
    <w:name w:val="Незаг 1_ngp Знак"/>
    <w:basedOn w:val="a8"/>
    <w:link w:val="1ngp3"/>
    <w:rsid w:val="00C02841"/>
    <w:rPr>
      <w:rFonts w:eastAsiaTheme="majorEastAsia"/>
      <w:b/>
      <w:bCs/>
      <w:sz w:val="28"/>
      <w:szCs w:val="28"/>
      <w:lang w:val="en-US" w:eastAsia="en-US"/>
    </w:rPr>
  </w:style>
  <w:style w:type="character" w:customStyle="1" w:styleId="ngpf1">
    <w:name w:val="Прил_ngp Знак"/>
    <w:basedOn w:val="a8"/>
    <w:link w:val="ngpf0"/>
    <w:rsid w:val="00C02841"/>
    <w:rPr>
      <w:rFonts w:eastAsiaTheme="majorEastAsia"/>
      <w:b/>
      <w:bCs/>
      <w:sz w:val="28"/>
      <w:szCs w:val="28"/>
      <w:lang w:val="en-US" w:eastAsia="en-US"/>
    </w:rPr>
  </w:style>
  <w:style w:type="paragraph" w:customStyle="1" w:styleId="ngpf5">
    <w:name w:val="СПРазд_ngp"/>
    <w:link w:val="ngpf6"/>
    <w:qFormat/>
    <w:rsid w:val="00C02841"/>
    <w:pPr>
      <w:suppressAutoHyphens/>
      <w:spacing w:before="120" w:after="120"/>
    </w:pPr>
    <w:rPr>
      <w:rFonts w:eastAsiaTheme="minorHAnsi"/>
      <w:sz w:val="24"/>
      <w:szCs w:val="22"/>
      <w:lang w:eastAsia="en-US"/>
    </w:rPr>
  </w:style>
  <w:style w:type="paragraph" w:customStyle="1" w:styleId="ngpf7">
    <w:name w:val="СПТомРазд_ngp"/>
    <w:link w:val="ngpf8"/>
    <w:qFormat/>
    <w:rsid w:val="00C02841"/>
    <w:pPr>
      <w:spacing w:before="120" w:after="120"/>
      <w:jc w:val="center"/>
    </w:pPr>
    <w:rPr>
      <w:rFonts w:eastAsiaTheme="minorHAnsi"/>
      <w:spacing w:val="-10"/>
      <w:sz w:val="24"/>
      <w:szCs w:val="22"/>
      <w:lang w:eastAsia="en-US"/>
    </w:rPr>
  </w:style>
  <w:style w:type="character" w:customStyle="1" w:styleId="ngpf6">
    <w:name w:val="СПРазд_ngp Знак"/>
    <w:basedOn w:val="a8"/>
    <w:link w:val="ngpf5"/>
    <w:rsid w:val="00C02841"/>
    <w:rPr>
      <w:rFonts w:eastAsiaTheme="minorHAnsi"/>
      <w:sz w:val="24"/>
      <w:szCs w:val="22"/>
      <w:lang w:eastAsia="en-US"/>
    </w:rPr>
  </w:style>
  <w:style w:type="character" w:customStyle="1" w:styleId="ngpf8">
    <w:name w:val="СПТомРазд_ngp Знак"/>
    <w:basedOn w:val="a8"/>
    <w:link w:val="ngpf7"/>
    <w:rsid w:val="00C02841"/>
    <w:rPr>
      <w:rFonts w:eastAsiaTheme="minorHAnsi"/>
      <w:spacing w:val="-10"/>
      <w:sz w:val="24"/>
      <w:szCs w:val="22"/>
      <w:lang w:eastAsia="en-US"/>
    </w:rPr>
  </w:style>
  <w:style w:type="character" w:customStyle="1" w:styleId="1NGP0">
    <w:name w:val="Заг 1_NGP Знак"/>
    <w:basedOn w:val="a8"/>
    <w:link w:val="1NGP"/>
    <w:semiHidden/>
    <w:rsid w:val="00C02841"/>
    <w:rPr>
      <w:rFonts w:eastAsiaTheme="majorEastAsia"/>
      <w:b/>
      <w:bCs/>
      <w:sz w:val="28"/>
      <w:szCs w:val="28"/>
      <w:lang w:val="en-US" w:eastAsia="en-US"/>
    </w:rPr>
  </w:style>
  <w:style w:type="character" w:customStyle="1" w:styleId="2NGP0">
    <w:name w:val="Заг 2_NGP Знак"/>
    <w:basedOn w:val="a8"/>
    <w:link w:val="2NGP"/>
    <w:semiHidden/>
    <w:rsid w:val="00C02841"/>
    <w:rPr>
      <w:rFonts w:eastAsiaTheme="majorEastAsia"/>
      <w:b/>
      <w:bCs/>
      <w:sz w:val="24"/>
      <w:szCs w:val="26"/>
      <w:lang w:val="en-US" w:eastAsia="en-US"/>
    </w:rPr>
  </w:style>
  <w:style w:type="character" w:customStyle="1" w:styleId="3NGP0">
    <w:name w:val="Заг 3_NGP Знак"/>
    <w:basedOn w:val="a8"/>
    <w:link w:val="3NGP"/>
    <w:semiHidden/>
    <w:rsid w:val="00C02841"/>
    <w:rPr>
      <w:rFonts w:eastAsiaTheme="majorEastAsia"/>
      <w:bCs/>
      <w:sz w:val="24"/>
      <w:szCs w:val="22"/>
      <w:lang w:val="en-US" w:eastAsia="en-US"/>
    </w:rPr>
  </w:style>
  <w:style w:type="paragraph" w:customStyle="1" w:styleId="1NGP5">
    <w:name w:val="Незаг 1_NGP"/>
    <w:next w:val="NGP1"/>
    <w:link w:val="1NGP6"/>
    <w:qFormat/>
    <w:rsid w:val="00C02841"/>
    <w:pPr>
      <w:suppressAutoHyphens/>
      <w:spacing w:before="360" w:after="240"/>
      <w:jc w:val="center"/>
    </w:pPr>
    <w:rPr>
      <w:rFonts w:eastAsiaTheme="majorEastAsia"/>
      <w:b/>
      <w:bCs/>
      <w:sz w:val="28"/>
      <w:szCs w:val="28"/>
      <w:lang w:val="en-US" w:eastAsia="en-US"/>
    </w:rPr>
  </w:style>
  <w:style w:type="paragraph" w:customStyle="1" w:styleId="NGPf9">
    <w:name w:val="Прил_NGP"/>
    <w:next w:val="NGP1"/>
    <w:link w:val="NGPfa"/>
    <w:qFormat/>
    <w:rsid w:val="00C02841"/>
    <w:pPr>
      <w:suppressAutoHyphens/>
      <w:spacing w:before="360" w:after="240"/>
      <w:ind w:left="709" w:right="170"/>
      <w:jc w:val="center"/>
      <w:outlineLvl w:val="0"/>
    </w:pPr>
    <w:rPr>
      <w:rFonts w:eastAsiaTheme="majorEastAsia"/>
      <w:b/>
      <w:bCs/>
      <w:sz w:val="28"/>
      <w:szCs w:val="28"/>
      <w:lang w:val="en-US" w:eastAsia="en-US"/>
    </w:rPr>
  </w:style>
  <w:style w:type="paragraph" w:customStyle="1" w:styleId="ngpfb">
    <w:name w:val="ТитИОФ_ngp"/>
    <w:qFormat/>
    <w:rsid w:val="00C02841"/>
    <w:pPr>
      <w:suppressAutoHyphens/>
      <w:jc w:val="right"/>
    </w:pPr>
    <w:rPr>
      <w:rFonts w:eastAsiaTheme="minorHAnsi"/>
      <w:b/>
      <w:sz w:val="28"/>
      <w:szCs w:val="22"/>
      <w:lang w:eastAsia="en-US"/>
    </w:rPr>
  </w:style>
  <w:style w:type="character" w:customStyle="1" w:styleId="1NGP6">
    <w:name w:val="Незаг 1_NGP Знак"/>
    <w:basedOn w:val="a8"/>
    <w:link w:val="1NGP5"/>
    <w:rsid w:val="00C02841"/>
    <w:rPr>
      <w:rFonts w:eastAsiaTheme="majorEastAsia"/>
      <w:b/>
      <w:bCs/>
      <w:sz w:val="28"/>
      <w:szCs w:val="28"/>
      <w:lang w:val="en-US" w:eastAsia="en-US"/>
    </w:rPr>
  </w:style>
  <w:style w:type="character" w:customStyle="1" w:styleId="NGPfa">
    <w:name w:val="Прил_NGP Знак"/>
    <w:basedOn w:val="a8"/>
    <w:link w:val="NGPf9"/>
    <w:rsid w:val="00C02841"/>
    <w:rPr>
      <w:rFonts w:eastAsiaTheme="majorEastAsia"/>
      <w:b/>
      <w:bCs/>
      <w:sz w:val="28"/>
      <w:szCs w:val="28"/>
      <w:lang w:val="en-US" w:eastAsia="en-US"/>
    </w:rPr>
  </w:style>
  <w:style w:type="paragraph" w:customStyle="1" w:styleId="1290NGP">
    <w:name w:val="Табл12_90%_NGP"/>
    <w:link w:val="1290NGP0"/>
    <w:qFormat/>
    <w:rsid w:val="00C02841"/>
    <w:rPr>
      <w:rFonts w:eastAsiaTheme="minorHAnsi"/>
      <w:w w:val="90"/>
      <w:sz w:val="24"/>
      <w:szCs w:val="22"/>
      <w:lang w:eastAsia="en-US"/>
    </w:rPr>
  </w:style>
  <w:style w:type="paragraph" w:customStyle="1" w:styleId="10NGP1">
    <w:name w:val="Табл10_NGP"/>
    <w:link w:val="10NGP2"/>
    <w:qFormat/>
    <w:rsid w:val="00C02841"/>
    <w:rPr>
      <w:rFonts w:eastAsiaTheme="minorHAnsi"/>
      <w:szCs w:val="22"/>
      <w:lang w:eastAsia="en-US"/>
    </w:rPr>
  </w:style>
  <w:style w:type="character" w:customStyle="1" w:styleId="1290NGP0">
    <w:name w:val="Табл12_90%_NGP Знак"/>
    <w:basedOn w:val="a8"/>
    <w:link w:val="1290NGP"/>
    <w:rsid w:val="00C02841"/>
    <w:rPr>
      <w:rFonts w:eastAsiaTheme="minorHAnsi"/>
      <w:w w:val="90"/>
      <w:sz w:val="24"/>
      <w:szCs w:val="22"/>
      <w:lang w:eastAsia="en-US"/>
    </w:rPr>
  </w:style>
  <w:style w:type="paragraph" w:customStyle="1" w:styleId="1090NGP">
    <w:name w:val="Табл10_90%_NGP"/>
    <w:link w:val="1090NGP0"/>
    <w:qFormat/>
    <w:rsid w:val="00C02841"/>
    <w:rPr>
      <w:rFonts w:eastAsiaTheme="minorHAnsi"/>
      <w:szCs w:val="22"/>
      <w:lang w:eastAsia="en-US"/>
    </w:rPr>
  </w:style>
  <w:style w:type="character" w:customStyle="1" w:styleId="10NGP2">
    <w:name w:val="Табл10_NGP Знак"/>
    <w:basedOn w:val="a8"/>
    <w:link w:val="10NGP1"/>
    <w:rsid w:val="00C02841"/>
    <w:rPr>
      <w:rFonts w:eastAsiaTheme="minorHAnsi"/>
      <w:szCs w:val="22"/>
      <w:lang w:eastAsia="en-US"/>
    </w:rPr>
  </w:style>
  <w:style w:type="paragraph" w:customStyle="1" w:styleId="1080NGP">
    <w:name w:val="Табл10_80%_NGP"/>
    <w:link w:val="1080NGP0"/>
    <w:qFormat/>
    <w:rsid w:val="00C02841"/>
    <w:rPr>
      <w:rFonts w:eastAsiaTheme="minorHAnsi"/>
      <w:w w:val="80"/>
      <w:szCs w:val="22"/>
      <w:lang w:eastAsia="en-US"/>
    </w:rPr>
  </w:style>
  <w:style w:type="character" w:customStyle="1" w:styleId="1090NGP0">
    <w:name w:val="Табл10_90%_NGP Знак"/>
    <w:basedOn w:val="a8"/>
    <w:link w:val="1090NGP"/>
    <w:rsid w:val="00C02841"/>
    <w:rPr>
      <w:rFonts w:eastAsiaTheme="minorHAnsi"/>
      <w:szCs w:val="22"/>
      <w:lang w:eastAsia="en-US"/>
    </w:rPr>
  </w:style>
  <w:style w:type="character" w:customStyle="1" w:styleId="1080NGP0">
    <w:name w:val="Табл10_80%_NGP Знак"/>
    <w:basedOn w:val="a8"/>
    <w:link w:val="1080NGP"/>
    <w:rsid w:val="00C02841"/>
    <w:rPr>
      <w:rFonts w:eastAsiaTheme="minorHAnsi"/>
      <w:w w:val="80"/>
      <w:szCs w:val="22"/>
      <w:lang w:eastAsia="en-US"/>
    </w:rPr>
  </w:style>
  <w:style w:type="paragraph" w:customStyle="1" w:styleId="1080NGP1">
    <w:name w:val="Табл10_80%_центр_NGP"/>
    <w:link w:val="1080NGP2"/>
    <w:qFormat/>
    <w:rsid w:val="00C02841"/>
    <w:pPr>
      <w:jc w:val="center"/>
    </w:pPr>
    <w:rPr>
      <w:rFonts w:eastAsiaTheme="majorEastAsia"/>
      <w:bCs/>
      <w:w w:val="80"/>
      <w:szCs w:val="28"/>
      <w:lang w:val="en-US" w:eastAsia="en-US"/>
    </w:rPr>
  </w:style>
  <w:style w:type="paragraph" w:customStyle="1" w:styleId="1080NGP3">
    <w:name w:val="Табл10_80%_право_NGP"/>
    <w:link w:val="1080NGP4"/>
    <w:qFormat/>
    <w:rsid w:val="00C02841"/>
    <w:pPr>
      <w:jc w:val="right"/>
    </w:pPr>
    <w:rPr>
      <w:rFonts w:eastAsiaTheme="majorEastAsia"/>
      <w:bCs/>
      <w:w w:val="80"/>
      <w:szCs w:val="28"/>
      <w:lang w:val="en-US" w:eastAsia="en-US"/>
    </w:rPr>
  </w:style>
  <w:style w:type="character" w:customStyle="1" w:styleId="1080NGP2">
    <w:name w:val="Табл10_80%_центр_NGP Знак"/>
    <w:basedOn w:val="a8"/>
    <w:link w:val="1080NGP1"/>
    <w:rsid w:val="00C02841"/>
    <w:rPr>
      <w:rFonts w:eastAsiaTheme="majorEastAsia"/>
      <w:bCs/>
      <w:w w:val="80"/>
      <w:szCs w:val="28"/>
      <w:lang w:val="en-US" w:eastAsia="en-US"/>
    </w:rPr>
  </w:style>
  <w:style w:type="paragraph" w:customStyle="1" w:styleId="1090NGP1">
    <w:name w:val="Табл10_90%_право_NGP"/>
    <w:link w:val="1090NGP2"/>
    <w:qFormat/>
    <w:rsid w:val="00C02841"/>
    <w:pPr>
      <w:jc w:val="right"/>
    </w:pPr>
    <w:rPr>
      <w:rFonts w:eastAsiaTheme="minorHAnsi"/>
      <w:w w:val="90"/>
      <w:szCs w:val="22"/>
      <w:lang w:eastAsia="en-US"/>
    </w:rPr>
  </w:style>
  <w:style w:type="character" w:customStyle="1" w:styleId="1080NGP4">
    <w:name w:val="Табл10_80%_право_NGP Знак"/>
    <w:basedOn w:val="a8"/>
    <w:link w:val="1080NGP3"/>
    <w:rsid w:val="00C02841"/>
    <w:rPr>
      <w:rFonts w:eastAsiaTheme="majorEastAsia"/>
      <w:bCs/>
      <w:w w:val="80"/>
      <w:szCs w:val="28"/>
      <w:lang w:val="en-US" w:eastAsia="en-US"/>
    </w:rPr>
  </w:style>
  <w:style w:type="paragraph" w:customStyle="1" w:styleId="1090NGP3">
    <w:name w:val="Табл10_90%_центр_NGP"/>
    <w:link w:val="1090NGP4"/>
    <w:qFormat/>
    <w:rsid w:val="00C02841"/>
    <w:pPr>
      <w:jc w:val="center"/>
    </w:pPr>
    <w:rPr>
      <w:rFonts w:eastAsiaTheme="minorHAnsi"/>
      <w:w w:val="90"/>
      <w:szCs w:val="22"/>
      <w:lang w:eastAsia="en-US"/>
    </w:rPr>
  </w:style>
  <w:style w:type="character" w:customStyle="1" w:styleId="1090NGP2">
    <w:name w:val="Табл10_90%_право_NGP Знак"/>
    <w:basedOn w:val="a8"/>
    <w:link w:val="1090NGP1"/>
    <w:rsid w:val="00C02841"/>
    <w:rPr>
      <w:rFonts w:eastAsiaTheme="minorHAnsi"/>
      <w:w w:val="90"/>
      <w:szCs w:val="22"/>
      <w:lang w:eastAsia="en-US"/>
    </w:rPr>
  </w:style>
  <w:style w:type="paragraph" w:customStyle="1" w:styleId="10NGP3">
    <w:name w:val="Табл10_центр_NGP"/>
    <w:link w:val="10NGP4"/>
    <w:qFormat/>
    <w:rsid w:val="00C02841"/>
    <w:pPr>
      <w:jc w:val="center"/>
    </w:pPr>
    <w:rPr>
      <w:rFonts w:eastAsiaTheme="minorHAnsi"/>
      <w:szCs w:val="22"/>
      <w:lang w:eastAsia="en-US"/>
    </w:rPr>
  </w:style>
  <w:style w:type="character" w:customStyle="1" w:styleId="1090NGP4">
    <w:name w:val="Табл10_90%_центр_NGP Знак"/>
    <w:basedOn w:val="a8"/>
    <w:link w:val="1090NGP3"/>
    <w:rsid w:val="00C02841"/>
    <w:rPr>
      <w:rFonts w:eastAsiaTheme="minorHAnsi"/>
      <w:w w:val="90"/>
      <w:szCs w:val="22"/>
      <w:lang w:eastAsia="en-US"/>
    </w:rPr>
  </w:style>
  <w:style w:type="paragraph" w:customStyle="1" w:styleId="10NGP5">
    <w:name w:val="Табл10_право_NGP"/>
    <w:link w:val="10NGP6"/>
    <w:qFormat/>
    <w:rsid w:val="00C02841"/>
    <w:pPr>
      <w:jc w:val="right"/>
    </w:pPr>
    <w:rPr>
      <w:rFonts w:eastAsiaTheme="minorHAnsi"/>
      <w:szCs w:val="22"/>
      <w:lang w:eastAsia="en-US"/>
    </w:rPr>
  </w:style>
  <w:style w:type="character" w:customStyle="1" w:styleId="10NGP4">
    <w:name w:val="Табл10_центр_NGP Знак"/>
    <w:basedOn w:val="a8"/>
    <w:link w:val="10NGP3"/>
    <w:rsid w:val="00C02841"/>
    <w:rPr>
      <w:rFonts w:eastAsiaTheme="minorHAnsi"/>
      <w:szCs w:val="22"/>
      <w:lang w:eastAsia="en-US"/>
    </w:rPr>
  </w:style>
  <w:style w:type="paragraph" w:customStyle="1" w:styleId="1290NGP1">
    <w:name w:val="Табл12_90%_центр_NGP"/>
    <w:link w:val="1290NGP2"/>
    <w:qFormat/>
    <w:rsid w:val="00C02841"/>
    <w:pPr>
      <w:jc w:val="center"/>
    </w:pPr>
    <w:rPr>
      <w:rFonts w:eastAsiaTheme="minorHAnsi"/>
      <w:w w:val="90"/>
      <w:sz w:val="24"/>
      <w:szCs w:val="22"/>
      <w:lang w:eastAsia="en-US"/>
    </w:rPr>
  </w:style>
  <w:style w:type="character" w:customStyle="1" w:styleId="10NGP6">
    <w:name w:val="Табл10_право_NGP Знак"/>
    <w:basedOn w:val="a8"/>
    <w:link w:val="10NGP5"/>
    <w:rsid w:val="00C02841"/>
    <w:rPr>
      <w:rFonts w:eastAsiaTheme="minorHAnsi"/>
      <w:szCs w:val="22"/>
      <w:lang w:eastAsia="en-US"/>
    </w:rPr>
  </w:style>
  <w:style w:type="paragraph" w:customStyle="1" w:styleId="1290NGP3">
    <w:name w:val="Табл12_90%_право_NGP"/>
    <w:link w:val="1290NGP4"/>
    <w:qFormat/>
    <w:rsid w:val="00C02841"/>
    <w:pPr>
      <w:jc w:val="right"/>
    </w:pPr>
    <w:rPr>
      <w:rFonts w:eastAsiaTheme="minorHAnsi"/>
      <w:w w:val="90"/>
      <w:sz w:val="24"/>
      <w:szCs w:val="22"/>
      <w:lang w:eastAsia="en-US"/>
    </w:rPr>
  </w:style>
  <w:style w:type="character" w:customStyle="1" w:styleId="1290NGP2">
    <w:name w:val="Табл12_90%_центр_NGP Знак"/>
    <w:basedOn w:val="a8"/>
    <w:link w:val="1290NGP1"/>
    <w:rsid w:val="00C02841"/>
    <w:rPr>
      <w:rFonts w:eastAsiaTheme="minorHAnsi"/>
      <w:w w:val="90"/>
      <w:sz w:val="24"/>
      <w:szCs w:val="22"/>
      <w:lang w:eastAsia="en-US"/>
    </w:rPr>
  </w:style>
  <w:style w:type="character" w:customStyle="1" w:styleId="1290NGP4">
    <w:name w:val="Табл12_90%_право_NGP Знак"/>
    <w:basedOn w:val="a8"/>
    <w:link w:val="1290NGP3"/>
    <w:rsid w:val="00C02841"/>
    <w:rPr>
      <w:rFonts w:eastAsiaTheme="minorHAnsi"/>
      <w:w w:val="90"/>
      <w:sz w:val="24"/>
      <w:szCs w:val="22"/>
      <w:lang w:eastAsia="en-US"/>
    </w:rPr>
  </w:style>
  <w:style w:type="paragraph" w:customStyle="1" w:styleId="12NGP5">
    <w:name w:val="Табл12_право_NGP"/>
    <w:link w:val="12NGP6"/>
    <w:qFormat/>
    <w:rsid w:val="00C02841"/>
    <w:pPr>
      <w:jc w:val="right"/>
    </w:pPr>
    <w:rPr>
      <w:rFonts w:eastAsiaTheme="minorHAnsi"/>
      <w:sz w:val="24"/>
      <w:szCs w:val="22"/>
      <w:lang w:eastAsia="en-US"/>
    </w:rPr>
  </w:style>
  <w:style w:type="character" w:customStyle="1" w:styleId="12NGP6">
    <w:name w:val="Табл12_право_NGP Знак"/>
    <w:basedOn w:val="a8"/>
    <w:link w:val="12NGP5"/>
    <w:rsid w:val="00C02841"/>
    <w:rPr>
      <w:rFonts w:eastAsiaTheme="minorHAnsi"/>
      <w:sz w:val="24"/>
      <w:szCs w:val="22"/>
      <w:lang w:eastAsia="en-US"/>
    </w:rPr>
  </w:style>
  <w:style w:type="paragraph" w:customStyle="1" w:styleId="NGP0">
    <w:name w:val="Нумеров. список_NGP"/>
    <w:link w:val="NGPfc"/>
    <w:qFormat/>
    <w:rsid w:val="00C02841"/>
    <w:pPr>
      <w:numPr>
        <w:numId w:val="23"/>
      </w:numPr>
      <w:tabs>
        <w:tab w:val="left" w:pos="709"/>
        <w:tab w:val="left" w:pos="1021"/>
      </w:tabs>
      <w:suppressAutoHyphens/>
      <w:spacing w:line="360" w:lineRule="auto"/>
      <w:ind w:left="0" w:right="170" w:firstLine="709"/>
      <w:jc w:val="both"/>
    </w:pPr>
    <w:rPr>
      <w:rFonts w:eastAsiaTheme="minorHAnsi"/>
      <w:sz w:val="24"/>
      <w:szCs w:val="22"/>
      <w:lang w:val="en-US" w:eastAsia="en-US"/>
    </w:rPr>
  </w:style>
  <w:style w:type="character" w:customStyle="1" w:styleId="NGPfc">
    <w:name w:val="Нумеров. список_NGP Знак"/>
    <w:basedOn w:val="a8"/>
    <w:link w:val="NGP0"/>
    <w:rsid w:val="00C02841"/>
    <w:rPr>
      <w:rFonts w:eastAsiaTheme="minorHAnsi"/>
      <w:sz w:val="24"/>
      <w:szCs w:val="22"/>
      <w:lang w:val="en-US" w:eastAsia="en-US"/>
    </w:rPr>
  </w:style>
  <w:style w:type="character" w:customStyle="1" w:styleId="NameOfFileStyle">
    <w:name w:val="NameOfFile Style"/>
    <w:basedOn w:val="a8"/>
    <w:hidden/>
    <w:uiPriority w:val="1"/>
    <w:rsid w:val="00C02841"/>
    <w:rPr>
      <w:rFonts w:ascii="Times New Roman" w:hAnsi="Times New Roman"/>
      <w:sz w:val="18"/>
    </w:rPr>
  </w:style>
  <w:style w:type="character" w:customStyle="1" w:styleId="aff6">
    <w:name w:val="Обычн. текст Знак"/>
    <w:basedOn w:val="a8"/>
    <w:link w:val="aff5"/>
    <w:rsid w:val="00C02841"/>
    <w:rPr>
      <w:sz w:val="24"/>
      <w:szCs w:val="24"/>
    </w:rPr>
  </w:style>
  <w:style w:type="numbering" w:customStyle="1" w:styleId="11">
    <w:name w:val="Текущий список1"/>
    <w:rsid w:val="00C02841"/>
    <w:pPr>
      <w:numPr>
        <w:numId w:val="24"/>
      </w:numPr>
    </w:pPr>
  </w:style>
  <w:style w:type="paragraph" w:customStyle="1" w:styleId="10">
    <w:name w:val="Марк 1"/>
    <w:basedOn w:val="a7"/>
    <w:hidden/>
    <w:rsid w:val="00C02841"/>
    <w:pPr>
      <w:numPr>
        <w:numId w:val="25"/>
      </w:numPr>
      <w:tabs>
        <w:tab w:val="left" w:pos="1134"/>
      </w:tabs>
      <w:spacing w:line="360" w:lineRule="auto"/>
      <w:ind w:right="170"/>
      <w:jc w:val="both"/>
    </w:pPr>
    <w:rPr>
      <w:color w:val="000000"/>
    </w:rPr>
  </w:style>
  <w:style w:type="numbering" w:customStyle="1" w:styleId="110">
    <w:name w:val="Текущий список11"/>
    <w:rsid w:val="00C02841"/>
    <w:pPr>
      <w:numPr>
        <w:numId w:val="26"/>
      </w:numPr>
    </w:pPr>
  </w:style>
  <w:style w:type="paragraph" w:customStyle="1" w:styleId="afffffff6">
    <w:name w:val="ППО"/>
    <w:basedOn w:val="a7"/>
    <w:qFormat/>
    <w:rsid w:val="00FD287A"/>
    <w:pPr>
      <w:spacing w:line="276" w:lineRule="auto"/>
      <w:ind w:left="113" w:firstLine="851"/>
      <w:jc w:val="both"/>
    </w:pPr>
    <w:rPr>
      <w:sz w:val="28"/>
      <w:szCs w:val="20"/>
    </w:rPr>
  </w:style>
  <w:style w:type="paragraph" w:customStyle="1" w:styleId="afffffff7">
    <w:name w:val="ОсновнойТекст_ПИР"/>
    <w:basedOn w:val="a7"/>
    <w:qFormat/>
    <w:rsid w:val="00B45E0C"/>
    <w:pPr>
      <w:suppressAutoHyphens/>
      <w:spacing w:before="120" w:after="120" w:line="276" w:lineRule="auto"/>
      <w:ind w:firstLine="454"/>
      <w:contextualSpacing/>
      <w:jc w:val="both"/>
    </w:pPr>
    <w:rPr>
      <w:rFonts w:eastAsia="Calibri"/>
      <w:bCs/>
    </w:rPr>
  </w:style>
  <w:style w:type="table" w:customStyle="1" w:styleId="1f0">
    <w:name w:val="Сетка таблицы1"/>
    <w:basedOn w:val="a9"/>
    <w:next w:val="af5"/>
    <w:uiPriority w:val="59"/>
    <w:rsid w:val="000602C6"/>
    <w:rPr>
      <w:rFonts w:ascii="Calibri" w:eastAsia="Calibri" w:hAnsi="Calibr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267">
    <w:lsdException w:name="Normal" w:uiPriority="0" w:qFormat="1"/>
    <w:lsdException w:name="heading 1" w:uiPriority="9" w:qFormat="1"/>
    <w:lsdException w:name="heading 2" w:uiPriority="9"/>
    <w:lsdException w:name="heading 3" w:uiPriority="9"/>
    <w:lsdException w:name="heading 4" w:uiPriority="9"/>
    <w:lsdException w:name="heading 5" w:uiPriority="9"/>
    <w:lsdException w:name="heading 6" w:uiPriority="9"/>
    <w:lsdException w:name="heading 7" w:uiPriority="9"/>
    <w:lsdException w:name="heading 8" w:uiPriority="9"/>
    <w:lsdException w:name="heading 9" w:uiPriority="9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uiPriority="0"/>
    <w:lsdException w:name="caption" w:semiHidden="1" w:uiPriority="35" w:unhideWhenUsed="1" w:qFormat="1"/>
    <w:lsdException w:name="Title" w:uiPriority="10"/>
    <w:lsdException w:name="Default Paragraph Font" w:uiPriority="0"/>
    <w:lsdException w:name="Subtitle" w:uiPriority="11"/>
    <w:lsdException w:name="Hyperlink" w:qFormat="1"/>
    <w:lsdException w:name="FollowedHyperlink" w:qFormat="1"/>
    <w:lsdException w:name="Strong" w:uiPriority="22"/>
    <w:lsdException w:name="Emphasis" w:uiPriority="20"/>
    <w:lsdException w:name="HTML Top of Form" w:uiPriority="0"/>
    <w:lsdException w:name="HTML Bottom of Form" w:uiPriority="0"/>
    <w:lsdException w:name="Normal Table" w:uiPriority="0"/>
    <w:lsdException w:name="Table Grid" w:uiPriority="39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7">
    <w:name w:val="Normal"/>
    <w:qFormat/>
    <w:rsid w:val="0044476C"/>
    <w:rPr>
      <w:sz w:val="24"/>
      <w:szCs w:val="24"/>
    </w:rPr>
  </w:style>
  <w:style w:type="paragraph" w:styleId="1">
    <w:name w:val="heading 1"/>
    <w:aliases w:val="Заг 1,новая страница,. (1.0),Заголовок к1,Gliederung1,Заголовок А,Заголовок 2-1,Заголовок 1 Знак1,новая страница Знак,Заголовок А Знак,Заголовок к1 Знак,Gliederung1 Знак,. (1.0) Знак,Заголовок 1 Знак Знак,Заголовок 2-1 Знак,ё,Знак,раздел,H1"/>
    <w:basedOn w:val="a7"/>
    <w:next w:val="a7"/>
    <w:link w:val="12"/>
    <w:autoRedefine/>
    <w:uiPriority w:val="9"/>
    <w:qFormat/>
    <w:rsid w:val="0024760C"/>
    <w:pPr>
      <w:keepNext/>
      <w:keepLines/>
      <w:numPr>
        <w:numId w:val="2"/>
      </w:numPr>
      <w:tabs>
        <w:tab w:val="left" w:pos="1276"/>
      </w:tabs>
      <w:spacing w:before="360" w:after="240"/>
      <w:ind w:right="170"/>
      <w:outlineLvl w:val="0"/>
    </w:pPr>
    <w:rPr>
      <w:b/>
      <w:bCs/>
      <w:noProof/>
      <w:sz w:val="28"/>
    </w:rPr>
  </w:style>
  <w:style w:type="paragraph" w:styleId="22">
    <w:name w:val="heading 2"/>
    <w:basedOn w:val="a7"/>
    <w:next w:val="a7"/>
    <w:link w:val="23"/>
    <w:uiPriority w:val="9"/>
    <w:pPr>
      <w:keepNext/>
      <w:outlineLvl w:val="1"/>
    </w:pPr>
    <w:rPr>
      <w:b/>
    </w:rPr>
  </w:style>
  <w:style w:type="paragraph" w:styleId="32">
    <w:name w:val="heading 3"/>
    <w:basedOn w:val="a7"/>
    <w:next w:val="a7"/>
    <w:link w:val="33"/>
    <w:uiPriority w:val="9"/>
    <w:pPr>
      <w:keepNext/>
      <w:jc w:val="center"/>
      <w:outlineLvl w:val="2"/>
    </w:pPr>
    <w:rPr>
      <w:b/>
    </w:rPr>
  </w:style>
  <w:style w:type="paragraph" w:styleId="41">
    <w:name w:val="heading 4"/>
    <w:basedOn w:val="a7"/>
    <w:next w:val="a7"/>
    <w:link w:val="42"/>
    <w:uiPriority w:val="9"/>
    <w:pPr>
      <w:keepNext/>
      <w:outlineLvl w:val="3"/>
    </w:pPr>
  </w:style>
  <w:style w:type="paragraph" w:styleId="51">
    <w:name w:val="heading 5"/>
    <w:basedOn w:val="a7"/>
    <w:next w:val="a7"/>
    <w:link w:val="52"/>
    <w:uiPriority w:val="9"/>
    <w:pPr>
      <w:keepNext/>
      <w:outlineLvl w:val="4"/>
    </w:pPr>
    <w:rPr>
      <w:b/>
      <w:i/>
      <w:sz w:val="32"/>
    </w:rPr>
  </w:style>
  <w:style w:type="paragraph" w:styleId="6">
    <w:name w:val="heading 6"/>
    <w:basedOn w:val="a7"/>
    <w:next w:val="a7"/>
    <w:link w:val="60"/>
    <w:uiPriority w:val="9"/>
    <w:pPr>
      <w:keepNext/>
      <w:jc w:val="center"/>
      <w:outlineLvl w:val="5"/>
    </w:pPr>
  </w:style>
  <w:style w:type="paragraph" w:styleId="7">
    <w:name w:val="heading 7"/>
    <w:basedOn w:val="a7"/>
    <w:next w:val="a7"/>
    <w:link w:val="70"/>
    <w:uiPriority w:val="9"/>
    <w:pPr>
      <w:keepNext/>
      <w:ind w:left="7371" w:right="1274"/>
      <w:outlineLvl w:val="6"/>
    </w:pPr>
    <w:rPr>
      <w:b/>
      <w:sz w:val="22"/>
    </w:rPr>
  </w:style>
  <w:style w:type="paragraph" w:styleId="8">
    <w:name w:val="heading 8"/>
    <w:basedOn w:val="a7"/>
    <w:next w:val="a7"/>
    <w:link w:val="80"/>
    <w:uiPriority w:val="9"/>
    <w:pPr>
      <w:keepNext/>
      <w:ind w:left="8222"/>
      <w:outlineLvl w:val="7"/>
    </w:pPr>
    <w:rPr>
      <w:b/>
    </w:rPr>
  </w:style>
  <w:style w:type="paragraph" w:styleId="9">
    <w:name w:val="heading 9"/>
    <w:basedOn w:val="a7"/>
    <w:next w:val="a7"/>
    <w:link w:val="90"/>
    <w:uiPriority w:val="9"/>
    <w:pPr>
      <w:keepNext/>
      <w:widowControl w:val="0"/>
      <w:ind w:firstLine="7797"/>
      <w:outlineLvl w:val="8"/>
    </w:pPr>
  </w:style>
  <w:style w:type="character" w:default="1" w:styleId="a8">
    <w:name w:val="Default Paragraph Font"/>
    <w:uiPriority w:val="1"/>
    <w:semiHidden/>
    <w:unhideWhenUsed/>
  </w:style>
  <w:style w:type="table" w:default="1" w:styleId="a9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a">
    <w:name w:val="No List"/>
    <w:uiPriority w:val="99"/>
    <w:semiHidden/>
    <w:unhideWhenUsed/>
  </w:style>
  <w:style w:type="paragraph" w:styleId="ab">
    <w:name w:val="header"/>
    <w:basedOn w:val="a7"/>
    <w:link w:val="ac"/>
    <w:uiPriority w:val="99"/>
    <w:pPr>
      <w:tabs>
        <w:tab w:val="center" w:pos="4153"/>
        <w:tab w:val="right" w:pos="8306"/>
      </w:tabs>
    </w:pPr>
  </w:style>
  <w:style w:type="paragraph" w:styleId="ad">
    <w:name w:val="footer"/>
    <w:basedOn w:val="a7"/>
    <w:link w:val="ae"/>
    <w:uiPriority w:val="99"/>
    <w:pPr>
      <w:tabs>
        <w:tab w:val="center" w:pos="4153"/>
        <w:tab w:val="right" w:pos="8306"/>
      </w:tabs>
    </w:pPr>
  </w:style>
  <w:style w:type="character" w:styleId="af">
    <w:name w:val="page number"/>
    <w:basedOn w:val="a8"/>
    <w:uiPriority w:val="99"/>
  </w:style>
  <w:style w:type="paragraph" w:styleId="af0">
    <w:name w:val="Body Text"/>
    <w:basedOn w:val="a7"/>
    <w:link w:val="af1"/>
    <w:uiPriority w:val="99"/>
    <w:rPr>
      <w:sz w:val="22"/>
    </w:rPr>
  </w:style>
  <w:style w:type="paragraph" w:styleId="24">
    <w:name w:val="Body Text 2"/>
    <w:basedOn w:val="a7"/>
    <w:link w:val="25"/>
    <w:uiPriority w:val="99"/>
    <w:pPr>
      <w:spacing w:line="360" w:lineRule="auto"/>
      <w:ind w:right="851"/>
    </w:pPr>
    <w:rPr>
      <w:caps/>
    </w:rPr>
  </w:style>
  <w:style w:type="paragraph" w:styleId="34">
    <w:name w:val="Body Text 3"/>
    <w:basedOn w:val="a7"/>
    <w:link w:val="35"/>
    <w:uiPriority w:val="99"/>
  </w:style>
  <w:style w:type="paragraph" w:styleId="af2">
    <w:name w:val="Body Text Indent"/>
    <w:basedOn w:val="a7"/>
    <w:link w:val="af3"/>
    <w:uiPriority w:val="99"/>
    <w:pPr>
      <w:spacing w:line="360" w:lineRule="auto"/>
      <w:ind w:firstLine="567"/>
    </w:pPr>
  </w:style>
  <w:style w:type="paragraph" w:styleId="26">
    <w:name w:val="Body Text Indent 2"/>
    <w:basedOn w:val="a7"/>
    <w:link w:val="27"/>
    <w:uiPriority w:val="99"/>
    <w:pPr>
      <w:spacing w:line="360" w:lineRule="auto"/>
      <w:ind w:firstLine="567"/>
      <w:jc w:val="both"/>
    </w:pPr>
  </w:style>
  <w:style w:type="paragraph" w:styleId="13">
    <w:name w:val="toc 1"/>
    <w:next w:val="a7"/>
    <w:autoRedefine/>
    <w:uiPriority w:val="39"/>
    <w:rsid w:val="0011426C"/>
    <w:pPr>
      <w:tabs>
        <w:tab w:val="left" w:pos="400"/>
        <w:tab w:val="right" w:leader="dot" w:pos="9638"/>
      </w:tabs>
      <w:spacing w:line="360" w:lineRule="auto"/>
    </w:pPr>
    <w:rPr>
      <w:sz w:val="24"/>
    </w:rPr>
  </w:style>
  <w:style w:type="paragraph" w:styleId="af4">
    <w:name w:val="Block Text"/>
    <w:basedOn w:val="a7"/>
    <w:uiPriority w:val="99"/>
    <w:pPr>
      <w:widowControl w:val="0"/>
      <w:ind w:left="567" w:right="849"/>
    </w:pPr>
  </w:style>
  <w:style w:type="paragraph" w:styleId="36">
    <w:name w:val="Body Text Indent 3"/>
    <w:basedOn w:val="a7"/>
    <w:link w:val="37"/>
    <w:uiPriority w:val="99"/>
    <w:pPr>
      <w:widowControl w:val="0"/>
      <w:spacing w:line="360" w:lineRule="auto"/>
      <w:ind w:firstLine="567"/>
      <w:jc w:val="both"/>
    </w:pPr>
    <w:rPr>
      <w:color w:val="800000"/>
    </w:rPr>
  </w:style>
  <w:style w:type="table" w:styleId="af5">
    <w:name w:val="Table Grid"/>
    <w:basedOn w:val="a9"/>
    <w:uiPriority w:val="39"/>
    <w:rsid w:val="00CA3E13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6">
    <w:name w:val="Hyperlink"/>
    <w:uiPriority w:val="99"/>
    <w:qFormat/>
    <w:rsid w:val="00907866"/>
    <w:rPr>
      <w:color w:val="0000FF"/>
      <w:u w:val="single"/>
    </w:rPr>
  </w:style>
  <w:style w:type="character" w:customStyle="1" w:styleId="apple-style-span">
    <w:name w:val="apple-style-span"/>
    <w:basedOn w:val="a8"/>
    <w:rsid w:val="009F1FE5"/>
  </w:style>
  <w:style w:type="paragraph" w:styleId="af7">
    <w:name w:val="Normal (Web)"/>
    <w:basedOn w:val="a7"/>
    <w:uiPriority w:val="99"/>
    <w:rsid w:val="00123DD8"/>
    <w:pPr>
      <w:spacing w:before="100" w:beforeAutospacing="1" w:after="100" w:afterAutospacing="1"/>
      <w:jc w:val="both"/>
    </w:pPr>
  </w:style>
  <w:style w:type="character" w:customStyle="1" w:styleId="ae">
    <w:name w:val="Нижний колонтитул Знак"/>
    <w:link w:val="ad"/>
    <w:uiPriority w:val="99"/>
    <w:rsid w:val="007855AE"/>
  </w:style>
  <w:style w:type="paragraph" w:customStyle="1" w:styleId="af8">
    <w:name w:val="Текст Центр"/>
    <w:basedOn w:val="a7"/>
    <w:link w:val="af9"/>
    <w:uiPriority w:val="87"/>
    <w:rsid w:val="00A55EC3"/>
    <w:pPr>
      <w:suppressAutoHyphens/>
      <w:jc w:val="center"/>
    </w:pPr>
    <w:rPr>
      <w:rFonts w:ascii="Arial" w:eastAsia="Andale Sans UI" w:hAnsi="Arial" w:cs="Arial"/>
      <w:kern w:val="24"/>
      <w:lang w:eastAsia="en-US"/>
    </w:rPr>
  </w:style>
  <w:style w:type="character" w:customStyle="1" w:styleId="af9">
    <w:name w:val="Текст Центр Знак"/>
    <w:link w:val="af8"/>
    <w:uiPriority w:val="87"/>
    <w:rsid w:val="00A55EC3"/>
    <w:rPr>
      <w:rFonts w:ascii="Arial" w:eastAsia="Andale Sans UI" w:hAnsi="Arial" w:cs="Arial"/>
      <w:kern w:val="24"/>
      <w:sz w:val="24"/>
      <w:szCs w:val="24"/>
      <w:lang w:eastAsia="en-US"/>
    </w:rPr>
  </w:style>
  <w:style w:type="paragraph" w:styleId="afa">
    <w:name w:val="Balloon Text"/>
    <w:basedOn w:val="a7"/>
    <w:link w:val="afb"/>
    <w:uiPriority w:val="99"/>
    <w:rsid w:val="00842BC4"/>
    <w:rPr>
      <w:rFonts w:ascii="Tahoma" w:hAnsi="Tahoma" w:cs="Tahoma"/>
      <w:sz w:val="16"/>
      <w:szCs w:val="16"/>
    </w:rPr>
  </w:style>
  <w:style w:type="character" w:customStyle="1" w:styleId="afb">
    <w:name w:val="Текст выноски Знак"/>
    <w:link w:val="afa"/>
    <w:uiPriority w:val="99"/>
    <w:rsid w:val="00842BC4"/>
    <w:rPr>
      <w:rFonts w:ascii="Tahoma" w:hAnsi="Tahoma" w:cs="Tahoma"/>
      <w:sz w:val="16"/>
      <w:szCs w:val="16"/>
    </w:rPr>
  </w:style>
  <w:style w:type="paragraph" w:styleId="afc">
    <w:name w:val="endnote text"/>
    <w:basedOn w:val="a7"/>
    <w:link w:val="afd"/>
    <w:uiPriority w:val="99"/>
    <w:rsid w:val="00C5258D"/>
  </w:style>
  <w:style w:type="character" w:customStyle="1" w:styleId="afd">
    <w:name w:val="Текст концевой сноски Знак"/>
    <w:basedOn w:val="a8"/>
    <w:link w:val="afc"/>
    <w:uiPriority w:val="99"/>
    <w:rsid w:val="00C5258D"/>
  </w:style>
  <w:style w:type="character" w:styleId="afe">
    <w:name w:val="endnote reference"/>
    <w:uiPriority w:val="99"/>
    <w:rsid w:val="00C5258D"/>
    <w:rPr>
      <w:vertAlign w:val="superscript"/>
    </w:rPr>
  </w:style>
  <w:style w:type="paragraph" w:customStyle="1" w:styleId="aff">
    <w:name w:val="абзац"/>
    <w:basedOn w:val="a7"/>
    <w:rsid w:val="009652EC"/>
    <w:pPr>
      <w:spacing w:line="360" w:lineRule="auto"/>
      <w:ind w:firstLine="851"/>
      <w:jc w:val="both"/>
    </w:pPr>
  </w:style>
  <w:style w:type="paragraph" w:customStyle="1" w:styleId="formattext">
    <w:name w:val="formattext"/>
    <w:basedOn w:val="a7"/>
    <w:rsid w:val="00FF0D98"/>
    <w:pPr>
      <w:spacing w:before="100" w:beforeAutospacing="1" w:after="100" w:afterAutospacing="1"/>
    </w:pPr>
  </w:style>
  <w:style w:type="character" w:customStyle="1" w:styleId="match">
    <w:name w:val="match"/>
    <w:rsid w:val="00FF0D98"/>
  </w:style>
  <w:style w:type="character" w:customStyle="1" w:styleId="apple-converted-space">
    <w:name w:val="apple-converted-space"/>
    <w:rsid w:val="00FF0D98"/>
  </w:style>
  <w:style w:type="paragraph" w:styleId="aff0">
    <w:name w:val="No Spacing"/>
    <w:uiPriority w:val="1"/>
    <w:rsid w:val="00505927"/>
  </w:style>
  <w:style w:type="character" w:styleId="aff1">
    <w:name w:val="Emphasis"/>
    <w:uiPriority w:val="20"/>
    <w:rsid w:val="00F80653"/>
    <w:rPr>
      <w:i/>
      <w:iCs/>
    </w:rPr>
  </w:style>
  <w:style w:type="paragraph" w:customStyle="1" w:styleId="Style30">
    <w:name w:val="Style30"/>
    <w:basedOn w:val="a7"/>
    <w:uiPriority w:val="99"/>
    <w:rsid w:val="003A2BAA"/>
    <w:pPr>
      <w:widowControl w:val="0"/>
      <w:autoSpaceDE w:val="0"/>
      <w:autoSpaceDN w:val="0"/>
      <w:adjustRightInd w:val="0"/>
      <w:spacing w:line="216" w:lineRule="exact"/>
    </w:pPr>
  </w:style>
  <w:style w:type="character" w:customStyle="1" w:styleId="FontStyle98">
    <w:name w:val="Font Style98"/>
    <w:uiPriority w:val="99"/>
    <w:rsid w:val="003A2BAA"/>
    <w:rPr>
      <w:rFonts w:ascii="Times New Roman" w:hAnsi="Times New Roman" w:cs="Times New Roman"/>
      <w:sz w:val="18"/>
      <w:szCs w:val="18"/>
    </w:rPr>
  </w:style>
  <w:style w:type="paragraph" w:customStyle="1" w:styleId="Default">
    <w:name w:val="Default"/>
    <w:rsid w:val="00FD5B9A"/>
    <w:pPr>
      <w:autoSpaceDE w:val="0"/>
      <w:autoSpaceDN w:val="0"/>
      <w:adjustRightInd w:val="0"/>
    </w:pPr>
    <w:rPr>
      <w:color w:val="000000"/>
      <w:sz w:val="24"/>
      <w:szCs w:val="24"/>
    </w:rPr>
  </w:style>
  <w:style w:type="character" w:customStyle="1" w:styleId="ac">
    <w:name w:val="Верхний колонтитул Знак"/>
    <w:basedOn w:val="a8"/>
    <w:link w:val="ab"/>
    <w:uiPriority w:val="99"/>
    <w:rsid w:val="00097029"/>
  </w:style>
  <w:style w:type="paragraph" w:styleId="aff2">
    <w:name w:val="List Paragraph"/>
    <w:basedOn w:val="a7"/>
    <w:uiPriority w:val="34"/>
    <w:rsid w:val="00725F7C"/>
    <w:pPr>
      <w:ind w:left="720"/>
      <w:contextualSpacing/>
    </w:pPr>
  </w:style>
  <w:style w:type="character" w:customStyle="1" w:styleId="42">
    <w:name w:val="Заголовок 4 Знак"/>
    <w:basedOn w:val="a8"/>
    <w:link w:val="41"/>
    <w:uiPriority w:val="9"/>
    <w:rsid w:val="00ED1EF7"/>
    <w:rPr>
      <w:sz w:val="24"/>
    </w:rPr>
  </w:style>
  <w:style w:type="character" w:customStyle="1" w:styleId="af3">
    <w:name w:val="Основной текст с отступом Знак"/>
    <w:basedOn w:val="a8"/>
    <w:link w:val="af2"/>
    <w:uiPriority w:val="99"/>
    <w:rsid w:val="00ED1EF7"/>
    <w:rPr>
      <w:sz w:val="24"/>
    </w:rPr>
  </w:style>
  <w:style w:type="character" w:customStyle="1" w:styleId="af1">
    <w:name w:val="Основной текст Знак"/>
    <w:basedOn w:val="a8"/>
    <w:link w:val="af0"/>
    <w:uiPriority w:val="99"/>
    <w:rsid w:val="00923388"/>
    <w:rPr>
      <w:sz w:val="22"/>
    </w:rPr>
  </w:style>
  <w:style w:type="paragraph" w:styleId="28">
    <w:name w:val="toc 2"/>
    <w:basedOn w:val="a7"/>
    <w:next w:val="a7"/>
    <w:autoRedefine/>
    <w:uiPriority w:val="39"/>
    <w:rsid w:val="0011426C"/>
    <w:pPr>
      <w:tabs>
        <w:tab w:val="left" w:pos="880"/>
        <w:tab w:val="right" w:leader="dot" w:pos="9629"/>
      </w:tabs>
      <w:spacing w:after="100"/>
      <w:ind w:left="198"/>
    </w:pPr>
  </w:style>
  <w:style w:type="paragraph" w:styleId="38">
    <w:name w:val="toc 3"/>
    <w:basedOn w:val="a7"/>
    <w:next w:val="a7"/>
    <w:autoRedefine/>
    <w:uiPriority w:val="39"/>
    <w:rsid w:val="005704BF"/>
    <w:pPr>
      <w:tabs>
        <w:tab w:val="left" w:pos="1320"/>
        <w:tab w:val="right" w:leader="dot" w:pos="9768"/>
      </w:tabs>
      <w:ind w:left="403"/>
    </w:pPr>
  </w:style>
  <w:style w:type="paragraph" w:customStyle="1" w:styleId="21">
    <w:name w:val="Заг 2"/>
    <w:basedOn w:val="a7"/>
    <w:next w:val="a7"/>
    <w:qFormat/>
    <w:rsid w:val="00495D4D"/>
    <w:pPr>
      <w:numPr>
        <w:ilvl w:val="1"/>
        <w:numId w:val="2"/>
      </w:numPr>
      <w:tabs>
        <w:tab w:val="left" w:pos="1276"/>
      </w:tabs>
      <w:spacing w:before="240" w:after="120"/>
      <w:ind w:right="170"/>
      <w:outlineLvl w:val="1"/>
    </w:pPr>
    <w:rPr>
      <w:rFonts w:eastAsia="Calibri"/>
      <w:b/>
      <w:noProof/>
      <w:lang w:eastAsia="en-US"/>
    </w:rPr>
  </w:style>
  <w:style w:type="paragraph" w:customStyle="1" w:styleId="31">
    <w:name w:val="Заг 3"/>
    <w:basedOn w:val="a7"/>
    <w:next w:val="a7"/>
    <w:qFormat/>
    <w:rsid w:val="00495D4D"/>
    <w:pPr>
      <w:numPr>
        <w:ilvl w:val="2"/>
        <w:numId w:val="2"/>
      </w:numPr>
      <w:tabs>
        <w:tab w:val="left" w:pos="1276"/>
      </w:tabs>
      <w:spacing w:before="120" w:after="120"/>
      <w:ind w:right="170"/>
    </w:pPr>
    <w:rPr>
      <w:rFonts w:eastAsia="Calibri"/>
      <w:lang w:eastAsia="en-US"/>
    </w:rPr>
  </w:style>
  <w:style w:type="paragraph" w:customStyle="1" w:styleId="aff3">
    <w:name w:val="Заг. таблиц"/>
    <w:basedOn w:val="a7"/>
    <w:rsid w:val="00495D4D"/>
    <w:pPr>
      <w:autoSpaceDE w:val="0"/>
      <w:autoSpaceDN w:val="0"/>
      <w:jc w:val="center"/>
    </w:pPr>
    <w:rPr>
      <w:rFonts w:eastAsia="Calibri"/>
      <w:bCs/>
      <w:lang w:eastAsia="en-US"/>
    </w:rPr>
  </w:style>
  <w:style w:type="character" w:customStyle="1" w:styleId="12">
    <w:name w:val="Заголовок 1 Знак"/>
    <w:aliases w:val="Заг 1 Знак,новая страница Знак1,. (1.0) Знак1,Заголовок к1 Знак1,Gliederung1 Знак1,Заголовок А Знак1,Заголовок 2-1 Знак1,Заголовок 1 Знак1 Знак,новая страница Знак Знак,Заголовок А Знак Знак,Заголовок к1 Знак Знак,Gliederung1 Знак Знак"/>
    <w:link w:val="1"/>
    <w:uiPriority w:val="9"/>
    <w:rsid w:val="0024760C"/>
    <w:rPr>
      <w:b/>
      <w:bCs/>
      <w:noProof/>
      <w:sz w:val="28"/>
      <w:szCs w:val="24"/>
    </w:rPr>
  </w:style>
  <w:style w:type="paragraph" w:customStyle="1" w:styleId="aff4">
    <w:name w:val="Названия Таблиц"/>
    <w:basedOn w:val="a7"/>
    <w:rsid w:val="00495D4D"/>
    <w:pPr>
      <w:spacing w:after="120"/>
      <w:ind w:right="170"/>
      <w:jc w:val="both"/>
    </w:pPr>
    <w:rPr>
      <w:rFonts w:eastAsia="Calibri"/>
      <w:lang w:eastAsia="en-US"/>
    </w:rPr>
  </w:style>
  <w:style w:type="paragraph" w:customStyle="1" w:styleId="aff5">
    <w:name w:val="Обычн. текст"/>
    <w:basedOn w:val="a7"/>
    <w:link w:val="aff6"/>
    <w:qFormat/>
    <w:rsid w:val="00495D4D"/>
    <w:pPr>
      <w:tabs>
        <w:tab w:val="left" w:pos="709"/>
      </w:tabs>
      <w:spacing w:line="360" w:lineRule="auto"/>
      <w:ind w:right="170" w:firstLine="709"/>
      <w:jc w:val="both"/>
    </w:pPr>
  </w:style>
  <w:style w:type="paragraph" w:customStyle="1" w:styleId="aff7">
    <w:name w:val="Приложение"/>
    <w:basedOn w:val="1"/>
    <w:qFormat/>
    <w:rsid w:val="00495D4D"/>
    <w:pPr>
      <w:numPr>
        <w:numId w:val="0"/>
      </w:numPr>
      <w:ind w:left="709"/>
      <w:jc w:val="center"/>
    </w:pPr>
  </w:style>
  <w:style w:type="paragraph" w:customStyle="1" w:styleId="a4">
    <w:name w:val="Список литер."/>
    <w:basedOn w:val="a7"/>
    <w:qFormat/>
    <w:rsid w:val="00B6243A"/>
    <w:pPr>
      <w:numPr>
        <w:numId w:val="3"/>
      </w:numPr>
      <w:tabs>
        <w:tab w:val="left" w:pos="1134"/>
      </w:tabs>
      <w:spacing w:line="360" w:lineRule="auto"/>
      <w:ind w:left="0" w:right="170" w:firstLine="709"/>
    </w:pPr>
    <w:rPr>
      <w:rFonts w:eastAsia="Calibri"/>
    </w:rPr>
  </w:style>
  <w:style w:type="paragraph" w:customStyle="1" w:styleId="a1">
    <w:name w:val="Стиль маркир. списка"/>
    <w:basedOn w:val="aff5"/>
    <w:link w:val="aff8"/>
    <w:qFormat/>
    <w:rsid w:val="00495D4D"/>
    <w:pPr>
      <w:numPr>
        <w:numId w:val="4"/>
      </w:numPr>
    </w:pPr>
  </w:style>
  <w:style w:type="character" w:customStyle="1" w:styleId="aff8">
    <w:name w:val="Стиль маркир. списка Знак"/>
    <w:basedOn w:val="a8"/>
    <w:link w:val="a1"/>
    <w:rsid w:val="00495D4D"/>
    <w:rPr>
      <w:sz w:val="24"/>
      <w:szCs w:val="24"/>
    </w:rPr>
  </w:style>
  <w:style w:type="paragraph" w:customStyle="1" w:styleId="aff9">
    <w:name w:val="Заг. Таблиц"/>
    <w:basedOn w:val="a7"/>
    <w:qFormat/>
    <w:rsid w:val="00495D4D"/>
    <w:pPr>
      <w:autoSpaceDE w:val="0"/>
      <w:autoSpaceDN w:val="0"/>
      <w:jc w:val="center"/>
    </w:pPr>
    <w:rPr>
      <w:rFonts w:eastAsia="Calibri"/>
      <w:bCs/>
      <w:lang w:eastAsia="en-US"/>
    </w:rPr>
  </w:style>
  <w:style w:type="paragraph" w:customStyle="1" w:styleId="affa">
    <w:name w:val="Названия таблиц"/>
    <w:basedOn w:val="a7"/>
    <w:qFormat/>
    <w:rsid w:val="00495D4D"/>
    <w:pPr>
      <w:spacing w:after="120"/>
      <w:ind w:right="170"/>
      <w:jc w:val="both"/>
    </w:pPr>
    <w:rPr>
      <w:rFonts w:eastAsia="Calibri"/>
      <w:lang w:eastAsia="en-US"/>
    </w:rPr>
  </w:style>
  <w:style w:type="numbering" w:customStyle="1" w:styleId="a5">
    <w:name w:val="Стиль списка"/>
    <w:rsid w:val="00495D4D"/>
    <w:pPr>
      <w:numPr>
        <w:numId w:val="5"/>
      </w:numPr>
    </w:pPr>
  </w:style>
  <w:style w:type="paragraph" w:customStyle="1" w:styleId="a6">
    <w:name w:val="Маркиров. список"/>
    <w:basedOn w:val="aff5"/>
    <w:link w:val="affb"/>
    <w:qFormat/>
    <w:rsid w:val="00495D4D"/>
    <w:pPr>
      <w:numPr>
        <w:numId w:val="5"/>
      </w:numPr>
    </w:pPr>
  </w:style>
  <w:style w:type="character" w:customStyle="1" w:styleId="affb">
    <w:name w:val="Маркиров. список Знак"/>
    <w:basedOn w:val="a8"/>
    <w:link w:val="a6"/>
    <w:rsid w:val="00495D4D"/>
    <w:rPr>
      <w:sz w:val="24"/>
      <w:szCs w:val="24"/>
    </w:rPr>
  </w:style>
  <w:style w:type="numbering" w:customStyle="1" w:styleId="14">
    <w:name w:val="Стиль списка1"/>
    <w:uiPriority w:val="99"/>
    <w:rsid w:val="00495D4D"/>
  </w:style>
  <w:style w:type="paragraph" w:styleId="affc">
    <w:name w:val="TOC Heading"/>
    <w:basedOn w:val="1"/>
    <w:next w:val="a7"/>
    <w:uiPriority w:val="39"/>
    <w:semiHidden/>
    <w:unhideWhenUsed/>
    <w:qFormat/>
    <w:rsid w:val="00FF2098"/>
    <w:pPr>
      <w:numPr>
        <w:numId w:val="0"/>
      </w:numPr>
      <w:tabs>
        <w:tab w:val="clear" w:pos="1276"/>
      </w:tabs>
      <w:spacing w:before="480" w:after="0" w:line="276" w:lineRule="auto"/>
      <w:ind w:right="0"/>
      <w:outlineLvl w:val="9"/>
    </w:pPr>
    <w:rPr>
      <w:rFonts w:asciiTheme="majorHAnsi" w:eastAsiaTheme="majorEastAsia" w:hAnsiTheme="majorHAnsi" w:cstheme="majorBidi"/>
      <w:noProof w:val="0"/>
      <w:color w:val="365F91" w:themeColor="accent1" w:themeShade="BF"/>
      <w:szCs w:val="28"/>
    </w:rPr>
  </w:style>
  <w:style w:type="paragraph" w:styleId="29">
    <w:name w:val="List Continue 2"/>
    <w:basedOn w:val="a7"/>
    <w:uiPriority w:val="99"/>
    <w:unhideWhenUsed/>
    <w:rsid w:val="00881F65"/>
    <w:pPr>
      <w:spacing w:after="120"/>
      <w:ind w:left="566"/>
      <w:contextualSpacing/>
    </w:pPr>
  </w:style>
  <w:style w:type="paragraph" w:customStyle="1" w:styleId="NEW">
    <w:name w:val="NEW"/>
    <w:basedOn w:val="a7"/>
    <w:link w:val="NEW0"/>
    <w:qFormat/>
    <w:rsid w:val="00881F65"/>
    <w:pPr>
      <w:spacing w:before="120" w:after="120"/>
      <w:ind w:left="708" w:firstLine="1"/>
    </w:pPr>
    <w:rPr>
      <w:b/>
    </w:rPr>
  </w:style>
  <w:style w:type="character" w:customStyle="1" w:styleId="NEW0">
    <w:name w:val="NEW Знак"/>
    <w:link w:val="NEW"/>
    <w:rsid w:val="00881F65"/>
    <w:rPr>
      <w:b/>
      <w:sz w:val="24"/>
      <w:szCs w:val="24"/>
    </w:rPr>
  </w:style>
  <w:style w:type="paragraph" w:customStyle="1" w:styleId="a2">
    <w:name w:val="ПодПодПункт"/>
    <w:basedOn w:val="a7"/>
    <w:link w:val="affd"/>
    <w:qFormat/>
    <w:rsid w:val="009945E3"/>
    <w:pPr>
      <w:numPr>
        <w:ilvl w:val="2"/>
        <w:numId w:val="6"/>
      </w:numPr>
      <w:tabs>
        <w:tab w:val="left" w:pos="1134"/>
      </w:tabs>
      <w:spacing w:before="120" w:after="120"/>
      <w:jc w:val="both"/>
      <w:outlineLvl w:val="2"/>
    </w:pPr>
    <w:rPr>
      <w:b/>
    </w:rPr>
  </w:style>
  <w:style w:type="character" w:customStyle="1" w:styleId="affd">
    <w:name w:val="ПодПодПункт Знак"/>
    <w:link w:val="a2"/>
    <w:rsid w:val="009945E3"/>
    <w:rPr>
      <w:b/>
      <w:sz w:val="24"/>
      <w:szCs w:val="24"/>
    </w:rPr>
  </w:style>
  <w:style w:type="paragraph" w:customStyle="1" w:styleId="NGP1">
    <w:name w:val="Обычн. текст_NGP"/>
    <w:link w:val="NGP2"/>
    <w:qFormat/>
    <w:locked/>
    <w:rsid w:val="00C50191"/>
    <w:pPr>
      <w:suppressAutoHyphens/>
      <w:spacing w:line="360" w:lineRule="auto"/>
      <w:ind w:right="170" w:firstLine="709"/>
      <w:jc w:val="both"/>
    </w:pPr>
    <w:rPr>
      <w:rFonts w:eastAsiaTheme="minorHAnsi"/>
      <w:sz w:val="24"/>
      <w:szCs w:val="22"/>
      <w:lang w:eastAsia="en-US"/>
    </w:rPr>
  </w:style>
  <w:style w:type="character" w:customStyle="1" w:styleId="NGP2">
    <w:name w:val="Обычн. текст_NGP Знак"/>
    <w:basedOn w:val="a8"/>
    <w:link w:val="NGP1"/>
    <w:rsid w:val="00C50191"/>
    <w:rPr>
      <w:rFonts w:eastAsiaTheme="minorHAnsi"/>
      <w:sz w:val="24"/>
      <w:szCs w:val="22"/>
      <w:lang w:eastAsia="en-US"/>
    </w:rPr>
  </w:style>
  <w:style w:type="paragraph" w:customStyle="1" w:styleId="NGP">
    <w:name w:val="Маркиров. список_NGP"/>
    <w:link w:val="NGP3"/>
    <w:semiHidden/>
    <w:qFormat/>
    <w:locked/>
    <w:rsid w:val="00C50191"/>
    <w:pPr>
      <w:numPr>
        <w:numId w:val="7"/>
      </w:numPr>
      <w:tabs>
        <w:tab w:val="left" w:pos="709"/>
        <w:tab w:val="left" w:pos="1021"/>
      </w:tabs>
      <w:spacing w:line="360" w:lineRule="auto"/>
      <w:ind w:left="720" w:right="170"/>
      <w:jc w:val="both"/>
    </w:pPr>
    <w:rPr>
      <w:rFonts w:eastAsiaTheme="minorHAnsi"/>
      <w:sz w:val="24"/>
      <w:szCs w:val="22"/>
      <w:lang w:eastAsia="en-US"/>
    </w:rPr>
  </w:style>
  <w:style w:type="character" w:customStyle="1" w:styleId="NGP3">
    <w:name w:val="Маркиров. список_NGP Знак"/>
    <w:basedOn w:val="a8"/>
    <w:link w:val="NGP"/>
    <w:semiHidden/>
    <w:rsid w:val="00C50191"/>
    <w:rPr>
      <w:rFonts w:eastAsiaTheme="minorHAnsi"/>
      <w:sz w:val="24"/>
      <w:szCs w:val="22"/>
      <w:lang w:eastAsia="en-US"/>
    </w:rPr>
  </w:style>
  <w:style w:type="paragraph" w:customStyle="1" w:styleId="1NGP">
    <w:name w:val="Заг 1_NGP"/>
    <w:next w:val="NGP1"/>
    <w:link w:val="1NGP0"/>
    <w:semiHidden/>
    <w:qFormat/>
    <w:locked/>
    <w:rsid w:val="00401D2C"/>
    <w:pPr>
      <w:keepNext/>
      <w:keepLines/>
      <w:pageBreakBefore/>
      <w:numPr>
        <w:numId w:val="8"/>
      </w:numPr>
      <w:tabs>
        <w:tab w:val="left" w:pos="1276"/>
      </w:tabs>
      <w:suppressAutoHyphens/>
      <w:spacing w:before="360" w:after="240"/>
      <w:ind w:left="0" w:right="170" w:firstLine="709"/>
      <w:jc w:val="both"/>
      <w:outlineLvl w:val="0"/>
    </w:pPr>
    <w:rPr>
      <w:rFonts w:eastAsiaTheme="majorEastAsia"/>
      <w:b/>
      <w:bCs/>
      <w:sz w:val="28"/>
      <w:szCs w:val="28"/>
      <w:lang w:val="en-US" w:eastAsia="en-US"/>
    </w:rPr>
  </w:style>
  <w:style w:type="paragraph" w:customStyle="1" w:styleId="2NGP">
    <w:name w:val="Заг 2_NGP"/>
    <w:next w:val="NGP1"/>
    <w:link w:val="2NGP0"/>
    <w:semiHidden/>
    <w:qFormat/>
    <w:locked/>
    <w:rsid w:val="00401D2C"/>
    <w:pPr>
      <w:keepNext/>
      <w:keepLines/>
      <w:numPr>
        <w:ilvl w:val="1"/>
        <w:numId w:val="8"/>
      </w:numPr>
      <w:suppressAutoHyphens/>
      <w:spacing w:before="240" w:after="120"/>
      <w:ind w:left="0" w:right="170" w:firstLine="709"/>
      <w:jc w:val="both"/>
      <w:outlineLvl w:val="1"/>
    </w:pPr>
    <w:rPr>
      <w:rFonts w:eastAsiaTheme="majorEastAsia"/>
      <w:b/>
      <w:bCs/>
      <w:sz w:val="24"/>
      <w:szCs w:val="26"/>
      <w:lang w:val="en-US" w:eastAsia="en-US"/>
    </w:rPr>
  </w:style>
  <w:style w:type="paragraph" w:customStyle="1" w:styleId="3NGP">
    <w:name w:val="Заг 3_NGP"/>
    <w:next w:val="NGP1"/>
    <w:link w:val="3NGP0"/>
    <w:semiHidden/>
    <w:qFormat/>
    <w:locked/>
    <w:rsid w:val="00401D2C"/>
    <w:pPr>
      <w:keepNext/>
      <w:keepLines/>
      <w:numPr>
        <w:ilvl w:val="2"/>
        <w:numId w:val="8"/>
      </w:numPr>
      <w:tabs>
        <w:tab w:val="num" w:pos="360"/>
      </w:tabs>
      <w:suppressAutoHyphens/>
      <w:spacing w:before="120" w:after="120"/>
      <w:ind w:left="0" w:right="170" w:firstLine="709"/>
      <w:jc w:val="both"/>
      <w:outlineLvl w:val="2"/>
    </w:pPr>
    <w:rPr>
      <w:rFonts w:eastAsiaTheme="majorEastAsia"/>
      <w:bCs/>
      <w:sz w:val="24"/>
      <w:szCs w:val="22"/>
      <w:lang w:val="en-US" w:eastAsia="en-US"/>
    </w:rPr>
  </w:style>
  <w:style w:type="character" w:styleId="affe">
    <w:name w:val="FollowedHyperlink"/>
    <w:basedOn w:val="a8"/>
    <w:uiPriority w:val="99"/>
    <w:unhideWhenUsed/>
    <w:qFormat/>
    <w:rsid w:val="00B64FCE"/>
    <w:rPr>
      <w:color w:val="800080"/>
      <w:u w:val="single"/>
    </w:rPr>
  </w:style>
  <w:style w:type="paragraph" w:customStyle="1" w:styleId="xl63">
    <w:name w:val="xl63"/>
    <w:basedOn w:val="a7"/>
    <w:rsid w:val="00B64FCE"/>
    <w:pPr>
      <w:spacing w:before="100" w:beforeAutospacing="1" w:after="100" w:afterAutospacing="1"/>
      <w:jc w:val="center"/>
    </w:pPr>
  </w:style>
  <w:style w:type="paragraph" w:customStyle="1" w:styleId="xl64">
    <w:name w:val="xl64"/>
    <w:basedOn w:val="a7"/>
    <w:rsid w:val="00B64FCE"/>
    <w:pPr>
      <w:spacing w:before="100" w:beforeAutospacing="1" w:after="100" w:afterAutospacing="1"/>
    </w:pPr>
    <w:rPr>
      <w:b/>
      <w:bCs/>
    </w:rPr>
  </w:style>
  <w:style w:type="paragraph" w:customStyle="1" w:styleId="xl65">
    <w:name w:val="xl65"/>
    <w:basedOn w:val="a7"/>
    <w:rsid w:val="00B64FCE"/>
    <w:pPr>
      <w:spacing w:before="100" w:beforeAutospacing="1" w:after="100" w:afterAutospacing="1"/>
      <w:jc w:val="center"/>
    </w:pPr>
  </w:style>
  <w:style w:type="paragraph" w:customStyle="1" w:styleId="xl66">
    <w:name w:val="xl66"/>
    <w:basedOn w:val="a7"/>
    <w:rsid w:val="00B64FCE"/>
    <w:pPr>
      <w:spacing w:before="100" w:beforeAutospacing="1" w:after="100" w:afterAutospacing="1"/>
      <w:jc w:val="right"/>
    </w:pPr>
  </w:style>
  <w:style w:type="paragraph" w:customStyle="1" w:styleId="NGP4">
    <w:name w:val="НазвТабл_NGP"/>
    <w:next w:val="NGP1"/>
    <w:link w:val="NGP5"/>
    <w:qFormat/>
    <w:rsid w:val="00652631"/>
    <w:pPr>
      <w:keepNext/>
      <w:keepLines/>
      <w:suppressAutoHyphens/>
      <w:spacing w:after="120"/>
      <w:ind w:right="170"/>
    </w:pPr>
    <w:rPr>
      <w:rFonts w:eastAsiaTheme="minorHAnsi"/>
      <w:sz w:val="24"/>
      <w:szCs w:val="22"/>
      <w:lang w:val="en-US" w:eastAsia="en-US"/>
    </w:rPr>
  </w:style>
  <w:style w:type="character" w:customStyle="1" w:styleId="NGP5">
    <w:name w:val="НазвТабл_NGP Знак"/>
    <w:basedOn w:val="a8"/>
    <w:link w:val="NGP4"/>
    <w:rsid w:val="00652631"/>
    <w:rPr>
      <w:rFonts w:eastAsiaTheme="minorHAnsi"/>
      <w:sz w:val="24"/>
      <w:szCs w:val="22"/>
      <w:lang w:val="en-US" w:eastAsia="en-US"/>
    </w:rPr>
  </w:style>
  <w:style w:type="paragraph" w:customStyle="1" w:styleId="afff">
    <w:name w:val="Текст основной ПЗ"/>
    <w:basedOn w:val="a7"/>
    <w:link w:val="afff0"/>
    <w:hidden/>
    <w:rsid w:val="00652631"/>
    <w:pPr>
      <w:suppressAutoHyphens/>
      <w:spacing w:before="120"/>
      <w:ind w:firstLine="720"/>
      <w:contextualSpacing/>
      <w:jc w:val="both"/>
    </w:pPr>
    <w:rPr>
      <w:rFonts w:eastAsiaTheme="minorHAnsi"/>
      <w:lang w:eastAsia="en-US"/>
    </w:rPr>
  </w:style>
  <w:style w:type="character" w:customStyle="1" w:styleId="afff0">
    <w:name w:val="Текст основной ПЗ Знак"/>
    <w:link w:val="afff"/>
    <w:locked/>
    <w:rsid w:val="00652631"/>
    <w:rPr>
      <w:rFonts w:eastAsiaTheme="minorHAnsi"/>
      <w:sz w:val="24"/>
      <w:szCs w:val="24"/>
      <w:lang w:eastAsia="en-US"/>
    </w:rPr>
  </w:style>
  <w:style w:type="paragraph" w:customStyle="1" w:styleId="afff1">
    <w:name w:val="ТаблицаТекст центр"/>
    <w:basedOn w:val="a7"/>
    <w:hidden/>
    <w:qFormat/>
    <w:rsid w:val="00DD62F8"/>
    <w:pPr>
      <w:suppressAutoHyphens/>
      <w:contextualSpacing/>
      <w:jc w:val="center"/>
    </w:pPr>
    <w:rPr>
      <w:kern w:val="32"/>
      <w:sz w:val="22"/>
      <w:szCs w:val="26"/>
    </w:rPr>
  </w:style>
  <w:style w:type="paragraph" w:styleId="afff2">
    <w:name w:val="annotation text"/>
    <w:basedOn w:val="a7"/>
    <w:link w:val="afff3"/>
    <w:hidden/>
    <w:rsid w:val="00340E6A"/>
    <w:pPr>
      <w:suppressAutoHyphens/>
      <w:spacing w:line="360" w:lineRule="auto"/>
      <w:ind w:firstLine="709"/>
      <w:contextualSpacing/>
      <w:jc w:val="both"/>
    </w:pPr>
    <w:rPr>
      <w:rFonts w:eastAsiaTheme="minorHAnsi"/>
      <w:lang w:eastAsia="en-US"/>
    </w:rPr>
  </w:style>
  <w:style w:type="character" w:customStyle="1" w:styleId="afff3">
    <w:name w:val="Текст примечания Знак"/>
    <w:basedOn w:val="a8"/>
    <w:link w:val="afff2"/>
    <w:rsid w:val="00340E6A"/>
    <w:rPr>
      <w:rFonts w:eastAsiaTheme="minorHAnsi"/>
      <w:lang w:eastAsia="en-US"/>
    </w:rPr>
  </w:style>
  <w:style w:type="character" w:styleId="afff4">
    <w:name w:val="annotation reference"/>
    <w:basedOn w:val="a8"/>
    <w:uiPriority w:val="99"/>
    <w:unhideWhenUsed/>
    <w:rsid w:val="00340E6A"/>
    <w:rPr>
      <w:sz w:val="16"/>
      <w:szCs w:val="16"/>
    </w:rPr>
  </w:style>
  <w:style w:type="paragraph" w:customStyle="1" w:styleId="12NGP">
    <w:name w:val="Табл12_центр_NGP"/>
    <w:link w:val="12NGP0"/>
    <w:qFormat/>
    <w:rsid w:val="00973770"/>
    <w:pPr>
      <w:jc w:val="center"/>
    </w:pPr>
    <w:rPr>
      <w:rFonts w:eastAsiaTheme="minorHAnsi"/>
      <w:sz w:val="24"/>
      <w:szCs w:val="22"/>
      <w:lang w:eastAsia="en-US"/>
    </w:rPr>
  </w:style>
  <w:style w:type="character" w:customStyle="1" w:styleId="12NGP0">
    <w:name w:val="Табл12_центр_NGP Знак"/>
    <w:basedOn w:val="a8"/>
    <w:link w:val="12NGP"/>
    <w:rsid w:val="00973770"/>
    <w:rPr>
      <w:rFonts w:eastAsiaTheme="minorHAnsi"/>
      <w:sz w:val="24"/>
      <w:szCs w:val="22"/>
      <w:lang w:eastAsia="en-US"/>
    </w:rPr>
  </w:style>
  <w:style w:type="paragraph" w:customStyle="1" w:styleId="12NGP1">
    <w:name w:val="Заг. таблиц12_NGP"/>
    <w:link w:val="12NGP2"/>
    <w:qFormat/>
    <w:rsid w:val="00F66722"/>
    <w:pPr>
      <w:jc w:val="center"/>
    </w:pPr>
    <w:rPr>
      <w:rFonts w:eastAsiaTheme="minorHAnsi"/>
      <w:sz w:val="24"/>
      <w:szCs w:val="22"/>
      <w:lang w:eastAsia="en-US"/>
    </w:rPr>
  </w:style>
  <w:style w:type="character" w:customStyle="1" w:styleId="12NGP2">
    <w:name w:val="Заг. таблиц12_NGP Знак"/>
    <w:basedOn w:val="a8"/>
    <w:link w:val="12NGP1"/>
    <w:rsid w:val="00F66722"/>
    <w:rPr>
      <w:rFonts w:eastAsiaTheme="minorHAnsi"/>
      <w:sz w:val="24"/>
      <w:szCs w:val="22"/>
      <w:lang w:eastAsia="en-US"/>
    </w:rPr>
  </w:style>
  <w:style w:type="paragraph" w:customStyle="1" w:styleId="10NGP">
    <w:name w:val="Заг. таблиц10_NGP"/>
    <w:next w:val="NGP1"/>
    <w:link w:val="10NGP0"/>
    <w:semiHidden/>
    <w:qFormat/>
    <w:locked/>
    <w:rsid w:val="002D1661"/>
    <w:pPr>
      <w:jc w:val="center"/>
    </w:pPr>
    <w:rPr>
      <w:rFonts w:eastAsiaTheme="minorHAnsi"/>
      <w:szCs w:val="22"/>
      <w:lang w:eastAsia="en-US"/>
    </w:rPr>
  </w:style>
  <w:style w:type="character" w:customStyle="1" w:styleId="10NGP0">
    <w:name w:val="Заг. таблиц10_NGP Знак"/>
    <w:basedOn w:val="a8"/>
    <w:link w:val="10NGP"/>
    <w:semiHidden/>
    <w:rsid w:val="002D1661"/>
    <w:rPr>
      <w:rFonts w:eastAsiaTheme="minorHAnsi"/>
      <w:szCs w:val="22"/>
      <w:lang w:eastAsia="en-US"/>
    </w:rPr>
  </w:style>
  <w:style w:type="numbering" w:customStyle="1" w:styleId="2a">
    <w:name w:val="Стиль списка2"/>
    <w:uiPriority w:val="99"/>
    <w:rsid w:val="007E4DF5"/>
  </w:style>
  <w:style w:type="paragraph" w:customStyle="1" w:styleId="12NGP3">
    <w:name w:val="Табл12_NGP"/>
    <w:link w:val="12NGP4"/>
    <w:qFormat/>
    <w:rsid w:val="005C7198"/>
    <w:rPr>
      <w:rFonts w:eastAsiaTheme="minorHAnsi"/>
      <w:sz w:val="24"/>
      <w:szCs w:val="22"/>
      <w:lang w:eastAsia="en-US"/>
    </w:rPr>
  </w:style>
  <w:style w:type="character" w:customStyle="1" w:styleId="12NGP4">
    <w:name w:val="Табл12_NGP Знак"/>
    <w:basedOn w:val="a8"/>
    <w:link w:val="12NGP3"/>
    <w:rsid w:val="005C7198"/>
    <w:rPr>
      <w:rFonts w:eastAsiaTheme="minorHAnsi"/>
      <w:sz w:val="24"/>
      <w:szCs w:val="22"/>
      <w:lang w:eastAsia="en-US"/>
    </w:rPr>
  </w:style>
  <w:style w:type="paragraph" w:customStyle="1" w:styleId="140">
    <w:name w:val="Нормальный 14"/>
    <w:basedOn w:val="a7"/>
    <w:hidden/>
    <w:uiPriority w:val="99"/>
    <w:rsid w:val="005C7198"/>
    <w:pPr>
      <w:spacing w:line="360" w:lineRule="auto"/>
      <w:ind w:firstLine="709"/>
      <w:jc w:val="both"/>
    </w:pPr>
    <w:rPr>
      <w:sz w:val="28"/>
    </w:rPr>
  </w:style>
  <w:style w:type="paragraph" w:customStyle="1" w:styleId="ngp30">
    <w:name w:val="ИзмШт_ngp3"/>
    <w:link w:val="ngp31"/>
    <w:semiHidden/>
    <w:locked/>
    <w:rsid w:val="00F41B1C"/>
    <w:pPr>
      <w:jc w:val="center"/>
    </w:pPr>
    <w:rPr>
      <w:rFonts w:eastAsiaTheme="minorHAnsi"/>
      <w:sz w:val="16"/>
      <w:szCs w:val="22"/>
      <w:lang w:eastAsia="en-US"/>
    </w:rPr>
  </w:style>
  <w:style w:type="character" w:customStyle="1" w:styleId="ngp31">
    <w:name w:val="ИзмШт_ngp3 Знак"/>
    <w:basedOn w:val="a8"/>
    <w:link w:val="ngp30"/>
    <w:semiHidden/>
    <w:rsid w:val="00F41B1C"/>
    <w:rPr>
      <w:rFonts w:eastAsiaTheme="minorHAnsi"/>
      <w:sz w:val="16"/>
      <w:szCs w:val="22"/>
      <w:lang w:eastAsia="en-US"/>
    </w:rPr>
  </w:style>
  <w:style w:type="paragraph" w:customStyle="1" w:styleId="ngp40">
    <w:name w:val="ИзмДатШт_ngp4"/>
    <w:link w:val="ngp41"/>
    <w:semiHidden/>
    <w:locked/>
    <w:rsid w:val="00F41B1C"/>
    <w:pPr>
      <w:jc w:val="center"/>
    </w:pPr>
    <w:rPr>
      <w:rFonts w:eastAsiaTheme="minorHAnsi"/>
      <w:w w:val="80"/>
      <w:sz w:val="16"/>
      <w:szCs w:val="22"/>
      <w:lang w:eastAsia="en-US"/>
    </w:rPr>
  </w:style>
  <w:style w:type="character" w:customStyle="1" w:styleId="ngp41">
    <w:name w:val="ИзмДатШт_ngp4 Знак"/>
    <w:basedOn w:val="a8"/>
    <w:link w:val="ngp40"/>
    <w:semiHidden/>
    <w:rsid w:val="00F41B1C"/>
    <w:rPr>
      <w:rFonts w:eastAsiaTheme="minorHAnsi"/>
      <w:w w:val="80"/>
      <w:sz w:val="16"/>
      <w:szCs w:val="22"/>
      <w:lang w:eastAsia="en-US"/>
    </w:rPr>
  </w:style>
  <w:style w:type="paragraph" w:customStyle="1" w:styleId="ngp6">
    <w:name w:val="ШтШап_ngp6"/>
    <w:link w:val="ngp60"/>
    <w:semiHidden/>
    <w:locked/>
    <w:rsid w:val="00F41B1C"/>
    <w:pPr>
      <w:jc w:val="center"/>
    </w:pPr>
    <w:rPr>
      <w:rFonts w:eastAsiaTheme="minorHAnsi"/>
      <w:b/>
      <w:sz w:val="16"/>
      <w:szCs w:val="22"/>
      <w:lang w:eastAsia="en-US"/>
    </w:rPr>
  </w:style>
  <w:style w:type="character" w:customStyle="1" w:styleId="ngp60">
    <w:name w:val="ШтШап_ngp6 Знак"/>
    <w:basedOn w:val="a8"/>
    <w:link w:val="ngp6"/>
    <w:semiHidden/>
    <w:rsid w:val="00F41B1C"/>
    <w:rPr>
      <w:rFonts w:eastAsiaTheme="minorHAnsi"/>
      <w:b/>
      <w:sz w:val="16"/>
      <w:szCs w:val="22"/>
      <w:lang w:eastAsia="en-US"/>
    </w:rPr>
  </w:style>
  <w:style w:type="paragraph" w:customStyle="1" w:styleId="ngp7">
    <w:name w:val="ОбозШт_ngp7"/>
    <w:link w:val="ngp70"/>
    <w:semiHidden/>
    <w:locked/>
    <w:rsid w:val="00F41B1C"/>
    <w:pPr>
      <w:jc w:val="center"/>
    </w:pPr>
    <w:rPr>
      <w:rFonts w:eastAsiaTheme="minorHAnsi"/>
      <w:b/>
      <w:sz w:val="28"/>
      <w:szCs w:val="22"/>
      <w:lang w:eastAsia="en-US"/>
    </w:rPr>
  </w:style>
  <w:style w:type="character" w:customStyle="1" w:styleId="ngp70">
    <w:name w:val="ОбозШт_ngp7 Знак"/>
    <w:basedOn w:val="a8"/>
    <w:link w:val="ngp7"/>
    <w:semiHidden/>
    <w:rsid w:val="00F41B1C"/>
    <w:rPr>
      <w:rFonts w:eastAsiaTheme="minorHAnsi"/>
      <w:b/>
      <w:sz w:val="28"/>
      <w:szCs w:val="22"/>
      <w:lang w:eastAsia="en-US"/>
    </w:rPr>
  </w:style>
  <w:style w:type="paragraph" w:customStyle="1" w:styleId="ngp13">
    <w:name w:val="ЛистШт_ngp13"/>
    <w:link w:val="ngp130"/>
    <w:semiHidden/>
    <w:locked/>
    <w:rsid w:val="00F41B1C"/>
    <w:pPr>
      <w:jc w:val="center"/>
    </w:pPr>
    <w:rPr>
      <w:rFonts w:eastAsiaTheme="minorHAnsi"/>
      <w:sz w:val="24"/>
      <w:szCs w:val="22"/>
      <w:lang w:eastAsia="en-US"/>
    </w:rPr>
  </w:style>
  <w:style w:type="character" w:customStyle="1" w:styleId="ngp130">
    <w:name w:val="ЛистШт_ngp13 Знак"/>
    <w:basedOn w:val="a8"/>
    <w:link w:val="ngp13"/>
    <w:semiHidden/>
    <w:rsid w:val="00F41B1C"/>
    <w:rPr>
      <w:rFonts w:eastAsiaTheme="minorHAnsi"/>
      <w:sz w:val="24"/>
      <w:szCs w:val="22"/>
      <w:lang w:eastAsia="en-US"/>
    </w:rPr>
  </w:style>
  <w:style w:type="paragraph" w:customStyle="1" w:styleId="ngp25">
    <w:name w:val="ПодпШт_ngp25"/>
    <w:link w:val="ngp250"/>
    <w:semiHidden/>
    <w:locked/>
    <w:rsid w:val="00F41B1C"/>
    <w:pPr>
      <w:jc w:val="center"/>
    </w:pPr>
    <w:rPr>
      <w:rFonts w:eastAsiaTheme="minorHAnsi"/>
      <w:sz w:val="16"/>
      <w:szCs w:val="22"/>
      <w:lang w:eastAsia="en-US"/>
    </w:rPr>
  </w:style>
  <w:style w:type="character" w:customStyle="1" w:styleId="ngp250">
    <w:name w:val="ПодпШт_ngp25 Знак"/>
    <w:basedOn w:val="a8"/>
    <w:link w:val="ngp25"/>
    <w:semiHidden/>
    <w:rsid w:val="00F41B1C"/>
    <w:rPr>
      <w:rFonts w:eastAsiaTheme="minorHAnsi"/>
      <w:sz w:val="16"/>
      <w:szCs w:val="22"/>
      <w:lang w:eastAsia="en-US"/>
    </w:rPr>
  </w:style>
  <w:style w:type="paragraph" w:customStyle="1" w:styleId="xl82">
    <w:name w:val="xl82"/>
    <w:basedOn w:val="a7"/>
    <w:rsid w:val="00817242"/>
    <w:pPr>
      <w:spacing w:before="100" w:beforeAutospacing="1" w:after="100" w:afterAutospacing="1"/>
      <w:jc w:val="center"/>
      <w:textAlignment w:val="center"/>
    </w:pPr>
  </w:style>
  <w:style w:type="paragraph" w:customStyle="1" w:styleId="xl83">
    <w:name w:val="xl83"/>
    <w:basedOn w:val="a7"/>
    <w:rsid w:val="0081724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i/>
      <w:iCs/>
    </w:rPr>
  </w:style>
  <w:style w:type="paragraph" w:customStyle="1" w:styleId="xl84">
    <w:name w:val="xl84"/>
    <w:basedOn w:val="a7"/>
    <w:rsid w:val="0081724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85">
    <w:name w:val="xl85"/>
    <w:basedOn w:val="a7"/>
    <w:rsid w:val="0081724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i/>
      <w:iCs/>
    </w:rPr>
  </w:style>
  <w:style w:type="paragraph" w:customStyle="1" w:styleId="xl86">
    <w:name w:val="xl86"/>
    <w:basedOn w:val="a7"/>
    <w:rsid w:val="00817242"/>
    <w:pPr>
      <w:spacing w:before="100" w:beforeAutospacing="1" w:after="100" w:afterAutospacing="1"/>
      <w:jc w:val="center"/>
      <w:textAlignment w:val="center"/>
    </w:pPr>
  </w:style>
  <w:style w:type="paragraph" w:customStyle="1" w:styleId="xl87">
    <w:name w:val="xl87"/>
    <w:basedOn w:val="a7"/>
    <w:rsid w:val="00817242"/>
    <w:pPr>
      <w:spacing w:before="100" w:beforeAutospacing="1" w:after="100" w:afterAutospacing="1"/>
      <w:textAlignment w:val="center"/>
    </w:pPr>
  </w:style>
  <w:style w:type="paragraph" w:customStyle="1" w:styleId="xl88">
    <w:name w:val="xl88"/>
    <w:basedOn w:val="a7"/>
    <w:rsid w:val="00817242"/>
    <w:pPr>
      <w:spacing w:before="100" w:beforeAutospacing="1" w:after="100" w:afterAutospacing="1"/>
      <w:jc w:val="center"/>
      <w:textAlignment w:val="center"/>
    </w:pPr>
  </w:style>
  <w:style w:type="paragraph" w:customStyle="1" w:styleId="xl89">
    <w:name w:val="xl89"/>
    <w:basedOn w:val="a7"/>
    <w:rsid w:val="0081724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90">
    <w:name w:val="xl90"/>
    <w:basedOn w:val="a7"/>
    <w:rsid w:val="0081724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i/>
      <w:iCs/>
    </w:rPr>
  </w:style>
  <w:style w:type="paragraph" w:customStyle="1" w:styleId="xl91">
    <w:name w:val="xl91"/>
    <w:basedOn w:val="a7"/>
    <w:rsid w:val="0081724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i/>
      <w:iCs/>
    </w:rPr>
  </w:style>
  <w:style w:type="paragraph" w:customStyle="1" w:styleId="xl92">
    <w:name w:val="xl92"/>
    <w:basedOn w:val="a7"/>
    <w:rsid w:val="00817242"/>
    <w:pPr>
      <w:spacing w:before="100" w:beforeAutospacing="1" w:after="100" w:afterAutospacing="1"/>
      <w:jc w:val="center"/>
      <w:textAlignment w:val="center"/>
    </w:pPr>
    <w:rPr>
      <w:i/>
      <w:iCs/>
    </w:rPr>
  </w:style>
  <w:style w:type="paragraph" w:customStyle="1" w:styleId="xl93">
    <w:name w:val="xl93"/>
    <w:basedOn w:val="a7"/>
    <w:rsid w:val="0081724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i/>
      <w:iCs/>
    </w:rPr>
  </w:style>
  <w:style w:type="paragraph" w:customStyle="1" w:styleId="xl94">
    <w:name w:val="xl94"/>
    <w:basedOn w:val="a7"/>
    <w:rsid w:val="00817242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textAlignment w:val="center"/>
    </w:pPr>
    <w:rPr>
      <w:i/>
      <w:iCs/>
    </w:rPr>
  </w:style>
  <w:style w:type="paragraph" w:customStyle="1" w:styleId="xl95">
    <w:name w:val="xl95"/>
    <w:basedOn w:val="a7"/>
    <w:rsid w:val="0081724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i/>
      <w:iCs/>
    </w:rPr>
  </w:style>
  <w:style w:type="paragraph" w:customStyle="1" w:styleId="xl96">
    <w:name w:val="xl96"/>
    <w:basedOn w:val="a7"/>
    <w:rsid w:val="00817242"/>
    <w:pPr>
      <w:spacing w:before="100" w:beforeAutospacing="1" w:after="100" w:afterAutospacing="1"/>
      <w:jc w:val="center"/>
      <w:textAlignment w:val="center"/>
    </w:pPr>
    <w:rPr>
      <w:b/>
      <w:bCs/>
      <w:i/>
      <w:iCs/>
    </w:rPr>
  </w:style>
  <w:style w:type="paragraph" w:customStyle="1" w:styleId="xl97">
    <w:name w:val="xl97"/>
    <w:basedOn w:val="a7"/>
    <w:rsid w:val="00817242"/>
    <w:pPr>
      <w:shd w:val="clear" w:color="000000" w:fill="FFFF00"/>
      <w:spacing w:before="100" w:beforeAutospacing="1" w:after="100" w:afterAutospacing="1"/>
      <w:jc w:val="center"/>
      <w:textAlignment w:val="center"/>
    </w:pPr>
  </w:style>
  <w:style w:type="paragraph" w:customStyle="1" w:styleId="xl98">
    <w:name w:val="xl98"/>
    <w:basedOn w:val="a7"/>
    <w:rsid w:val="0081724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i/>
      <w:iCs/>
    </w:rPr>
  </w:style>
  <w:style w:type="paragraph" w:customStyle="1" w:styleId="xl99">
    <w:name w:val="xl99"/>
    <w:basedOn w:val="a7"/>
    <w:rsid w:val="0081724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00">
    <w:name w:val="xl100"/>
    <w:basedOn w:val="a7"/>
    <w:rsid w:val="0081724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i/>
      <w:iCs/>
    </w:rPr>
  </w:style>
  <w:style w:type="paragraph" w:customStyle="1" w:styleId="xl101">
    <w:name w:val="xl101"/>
    <w:basedOn w:val="a7"/>
    <w:rsid w:val="0081724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i/>
      <w:iCs/>
    </w:rPr>
  </w:style>
  <w:style w:type="paragraph" w:customStyle="1" w:styleId="xl102">
    <w:name w:val="xl102"/>
    <w:basedOn w:val="a7"/>
    <w:rsid w:val="00817242"/>
    <w:pPr>
      <w:spacing w:before="100" w:beforeAutospacing="1" w:after="100" w:afterAutospacing="1"/>
      <w:jc w:val="center"/>
      <w:textAlignment w:val="center"/>
    </w:pPr>
  </w:style>
  <w:style w:type="paragraph" w:customStyle="1" w:styleId="xl103">
    <w:name w:val="xl103"/>
    <w:basedOn w:val="a7"/>
    <w:rsid w:val="00817242"/>
    <w:pPr>
      <w:spacing w:before="100" w:beforeAutospacing="1" w:after="100" w:afterAutospacing="1"/>
      <w:jc w:val="center"/>
      <w:textAlignment w:val="center"/>
    </w:pPr>
    <w:rPr>
      <w:b/>
      <w:bCs/>
      <w:i/>
      <w:iCs/>
    </w:rPr>
  </w:style>
  <w:style w:type="paragraph" w:customStyle="1" w:styleId="xl104">
    <w:name w:val="xl104"/>
    <w:basedOn w:val="a7"/>
    <w:rsid w:val="0081724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i/>
      <w:iCs/>
    </w:rPr>
  </w:style>
  <w:style w:type="paragraph" w:customStyle="1" w:styleId="xl105">
    <w:name w:val="xl105"/>
    <w:basedOn w:val="a7"/>
    <w:rsid w:val="00817242"/>
    <w:pPr>
      <w:spacing w:before="100" w:beforeAutospacing="1" w:after="100" w:afterAutospacing="1"/>
      <w:jc w:val="center"/>
      <w:textAlignment w:val="center"/>
    </w:pPr>
  </w:style>
  <w:style w:type="paragraph" w:customStyle="1" w:styleId="xl106">
    <w:name w:val="xl106"/>
    <w:basedOn w:val="a7"/>
    <w:rsid w:val="00817242"/>
    <w:pP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07">
    <w:name w:val="xl107"/>
    <w:basedOn w:val="a7"/>
    <w:rsid w:val="00817242"/>
    <w:pPr>
      <w:pBdr>
        <w:bottom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08">
    <w:name w:val="xl108"/>
    <w:basedOn w:val="a7"/>
    <w:rsid w:val="00817242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09">
    <w:name w:val="xl109"/>
    <w:basedOn w:val="a7"/>
    <w:rsid w:val="00817242"/>
    <w:pPr>
      <w:pBdr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i/>
      <w:iCs/>
    </w:rPr>
  </w:style>
  <w:style w:type="paragraph" w:customStyle="1" w:styleId="xl110">
    <w:name w:val="xl110"/>
    <w:basedOn w:val="a7"/>
    <w:rsid w:val="00817242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i/>
      <w:iCs/>
    </w:rPr>
  </w:style>
  <w:style w:type="paragraph" w:customStyle="1" w:styleId="xl111">
    <w:name w:val="xl111"/>
    <w:basedOn w:val="a7"/>
    <w:rsid w:val="00817242"/>
    <w:pPr>
      <w:pBdr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i/>
      <w:iCs/>
    </w:rPr>
  </w:style>
  <w:style w:type="paragraph" w:customStyle="1" w:styleId="xl112">
    <w:name w:val="xl112"/>
    <w:basedOn w:val="a7"/>
    <w:rsid w:val="0081724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i/>
      <w:iCs/>
    </w:rPr>
  </w:style>
  <w:style w:type="paragraph" w:customStyle="1" w:styleId="xl113">
    <w:name w:val="xl113"/>
    <w:basedOn w:val="a7"/>
    <w:rsid w:val="0081724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i/>
      <w:iCs/>
    </w:rPr>
  </w:style>
  <w:style w:type="paragraph" w:customStyle="1" w:styleId="xl114">
    <w:name w:val="xl114"/>
    <w:basedOn w:val="a7"/>
    <w:rsid w:val="0081724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  <w:i/>
      <w:iCs/>
    </w:rPr>
  </w:style>
  <w:style w:type="paragraph" w:customStyle="1" w:styleId="xl115">
    <w:name w:val="xl115"/>
    <w:basedOn w:val="a7"/>
    <w:rsid w:val="0081724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16">
    <w:name w:val="xl116"/>
    <w:basedOn w:val="a7"/>
    <w:rsid w:val="0081724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i/>
      <w:iCs/>
    </w:rPr>
  </w:style>
  <w:style w:type="paragraph" w:customStyle="1" w:styleId="xl117">
    <w:name w:val="xl117"/>
    <w:basedOn w:val="a7"/>
    <w:rsid w:val="00817242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textAlignment w:val="center"/>
    </w:pPr>
    <w:rPr>
      <w:b/>
      <w:bCs/>
      <w:i/>
      <w:iCs/>
    </w:rPr>
  </w:style>
  <w:style w:type="paragraph" w:customStyle="1" w:styleId="xl118">
    <w:name w:val="xl118"/>
    <w:basedOn w:val="a7"/>
    <w:rsid w:val="0081724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19">
    <w:name w:val="xl119"/>
    <w:basedOn w:val="a7"/>
    <w:rsid w:val="0081724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i/>
      <w:iCs/>
    </w:rPr>
  </w:style>
  <w:style w:type="paragraph" w:customStyle="1" w:styleId="xl120">
    <w:name w:val="xl120"/>
    <w:basedOn w:val="a7"/>
    <w:rsid w:val="0081724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21">
    <w:name w:val="xl121"/>
    <w:basedOn w:val="a7"/>
    <w:rsid w:val="0081724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i/>
      <w:iCs/>
    </w:rPr>
  </w:style>
  <w:style w:type="paragraph" w:customStyle="1" w:styleId="xl122">
    <w:name w:val="xl122"/>
    <w:basedOn w:val="a7"/>
    <w:rsid w:val="0081724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i/>
      <w:iCs/>
    </w:rPr>
  </w:style>
  <w:style w:type="paragraph" w:customStyle="1" w:styleId="xl123">
    <w:name w:val="xl123"/>
    <w:basedOn w:val="a7"/>
    <w:rsid w:val="0081724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i/>
      <w:iCs/>
    </w:rPr>
  </w:style>
  <w:style w:type="paragraph" w:customStyle="1" w:styleId="xl124">
    <w:name w:val="xl124"/>
    <w:basedOn w:val="a7"/>
    <w:rsid w:val="0081724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sz w:val="28"/>
      <w:szCs w:val="28"/>
    </w:rPr>
  </w:style>
  <w:style w:type="paragraph" w:customStyle="1" w:styleId="xl125">
    <w:name w:val="xl125"/>
    <w:basedOn w:val="a7"/>
    <w:rsid w:val="0081724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i/>
      <w:iCs/>
    </w:rPr>
  </w:style>
  <w:style w:type="paragraph" w:customStyle="1" w:styleId="xl126">
    <w:name w:val="xl126"/>
    <w:basedOn w:val="a7"/>
    <w:rsid w:val="00817242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i/>
      <w:iCs/>
    </w:rPr>
  </w:style>
  <w:style w:type="paragraph" w:customStyle="1" w:styleId="xl127">
    <w:name w:val="xl127"/>
    <w:basedOn w:val="a7"/>
    <w:rsid w:val="00817242"/>
    <w:pPr>
      <w:pBdr>
        <w:top w:val="single" w:sz="4" w:space="0" w:color="auto"/>
        <w:lef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i/>
      <w:iCs/>
    </w:rPr>
  </w:style>
  <w:style w:type="paragraph" w:customStyle="1" w:styleId="xl128">
    <w:name w:val="xl128"/>
    <w:basedOn w:val="a7"/>
    <w:rsid w:val="00817242"/>
    <w:pPr>
      <w:pBdr>
        <w:top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i/>
      <w:iCs/>
    </w:rPr>
  </w:style>
  <w:style w:type="paragraph" w:customStyle="1" w:styleId="xl129">
    <w:name w:val="xl129"/>
    <w:basedOn w:val="a7"/>
    <w:rsid w:val="00817242"/>
    <w:pPr>
      <w:pBdr>
        <w:top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i/>
      <w:iCs/>
    </w:rPr>
  </w:style>
  <w:style w:type="paragraph" w:customStyle="1" w:styleId="xl130">
    <w:name w:val="xl130"/>
    <w:basedOn w:val="a7"/>
    <w:rsid w:val="00817242"/>
    <w:pPr>
      <w:pBdr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i/>
      <w:iCs/>
    </w:rPr>
  </w:style>
  <w:style w:type="paragraph" w:customStyle="1" w:styleId="xl131">
    <w:name w:val="xl131"/>
    <w:basedOn w:val="a7"/>
    <w:rsid w:val="00817242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i/>
      <w:iCs/>
    </w:rPr>
  </w:style>
  <w:style w:type="paragraph" w:customStyle="1" w:styleId="xl132">
    <w:name w:val="xl132"/>
    <w:basedOn w:val="a7"/>
    <w:rsid w:val="0081724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i/>
      <w:iCs/>
    </w:rPr>
  </w:style>
  <w:style w:type="paragraph" w:customStyle="1" w:styleId="xl133">
    <w:name w:val="xl133"/>
    <w:basedOn w:val="a7"/>
    <w:rsid w:val="00817242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i/>
      <w:iCs/>
    </w:rPr>
  </w:style>
  <w:style w:type="paragraph" w:customStyle="1" w:styleId="xl134">
    <w:name w:val="xl134"/>
    <w:basedOn w:val="a7"/>
    <w:rsid w:val="00817242"/>
    <w:pPr>
      <w:pBdr>
        <w:lef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i/>
      <w:iCs/>
    </w:rPr>
  </w:style>
  <w:style w:type="paragraph" w:customStyle="1" w:styleId="xl135">
    <w:name w:val="xl135"/>
    <w:basedOn w:val="a7"/>
    <w:rsid w:val="00817242"/>
    <w:pPr>
      <w:pBdr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i/>
      <w:iCs/>
    </w:rPr>
  </w:style>
  <w:style w:type="paragraph" w:customStyle="1" w:styleId="xl136">
    <w:name w:val="xl136"/>
    <w:basedOn w:val="a7"/>
    <w:rsid w:val="00817242"/>
    <w:pPr>
      <w:pBdr>
        <w:top w:val="single" w:sz="4" w:space="0" w:color="auto"/>
        <w:lef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i/>
      <w:iCs/>
    </w:rPr>
  </w:style>
  <w:style w:type="paragraph" w:customStyle="1" w:styleId="xl137">
    <w:name w:val="xl137"/>
    <w:basedOn w:val="a7"/>
    <w:rsid w:val="00817242"/>
    <w:pPr>
      <w:pBdr>
        <w:top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i/>
      <w:iCs/>
    </w:rPr>
  </w:style>
  <w:style w:type="paragraph" w:customStyle="1" w:styleId="xl138">
    <w:name w:val="xl138"/>
    <w:basedOn w:val="a7"/>
    <w:rsid w:val="00817242"/>
    <w:pPr>
      <w:pBdr>
        <w:top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i/>
      <w:iCs/>
    </w:rPr>
  </w:style>
  <w:style w:type="paragraph" w:customStyle="1" w:styleId="xl139">
    <w:name w:val="xl139"/>
    <w:basedOn w:val="a7"/>
    <w:rsid w:val="00817242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i/>
      <w:iCs/>
    </w:rPr>
  </w:style>
  <w:style w:type="paragraph" w:customStyle="1" w:styleId="xl140">
    <w:name w:val="xl140"/>
    <w:basedOn w:val="a7"/>
    <w:rsid w:val="00817242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i/>
      <w:iCs/>
    </w:rPr>
  </w:style>
  <w:style w:type="paragraph" w:customStyle="1" w:styleId="xl141">
    <w:name w:val="xl141"/>
    <w:basedOn w:val="a7"/>
    <w:rsid w:val="0081724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right"/>
      <w:textAlignment w:val="center"/>
    </w:pPr>
    <w:rPr>
      <w:b/>
      <w:bCs/>
      <w:i/>
      <w:iCs/>
    </w:rPr>
  </w:style>
  <w:style w:type="paragraph" w:customStyle="1" w:styleId="xl142">
    <w:name w:val="xl142"/>
    <w:basedOn w:val="a7"/>
    <w:rsid w:val="0081724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i/>
      <w:iCs/>
    </w:rPr>
  </w:style>
  <w:style w:type="paragraph" w:customStyle="1" w:styleId="xl143">
    <w:name w:val="xl143"/>
    <w:basedOn w:val="a7"/>
    <w:rsid w:val="00817242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i/>
      <w:iCs/>
    </w:rPr>
  </w:style>
  <w:style w:type="paragraph" w:customStyle="1" w:styleId="xl144">
    <w:name w:val="xl144"/>
    <w:basedOn w:val="a7"/>
    <w:rsid w:val="0081724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8"/>
      <w:szCs w:val="28"/>
    </w:rPr>
  </w:style>
  <w:style w:type="paragraph" w:customStyle="1" w:styleId="xl145">
    <w:name w:val="xl145"/>
    <w:basedOn w:val="a7"/>
    <w:rsid w:val="00817242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8"/>
      <w:szCs w:val="28"/>
    </w:rPr>
  </w:style>
  <w:style w:type="paragraph" w:customStyle="1" w:styleId="xl146">
    <w:name w:val="xl146"/>
    <w:basedOn w:val="a7"/>
    <w:rsid w:val="00817242"/>
    <w:pPr>
      <w:pBdr>
        <w:left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8"/>
      <w:szCs w:val="28"/>
    </w:rPr>
  </w:style>
  <w:style w:type="paragraph" w:customStyle="1" w:styleId="xl147">
    <w:name w:val="xl147"/>
    <w:basedOn w:val="a7"/>
    <w:rsid w:val="00817242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8"/>
      <w:szCs w:val="28"/>
    </w:rPr>
  </w:style>
  <w:style w:type="paragraph" w:customStyle="1" w:styleId="xl148">
    <w:name w:val="xl148"/>
    <w:basedOn w:val="a7"/>
    <w:rsid w:val="00817242"/>
    <w:pPr>
      <w:pBdr>
        <w:top w:val="single" w:sz="4" w:space="0" w:color="auto"/>
        <w:lef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8"/>
      <w:szCs w:val="28"/>
    </w:rPr>
  </w:style>
  <w:style w:type="paragraph" w:customStyle="1" w:styleId="xl149">
    <w:name w:val="xl149"/>
    <w:basedOn w:val="a7"/>
    <w:rsid w:val="00817242"/>
    <w:pPr>
      <w:pBdr>
        <w:lef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8"/>
      <w:szCs w:val="28"/>
    </w:rPr>
  </w:style>
  <w:style w:type="paragraph" w:customStyle="1" w:styleId="xl150">
    <w:name w:val="xl150"/>
    <w:basedOn w:val="a7"/>
    <w:rsid w:val="00817242"/>
    <w:pPr>
      <w:pBdr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sz w:val="28"/>
      <w:szCs w:val="28"/>
    </w:rPr>
  </w:style>
  <w:style w:type="paragraph" w:customStyle="1" w:styleId="xl151">
    <w:name w:val="xl151"/>
    <w:basedOn w:val="a7"/>
    <w:rsid w:val="00817242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i/>
      <w:iCs/>
    </w:rPr>
  </w:style>
  <w:style w:type="paragraph" w:customStyle="1" w:styleId="xl152">
    <w:name w:val="xl152"/>
    <w:basedOn w:val="a7"/>
    <w:rsid w:val="00817242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i/>
      <w:iCs/>
    </w:rPr>
  </w:style>
  <w:style w:type="paragraph" w:customStyle="1" w:styleId="xl153">
    <w:name w:val="xl153"/>
    <w:basedOn w:val="a7"/>
    <w:rsid w:val="00817242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54">
    <w:name w:val="xl154"/>
    <w:basedOn w:val="a7"/>
    <w:rsid w:val="00817242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i/>
      <w:iCs/>
    </w:rPr>
  </w:style>
  <w:style w:type="paragraph" w:customStyle="1" w:styleId="xl155">
    <w:name w:val="xl155"/>
    <w:basedOn w:val="a7"/>
    <w:rsid w:val="00817242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i/>
      <w:iCs/>
    </w:rPr>
  </w:style>
  <w:style w:type="paragraph" w:customStyle="1" w:styleId="xl156">
    <w:name w:val="xl156"/>
    <w:basedOn w:val="a7"/>
    <w:rsid w:val="00817242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i/>
      <w:iCs/>
    </w:rPr>
  </w:style>
  <w:style w:type="paragraph" w:customStyle="1" w:styleId="xl157">
    <w:name w:val="xl157"/>
    <w:basedOn w:val="a7"/>
    <w:rsid w:val="00817242"/>
    <w:pPr>
      <w:pBdr>
        <w:top w:val="single" w:sz="4" w:space="0" w:color="auto"/>
      </w:pBdr>
      <w:spacing w:before="100" w:beforeAutospacing="1" w:after="100" w:afterAutospacing="1"/>
      <w:jc w:val="right"/>
      <w:textAlignment w:val="center"/>
    </w:pPr>
    <w:rPr>
      <w:b/>
      <w:bCs/>
      <w:i/>
      <w:iCs/>
    </w:rPr>
  </w:style>
  <w:style w:type="character" w:customStyle="1" w:styleId="afff5">
    <w:name w:val="Основной тескт Знак"/>
    <w:basedOn w:val="a8"/>
    <w:link w:val="afff6"/>
    <w:locked/>
    <w:rsid w:val="005D1893"/>
  </w:style>
  <w:style w:type="paragraph" w:customStyle="1" w:styleId="afff6">
    <w:name w:val="Основной тескт"/>
    <w:basedOn w:val="a7"/>
    <w:link w:val="afff5"/>
    <w:rsid w:val="005D1893"/>
    <w:pPr>
      <w:spacing w:line="360" w:lineRule="auto"/>
      <w:ind w:firstLine="567"/>
      <w:jc w:val="both"/>
    </w:pPr>
  </w:style>
  <w:style w:type="paragraph" w:customStyle="1" w:styleId="xl67">
    <w:name w:val="xl67"/>
    <w:basedOn w:val="a7"/>
    <w:rsid w:val="0054106C"/>
    <w:pPr>
      <w:spacing w:before="100" w:beforeAutospacing="1" w:after="100" w:afterAutospacing="1"/>
      <w:textAlignment w:val="center"/>
    </w:pPr>
  </w:style>
  <w:style w:type="paragraph" w:customStyle="1" w:styleId="xl68">
    <w:name w:val="xl68"/>
    <w:basedOn w:val="a7"/>
    <w:rsid w:val="0054106C"/>
    <w:pPr>
      <w:spacing w:before="100" w:beforeAutospacing="1" w:after="100" w:afterAutospacing="1"/>
      <w:jc w:val="center"/>
      <w:textAlignment w:val="center"/>
    </w:pPr>
  </w:style>
  <w:style w:type="paragraph" w:customStyle="1" w:styleId="xl69">
    <w:name w:val="xl69"/>
    <w:basedOn w:val="a7"/>
    <w:rsid w:val="0054106C"/>
    <w:pPr>
      <w:spacing w:before="100" w:beforeAutospacing="1" w:after="100" w:afterAutospacing="1"/>
      <w:jc w:val="right"/>
      <w:textAlignment w:val="center"/>
    </w:pPr>
  </w:style>
  <w:style w:type="paragraph" w:customStyle="1" w:styleId="xl70">
    <w:name w:val="xl70"/>
    <w:basedOn w:val="a7"/>
    <w:rsid w:val="0054106C"/>
    <w:pP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71">
    <w:name w:val="xl71"/>
    <w:basedOn w:val="a7"/>
    <w:rsid w:val="0054106C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</w:rPr>
  </w:style>
  <w:style w:type="paragraph" w:customStyle="1" w:styleId="xl72">
    <w:name w:val="xl72"/>
    <w:basedOn w:val="a7"/>
    <w:rsid w:val="0054106C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</w:style>
  <w:style w:type="paragraph" w:customStyle="1" w:styleId="xl73">
    <w:name w:val="xl73"/>
    <w:basedOn w:val="a7"/>
    <w:rsid w:val="0054106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74">
    <w:name w:val="xl74"/>
    <w:basedOn w:val="a7"/>
    <w:rsid w:val="0054106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sz w:val="22"/>
      <w:szCs w:val="22"/>
    </w:rPr>
  </w:style>
  <w:style w:type="paragraph" w:customStyle="1" w:styleId="xl75">
    <w:name w:val="xl75"/>
    <w:basedOn w:val="a7"/>
    <w:rsid w:val="0054106C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</w:style>
  <w:style w:type="paragraph" w:customStyle="1" w:styleId="xl76">
    <w:name w:val="xl76"/>
    <w:basedOn w:val="a7"/>
    <w:rsid w:val="0054106C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  <w:b/>
      <w:bCs/>
    </w:rPr>
  </w:style>
  <w:style w:type="paragraph" w:customStyle="1" w:styleId="xl77">
    <w:name w:val="xl77"/>
    <w:basedOn w:val="a7"/>
    <w:rsid w:val="0054106C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</w:rPr>
  </w:style>
  <w:style w:type="paragraph" w:customStyle="1" w:styleId="xl78">
    <w:name w:val="xl78"/>
    <w:basedOn w:val="a7"/>
    <w:rsid w:val="0054106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79">
    <w:name w:val="xl79"/>
    <w:basedOn w:val="a7"/>
    <w:rsid w:val="0054106C"/>
    <w:pPr>
      <w:shd w:val="clear" w:color="000000" w:fill="FFFF00"/>
      <w:spacing w:before="100" w:beforeAutospacing="1" w:after="100" w:afterAutospacing="1"/>
      <w:jc w:val="center"/>
      <w:textAlignment w:val="center"/>
    </w:pPr>
  </w:style>
  <w:style w:type="paragraph" w:customStyle="1" w:styleId="xl80">
    <w:name w:val="xl80"/>
    <w:basedOn w:val="a7"/>
    <w:rsid w:val="0054106C"/>
    <w:pPr>
      <w:spacing w:before="100" w:beforeAutospacing="1" w:after="100" w:afterAutospacing="1"/>
      <w:jc w:val="right"/>
      <w:textAlignment w:val="center"/>
    </w:pPr>
    <w:rPr>
      <w:b/>
      <w:bCs/>
    </w:rPr>
  </w:style>
  <w:style w:type="paragraph" w:customStyle="1" w:styleId="xl81">
    <w:name w:val="xl81"/>
    <w:basedOn w:val="a7"/>
    <w:rsid w:val="0054106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58">
    <w:name w:val="xl158"/>
    <w:basedOn w:val="a7"/>
    <w:rsid w:val="0044476C"/>
    <w:pPr>
      <w:pBdr>
        <w:top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</w:rPr>
  </w:style>
  <w:style w:type="paragraph" w:customStyle="1" w:styleId="xl159">
    <w:name w:val="xl159"/>
    <w:basedOn w:val="a7"/>
    <w:rsid w:val="0044476C"/>
    <w:pPr>
      <w:pBdr>
        <w:top w:val="single" w:sz="4" w:space="0" w:color="auto"/>
        <w:left w:val="single" w:sz="4" w:space="0" w:color="auto"/>
      </w:pBdr>
      <w:spacing w:before="100" w:beforeAutospacing="1" w:after="100" w:afterAutospacing="1"/>
      <w:jc w:val="right"/>
      <w:textAlignment w:val="center"/>
    </w:pPr>
  </w:style>
  <w:style w:type="paragraph" w:customStyle="1" w:styleId="xl160">
    <w:name w:val="xl160"/>
    <w:basedOn w:val="a7"/>
    <w:rsid w:val="0044476C"/>
    <w:pPr>
      <w:pBdr>
        <w:top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</w:style>
  <w:style w:type="paragraph" w:customStyle="1" w:styleId="xl161">
    <w:name w:val="xl161"/>
    <w:basedOn w:val="a7"/>
    <w:rsid w:val="0044476C"/>
    <w:pPr>
      <w:spacing w:before="100" w:beforeAutospacing="1" w:after="100" w:afterAutospacing="1"/>
      <w:jc w:val="center"/>
      <w:textAlignment w:val="center"/>
    </w:pPr>
  </w:style>
  <w:style w:type="paragraph" w:customStyle="1" w:styleId="xl162">
    <w:name w:val="xl162"/>
    <w:basedOn w:val="a7"/>
    <w:rsid w:val="0044476C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63">
    <w:name w:val="xl163"/>
    <w:basedOn w:val="a7"/>
    <w:rsid w:val="0044476C"/>
    <w:pPr>
      <w:shd w:val="clear" w:color="000000" w:fill="FFFF00"/>
      <w:spacing w:before="100" w:beforeAutospacing="1" w:after="100" w:afterAutospacing="1"/>
      <w:jc w:val="center"/>
      <w:textAlignment w:val="center"/>
    </w:pPr>
  </w:style>
  <w:style w:type="paragraph" w:customStyle="1" w:styleId="xl164">
    <w:name w:val="xl164"/>
    <w:basedOn w:val="a7"/>
    <w:rsid w:val="0044476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</w:style>
  <w:style w:type="paragraph" w:customStyle="1" w:styleId="xl165">
    <w:name w:val="xl165"/>
    <w:basedOn w:val="a7"/>
    <w:rsid w:val="0044476C"/>
    <w:pPr>
      <w:pBdr>
        <w:top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66">
    <w:name w:val="xl166"/>
    <w:basedOn w:val="a7"/>
    <w:rsid w:val="0044476C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</w:rPr>
  </w:style>
  <w:style w:type="paragraph" w:customStyle="1" w:styleId="xl167">
    <w:name w:val="xl167"/>
    <w:basedOn w:val="a7"/>
    <w:rsid w:val="0044476C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68">
    <w:name w:val="xl168"/>
    <w:basedOn w:val="a7"/>
    <w:rsid w:val="0044476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69">
    <w:name w:val="xl169"/>
    <w:basedOn w:val="a7"/>
    <w:rsid w:val="0044476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70">
    <w:name w:val="xl170"/>
    <w:basedOn w:val="a7"/>
    <w:rsid w:val="0044476C"/>
    <w:pP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71">
    <w:name w:val="xl171"/>
    <w:basedOn w:val="a7"/>
    <w:rsid w:val="0044476C"/>
    <w:pPr>
      <w:pBdr>
        <w:left w:val="single" w:sz="4" w:space="0" w:color="auto"/>
      </w:pBdr>
      <w:shd w:val="clear" w:color="000000" w:fill="FFFFFF"/>
      <w:spacing w:before="100" w:beforeAutospacing="1" w:after="100" w:afterAutospacing="1"/>
      <w:jc w:val="right"/>
      <w:textAlignment w:val="center"/>
    </w:pPr>
    <w:rPr>
      <w:b/>
      <w:bCs/>
    </w:rPr>
  </w:style>
  <w:style w:type="paragraph" w:customStyle="1" w:styleId="xl172">
    <w:name w:val="xl172"/>
    <w:basedOn w:val="a7"/>
    <w:rsid w:val="0044476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73">
    <w:name w:val="xl173"/>
    <w:basedOn w:val="a7"/>
    <w:rsid w:val="0044476C"/>
    <w:pPr>
      <w:pBdr>
        <w:top w:val="single" w:sz="8" w:space="0" w:color="auto"/>
        <w:left w:val="single" w:sz="8" w:space="0" w:color="auto"/>
        <w:bottom w:val="single" w:sz="8" w:space="0" w:color="auto"/>
      </w:pBdr>
      <w:shd w:val="clear" w:color="000000" w:fill="D9D9D9"/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74">
    <w:name w:val="xl174"/>
    <w:basedOn w:val="a7"/>
    <w:rsid w:val="0044476C"/>
    <w:pPr>
      <w:pBdr>
        <w:top w:val="single" w:sz="8" w:space="0" w:color="auto"/>
        <w:bottom w:val="single" w:sz="8" w:space="0" w:color="auto"/>
      </w:pBdr>
      <w:shd w:val="clear" w:color="000000" w:fill="D9D9D9"/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75">
    <w:name w:val="xl175"/>
    <w:basedOn w:val="a7"/>
    <w:rsid w:val="0044476C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D9D9D9"/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76">
    <w:name w:val="xl176"/>
    <w:basedOn w:val="a7"/>
    <w:rsid w:val="0044476C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177">
    <w:name w:val="xl177"/>
    <w:basedOn w:val="a7"/>
    <w:rsid w:val="0044476C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78">
    <w:name w:val="xl178"/>
    <w:basedOn w:val="a7"/>
    <w:rsid w:val="0044476C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79">
    <w:name w:val="xl179"/>
    <w:basedOn w:val="a7"/>
    <w:rsid w:val="0044476C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80">
    <w:name w:val="xl180"/>
    <w:basedOn w:val="a7"/>
    <w:rsid w:val="0044476C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textAlignment w:val="center"/>
    </w:pPr>
    <w:rPr>
      <w:b/>
      <w:bCs/>
    </w:rPr>
  </w:style>
  <w:style w:type="paragraph" w:customStyle="1" w:styleId="xl181">
    <w:name w:val="xl181"/>
    <w:basedOn w:val="a7"/>
    <w:rsid w:val="0044476C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textAlignment w:val="center"/>
    </w:pPr>
    <w:rPr>
      <w:b/>
      <w:bCs/>
    </w:rPr>
  </w:style>
  <w:style w:type="paragraph" w:customStyle="1" w:styleId="xl182">
    <w:name w:val="xl182"/>
    <w:basedOn w:val="a7"/>
    <w:rsid w:val="0044476C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textAlignment w:val="center"/>
    </w:pPr>
    <w:rPr>
      <w:b/>
      <w:bCs/>
    </w:rPr>
  </w:style>
  <w:style w:type="paragraph" w:customStyle="1" w:styleId="xl183">
    <w:name w:val="xl183"/>
    <w:basedOn w:val="a7"/>
    <w:rsid w:val="0044476C"/>
    <w:pPr>
      <w:pBdr>
        <w:top w:val="single" w:sz="8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84">
    <w:name w:val="xl184"/>
    <w:basedOn w:val="a7"/>
    <w:rsid w:val="0044476C"/>
    <w:pPr>
      <w:pBdr>
        <w:top w:val="single" w:sz="8" w:space="0" w:color="auto"/>
        <w:bottom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85">
    <w:name w:val="xl185"/>
    <w:basedOn w:val="a7"/>
    <w:rsid w:val="0044476C"/>
    <w:pPr>
      <w:pBdr>
        <w:top w:val="single" w:sz="8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86">
    <w:name w:val="xl186"/>
    <w:basedOn w:val="a7"/>
    <w:rsid w:val="0044476C"/>
    <w:pPr>
      <w:pBdr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</w:style>
  <w:style w:type="paragraph" w:customStyle="1" w:styleId="xl187">
    <w:name w:val="xl187"/>
    <w:basedOn w:val="a7"/>
    <w:rsid w:val="0044476C"/>
    <w:pPr>
      <w:pBdr>
        <w:bottom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</w:style>
  <w:style w:type="paragraph" w:customStyle="1" w:styleId="xl188">
    <w:name w:val="xl188"/>
    <w:basedOn w:val="a7"/>
    <w:rsid w:val="0044476C"/>
    <w:pPr>
      <w:pBdr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</w:style>
  <w:style w:type="paragraph" w:customStyle="1" w:styleId="xl189">
    <w:name w:val="xl189"/>
    <w:basedOn w:val="a7"/>
    <w:rsid w:val="0044476C"/>
    <w:pPr>
      <w:pBdr>
        <w:top w:val="single" w:sz="4" w:space="0" w:color="auto"/>
        <w:left w:val="single" w:sz="4" w:space="0" w:color="auto"/>
        <w:bottom w:val="single" w:sz="8" w:space="0" w:color="auto"/>
      </w:pBdr>
      <w:shd w:val="clear" w:color="000000" w:fill="FFFFFF"/>
      <w:spacing w:before="100" w:beforeAutospacing="1" w:after="100" w:afterAutospacing="1"/>
      <w:textAlignment w:val="center"/>
    </w:pPr>
    <w:rPr>
      <w:b/>
      <w:bCs/>
    </w:rPr>
  </w:style>
  <w:style w:type="paragraph" w:customStyle="1" w:styleId="xl190">
    <w:name w:val="xl190"/>
    <w:basedOn w:val="a7"/>
    <w:rsid w:val="0044476C"/>
    <w:pPr>
      <w:pBdr>
        <w:top w:val="single" w:sz="4" w:space="0" w:color="auto"/>
        <w:bottom w:val="single" w:sz="8" w:space="0" w:color="auto"/>
      </w:pBdr>
      <w:shd w:val="clear" w:color="000000" w:fill="FFFFFF"/>
      <w:spacing w:before="100" w:beforeAutospacing="1" w:after="100" w:afterAutospacing="1"/>
      <w:textAlignment w:val="center"/>
    </w:pPr>
    <w:rPr>
      <w:b/>
      <w:bCs/>
    </w:rPr>
  </w:style>
  <w:style w:type="paragraph" w:customStyle="1" w:styleId="xl191">
    <w:name w:val="xl191"/>
    <w:basedOn w:val="a7"/>
    <w:rsid w:val="0044476C"/>
    <w:pPr>
      <w:pBdr>
        <w:top w:val="single" w:sz="4" w:space="0" w:color="auto"/>
        <w:bottom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textAlignment w:val="center"/>
    </w:pPr>
    <w:rPr>
      <w:b/>
      <w:bCs/>
    </w:rPr>
  </w:style>
  <w:style w:type="paragraph" w:customStyle="1" w:styleId="xl192">
    <w:name w:val="xl192"/>
    <w:basedOn w:val="a7"/>
    <w:rsid w:val="0044476C"/>
    <w:pPr>
      <w:pBdr>
        <w:top w:val="single" w:sz="4" w:space="0" w:color="auto"/>
        <w:lef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93">
    <w:name w:val="xl193"/>
    <w:basedOn w:val="a7"/>
    <w:rsid w:val="0044476C"/>
    <w:pPr>
      <w:pBdr>
        <w:top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94">
    <w:name w:val="xl194"/>
    <w:basedOn w:val="a7"/>
    <w:rsid w:val="0044476C"/>
    <w:pPr>
      <w:pBdr>
        <w:top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95">
    <w:name w:val="xl195"/>
    <w:basedOn w:val="a7"/>
    <w:rsid w:val="0044476C"/>
    <w:pPr>
      <w:pBdr>
        <w:top w:val="single" w:sz="4" w:space="0" w:color="auto"/>
        <w:left w:val="single" w:sz="4" w:space="0" w:color="auto"/>
      </w:pBdr>
      <w:shd w:val="clear" w:color="000000" w:fill="FFFFFF"/>
      <w:spacing w:before="100" w:beforeAutospacing="1" w:after="100" w:afterAutospacing="1"/>
      <w:textAlignment w:val="center"/>
    </w:pPr>
    <w:rPr>
      <w:b/>
      <w:bCs/>
    </w:rPr>
  </w:style>
  <w:style w:type="paragraph" w:customStyle="1" w:styleId="xl196">
    <w:name w:val="xl196"/>
    <w:basedOn w:val="a7"/>
    <w:rsid w:val="0044476C"/>
    <w:pPr>
      <w:pBdr>
        <w:top w:val="single" w:sz="4" w:space="0" w:color="auto"/>
      </w:pBdr>
      <w:shd w:val="clear" w:color="000000" w:fill="FFFFFF"/>
      <w:spacing w:before="100" w:beforeAutospacing="1" w:after="100" w:afterAutospacing="1"/>
      <w:textAlignment w:val="center"/>
    </w:pPr>
    <w:rPr>
      <w:b/>
      <w:bCs/>
    </w:rPr>
  </w:style>
  <w:style w:type="paragraph" w:customStyle="1" w:styleId="xl197">
    <w:name w:val="xl197"/>
    <w:basedOn w:val="a7"/>
    <w:rsid w:val="0044476C"/>
    <w:pPr>
      <w:pBdr>
        <w:top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textAlignment w:val="center"/>
    </w:pPr>
    <w:rPr>
      <w:b/>
      <w:bCs/>
    </w:rPr>
  </w:style>
  <w:style w:type="paragraph" w:customStyle="1" w:styleId="xl198">
    <w:name w:val="xl198"/>
    <w:basedOn w:val="a7"/>
    <w:rsid w:val="0044476C"/>
    <w:pPr>
      <w:pBdr>
        <w:bottom w:val="single" w:sz="8" w:space="0" w:color="auto"/>
      </w:pBdr>
      <w:shd w:val="clear" w:color="000000" w:fill="D9D9D9"/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199">
    <w:name w:val="xl199"/>
    <w:basedOn w:val="a7"/>
    <w:rsid w:val="0044476C"/>
    <w:pPr>
      <w:pBdr>
        <w:top w:val="single" w:sz="8" w:space="0" w:color="auto"/>
        <w:lef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200">
    <w:name w:val="xl200"/>
    <w:basedOn w:val="a7"/>
    <w:rsid w:val="0044476C"/>
    <w:pPr>
      <w:pBdr>
        <w:top w:val="single" w:sz="8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201">
    <w:name w:val="xl201"/>
    <w:basedOn w:val="a7"/>
    <w:rsid w:val="0044476C"/>
    <w:pPr>
      <w:pBdr>
        <w:top w:val="single" w:sz="8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202">
    <w:name w:val="xl202"/>
    <w:basedOn w:val="a7"/>
    <w:rsid w:val="0044476C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/>
      <w:textAlignment w:val="center"/>
    </w:pPr>
    <w:rPr>
      <w:b/>
      <w:bCs/>
    </w:rPr>
  </w:style>
  <w:style w:type="paragraph" w:customStyle="1" w:styleId="xl203">
    <w:name w:val="xl203"/>
    <w:basedOn w:val="a7"/>
    <w:rsid w:val="0044476C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/>
      <w:textAlignment w:val="center"/>
    </w:pPr>
    <w:rPr>
      <w:b/>
      <w:bCs/>
    </w:rPr>
  </w:style>
  <w:style w:type="paragraph" w:customStyle="1" w:styleId="xl204">
    <w:name w:val="xl204"/>
    <w:basedOn w:val="a7"/>
    <w:rsid w:val="0044476C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textAlignment w:val="center"/>
    </w:pPr>
    <w:rPr>
      <w:b/>
      <w:bCs/>
    </w:rPr>
  </w:style>
  <w:style w:type="paragraph" w:customStyle="1" w:styleId="xl205">
    <w:name w:val="xl205"/>
    <w:basedOn w:val="a7"/>
    <w:rsid w:val="0044476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206">
    <w:name w:val="xl206"/>
    <w:basedOn w:val="a7"/>
    <w:rsid w:val="0044476C"/>
    <w:pPr>
      <w:pBdr>
        <w:top w:val="single" w:sz="8" w:space="0" w:color="auto"/>
        <w:left w:val="single" w:sz="8" w:space="0" w:color="auto"/>
        <w:bottom w:val="single" w:sz="8" w:space="0" w:color="auto"/>
      </w:pBdr>
      <w:shd w:val="clear" w:color="000000" w:fill="D9D9D9"/>
      <w:spacing w:before="100" w:beforeAutospacing="1" w:after="100" w:afterAutospacing="1"/>
      <w:jc w:val="center"/>
      <w:textAlignment w:val="center"/>
    </w:pPr>
    <w:rPr>
      <w:b/>
      <w:bCs/>
      <w:i/>
      <w:iCs/>
    </w:rPr>
  </w:style>
  <w:style w:type="paragraph" w:customStyle="1" w:styleId="xl207">
    <w:name w:val="xl207"/>
    <w:basedOn w:val="a7"/>
    <w:rsid w:val="0044476C"/>
    <w:pPr>
      <w:pBdr>
        <w:top w:val="single" w:sz="8" w:space="0" w:color="auto"/>
        <w:bottom w:val="single" w:sz="8" w:space="0" w:color="auto"/>
      </w:pBdr>
      <w:shd w:val="clear" w:color="000000" w:fill="D9D9D9"/>
      <w:spacing w:before="100" w:beforeAutospacing="1" w:after="100" w:afterAutospacing="1"/>
      <w:jc w:val="center"/>
      <w:textAlignment w:val="center"/>
    </w:pPr>
    <w:rPr>
      <w:b/>
      <w:bCs/>
      <w:i/>
      <w:iCs/>
    </w:rPr>
  </w:style>
  <w:style w:type="paragraph" w:customStyle="1" w:styleId="xl208">
    <w:name w:val="xl208"/>
    <w:basedOn w:val="a7"/>
    <w:rsid w:val="0044476C"/>
    <w:pPr>
      <w:pBdr>
        <w:top w:val="single" w:sz="8" w:space="0" w:color="auto"/>
        <w:bottom w:val="single" w:sz="8" w:space="0" w:color="auto"/>
        <w:right w:val="single" w:sz="8" w:space="0" w:color="auto"/>
      </w:pBdr>
      <w:shd w:val="clear" w:color="000000" w:fill="D9D9D9"/>
      <w:spacing w:before="100" w:beforeAutospacing="1" w:after="100" w:afterAutospacing="1"/>
      <w:jc w:val="center"/>
      <w:textAlignment w:val="center"/>
    </w:pPr>
    <w:rPr>
      <w:b/>
      <w:bCs/>
      <w:i/>
      <w:iCs/>
    </w:rPr>
  </w:style>
  <w:style w:type="paragraph" w:customStyle="1" w:styleId="xl209">
    <w:name w:val="xl209"/>
    <w:basedOn w:val="a7"/>
    <w:rsid w:val="0044476C"/>
    <w:pPr>
      <w:pBdr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210">
    <w:name w:val="xl210"/>
    <w:basedOn w:val="a7"/>
    <w:rsid w:val="0044476C"/>
    <w:pPr>
      <w:pBdr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211">
    <w:name w:val="xl211"/>
    <w:basedOn w:val="a7"/>
    <w:rsid w:val="0044476C"/>
    <w:pPr>
      <w:pBdr>
        <w:bottom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212">
    <w:name w:val="xl212"/>
    <w:basedOn w:val="a7"/>
    <w:rsid w:val="0044476C"/>
    <w:pPr>
      <w:pBdr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213">
    <w:name w:val="xl213"/>
    <w:basedOn w:val="a7"/>
    <w:rsid w:val="0044476C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D9D9D9"/>
      <w:spacing w:before="100" w:beforeAutospacing="1" w:after="100" w:afterAutospacing="1"/>
      <w:jc w:val="center"/>
      <w:textAlignment w:val="center"/>
    </w:pPr>
    <w:rPr>
      <w:b/>
      <w:bCs/>
      <w:i/>
      <w:iCs/>
    </w:rPr>
  </w:style>
  <w:style w:type="paragraph" w:customStyle="1" w:styleId="xl214">
    <w:name w:val="xl214"/>
    <w:basedOn w:val="a7"/>
    <w:rsid w:val="0044476C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D9D9D9"/>
      <w:spacing w:before="100" w:beforeAutospacing="1" w:after="100" w:afterAutospacing="1"/>
      <w:jc w:val="center"/>
      <w:textAlignment w:val="center"/>
    </w:pPr>
    <w:rPr>
      <w:b/>
      <w:bCs/>
      <w:i/>
      <w:iCs/>
    </w:rPr>
  </w:style>
  <w:style w:type="paragraph" w:customStyle="1" w:styleId="xl215">
    <w:name w:val="xl215"/>
    <w:basedOn w:val="a7"/>
    <w:rsid w:val="0044476C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D9D9D9"/>
      <w:spacing w:before="100" w:beforeAutospacing="1" w:after="100" w:afterAutospacing="1"/>
      <w:jc w:val="center"/>
      <w:textAlignment w:val="center"/>
    </w:pPr>
    <w:rPr>
      <w:b/>
      <w:bCs/>
      <w:i/>
      <w:iCs/>
    </w:rPr>
  </w:style>
  <w:style w:type="paragraph" w:customStyle="1" w:styleId="xl216">
    <w:name w:val="xl216"/>
    <w:basedOn w:val="a7"/>
    <w:rsid w:val="0044476C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217">
    <w:name w:val="xl217"/>
    <w:basedOn w:val="a7"/>
    <w:rsid w:val="0044476C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</w:rPr>
  </w:style>
  <w:style w:type="paragraph" w:customStyle="1" w:styleId="xl218">
    <w:name w:val="xl218"/>
    <w:basedOn w:val="a7"/>
    <w:rsid w:val="0044476C"/>
    <w:pPr>
      <w:pBdr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219">
    <w:name w:val="xl219"/>
    <w:basedOn w:val="a7"/>
    <w:rsid w:val="0044476C"/>
    <w:pPr>
      <w:pBdr>
        <w:bottom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220">
    <w:name w:val="xl220"/>
    <w:basedOn w:val="a7"/>
    <w:rsid w:val="0044476C"/>
    <w:pPr>
      <w:pBdr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221">
    <w:name w:val="xl221"/>
    <w:basedOn w:val="a7"/>
    <w:rsid w:val="0044476C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222">
    <w:name w:val="xl222"/>
    <w:basedOn w:val="a7"/>
    <w:rsid w:val="0044476C"/>
    <w:pPr>
      <w:pBdr>
        <w:top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223">
    <w:name w:val="xl223"/>
    <w:basedOn w:val="a7"/>
    <w:rsid w:val="0044476C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224">
    <w:name w:val="xl224"/>
    <w:basedOn w:val="a7"/>
    <w:rsid w:val="0044476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</w:rPr>
  </w:style>
  <w:style w:type="paragraph" w:customStyle="1" w:styleId="xl225">
    <w:name w:val="xl225"/>
    <w:basedOn w:val="a7"/>
    <w:rsid w:val="0044476C"/>
    <w:pPr>
      <w:pBdr>
        <w:lef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2"/>
      <w:szCs w:val="22"/>
    </w:rPr>
  </w:style>
  <w:style w:type="paragraph" w:customStyle="1" w:styleId="xl226">
    <w:name w:val="xl226"/>
    <w:basedOn w:val="a7"/>
    <w:rsid w:val="0044476C"/>
    <w:pPr>
      <w:spacing w:before="100" w:beforeAutospacing="1" w:after="100" w:afterAutospacing="1"/>
      <w:jc w:val="center"/>
      <w:textAlignment w:val="center"/>
    </w:pPr>
    <w:rPr>
      <w:b/>
      <w:bCs/>
      <w:sz w:val="22"/>
      <w:szCs w:val="22"/>
    </w:rPr>
  </w:style>
  <w:style w:type="paragraph" w:customStyle="1" w:styleId="xl227">
    <w:name w:val="xl227"/>
    <w:basedOn w:val="a7"/>
    <w:rsid w:val="0044476C"/>
    <w:pPr>
      <w:pBdr>
        <w:right w:val="single" w:sz="4" w:space="0" w:color="auto"/>
      </w:pBdr>
      <w:spacing w:before="100" w:beforeAutospacing="1" w:after="100" w:afterAutospacing="1"/>
      <w:jc w:val="center"/>
      <w:textAlignment w:val="center"/>
    </w:pPr>
    <w:rPr>
      <w:b/>
      <w:bCs/>
      <w:sz w:val="22"/>
      <w:szCs w:val="22"/>
    </w:rPr>
  </w:style>
  <w:style w:type="paragraph" w:customStyle="1" w:styleId="xl228">
    <w:name w:val="xl228"/>
    <w:basedOn w:val="a7"/>
    <w:rsid w:val="0044476C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xl229">
    <w:name w:val="xl229"/>
    <w:basedOn w:val="a7"/>
    <w:rsid w:val="0044476C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/>
      <w:jc w:val="center"/>
      <w:textAlignment w:val="center"/>
    </w:pPr>
    <w:rPr>
      <w:rFonts w:ascii="Arial" w:hAnsi="Arial" w:cs="Arial"/>
    </w:rPr>
  </w:style>
  <w:style w:type="paragraph" w:customStyle="1" w:styleId="xl230">
    <w:name w:val="xl230"/>
    <w:basedOn w:val="a7"/>
    <w:rsid w:val="0044476C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</w:style>
  <w:style w:type="paragraph" w:customStyle="1" w:styleId="xl231">
    <w:name w:val="xl231"/>
    <w:basedOn w:val="a7"/>
    <w:rsid w:val="0044476C"/>
    <w:pPr>
      <w:pBdr>
        <w:top w:val="single" w:sz="4" w:space="0" w:color="auto"/>
        <w:bottom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</w:style>
  <w:style w:type="paragraph" w:customStyle="1" w:styleId="xl232">
    <w:name w:val="xl232"/>
    <w:basedOn w:val="a7"/>
    <w:rsid w:val="0044476C"/>
    <w:pPr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D9D9D9"/>
      <w:spacing w:before="100" w:beforeAutospacing="1" w:after="100" w:afterAutospacing="1"/>
      <w:jc w:val="center"/>
      <w:textAlignment w:val="center"/>
    </w:pPr>
    <w:rPr>
      <w:b/>
      <w:bCs/>
      <w:i/>
      <w:iCs/>
    </w:rPr>
  </w:style>
  <w:style w:type="paragraph" w:customStyle="1" w:styleId="xl233">
    <w:name w:val="xl233"/>
    <w:basedOn w:val="a7"/>
    <w:rsid w:val="0044476C"/>
    <w:pPr>
      <w:pBdr>
        <w:top w:val="single" w:sz="4" w:space="0" w:color="auto"/>
        <w:bottom w:val="single" w:sz="4" w:space="0" w:color="auto"/>
      </w:pBdr>
      <w:shd w:val="clear" w:color="000000" w:fill="D9D9D9"/>
      <w:spacing w:before="100" w:beforeAutospacing="1" w:after="100" w:afterAutospacing="1"/>
      <w:jc w:val="center"/>
      <w:textAlignment w:val="center"/>
    </w:pPr>
    <w:rPr>
      <w:b/>
      <w:bCs/>
      <w:i/>
      <w:iCs/>
    </w:rPr>
  </w:style>
  <w:style w:type="paragraph" w:customStyle="1" w:styleId="xl234">
    <w:name w:val="xl234"/>
    <w:basedOn w:val="a7"/>
    <w:rsid w:val="0044476C"/>
    <w:pPr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D9D9D9"/>
      <w:spacing w:before="100" w:beforeAutospacing="1" w:after="100" w:afterAutospacing="1"/>
      <w:jc w:val="center"/>
      <w:textAlignment w:val="center"/>
    </w:pPr>
    <w:rPr>
      <w:b/>
      <w:bCs/>
      <w:i/>
      <w:iCs/>
    </w:rPr>
  </w:style>
  <w:style w:type="paragraph" w:customStyle="1" w:styleId="xl235">
    <w:name w:val="xl235"/>
    <w:basedOn w:val="a7"/>
    <w:rsid w:val="0044476C"/>
    <w:pPr>
      <w:pBdr>
        <w:top w:val="single" w:sz="8" w:space="0" w:color="auto"/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D9D9D9"/>
      <w:spacing w:before="100" w:beforeAutospacing="1" w:after="100" w:afterAutospacing="1"/>
      <w:jc w:val="center"/>
      <w:textAlignment w:val="center"/>
    </w:pPr>
    <w:rPr>
      <w:b/>
      <w:bCs/>
      <w:i/>
      <w:iCs/>
    </w:rPr>
  </w:style>
  <w:style w:type="paragraph" w:customStyle="1" w:styleId="xl236">
    <w:name w:val="xl236"/>
    <w:basedOn w:val="a7"/>
    <w:rsid w:val="0044476C"/>
    <w:pPr>
      <w:pBdr>
        <w:top w:val="single" w:sz="8" w:space="0" w:color="auto"/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D9D9D9"/>
      <w:spacing w:before="100" w:beforeAutospacing="1" w:after="100" w:afterAutospacing="1"/>
      <w:jc w:val="center"/>
      <w:textAlignment w:val="center"/>
    </w:pPr>
    <w:rPr>
      <w:b/>
      <w:bCs/>
      <w:i/>
      <w:iCs/>
    </w:rPr>
  </w:style>
  <w:style w:type="paragraph" w:customStyle="1" w:styleId="xl237">
    <w:name w:val="xl237"/>
    <w:basedOn w:val="a7"/>
    <w:rsid w:val="0044476C"/>
    <w:pPr>
      <w:pBdr>
        <w:top w:val="single" w:sz="8" w:space="0" w:color="auto"/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D9D9D9"/>
      <w:spacing w:before="100" w:beforeAutospacing="1" w:after="100" w:afterAutospacing="1"/>
      <w:jc w:val="center"/>
      <w:textAlignment w:val="center"/>
    </w:pPr>
    <w:rPr>
      <w:b/>
      <w:bCs/>
      <w:i/>
      <w:iCs/>
    </w:rPr>
  </w:style>
  <w:style w:type="paragraph" w:customStyle="1" w:styleId="xl238">
    <w:name w:val="xl238"/>
    <w:basedOn w:val="a7"/>
    <w:rsid w:val="0044476C"/>
    <w:pPr>
      <w:pBdr>
        <w:left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</w:rPr>
  </w:style>
  <w:style w:type="paragraph" w:customStyle="1" w:styleId="xl239">
    <w:name w:val="xl239"/>
    <w:basedOn w:val="a7"/>
    <w:rsid w:val="0044476C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FF"/>
      <w:spacing w:before="100" w:beforeAutospacing="1" w:after="100" w:afterAutospacing="1"/>
      <w:jc w:val="center"/>
      <w:textAlignment w:val="center"/>
    </w:pPr>
    <w:rPr>
      <w:b/>
      <w:bCs/>
      <w:color w:val="000000"/>
    </w:rPr>
  </w:style>
  <w:style w:type="paragraph" w:customStyle="1" w:styleId="xl240">
    <w:name w:val="xl240"/>
    <w:basedOn w:val="a7"/>
    <w:rsid w:val="0044476C"/>
    <w:pPr>
      <w:pBdr>
        <w:bottom w:val="single" w:sz="8" w:space="0" w:color="auto"/>
        <w:right w:val="single" w:sz="8" w:space="0" w:color="auto"/>
      </w:pBdr>
      <w:shd w:val="clear" w:color="000000" w:fill="D9D9D9"/>
      <w:spacing w:before="100" w:beforeAutospacing="1" w:after="100" w:afterAutospacing="1"/>
      <w:jc w:val="center"/>
      <w:textAlignment w:val="center"/>
    </w:pPr>
    <w:rPr>
      <w:b/>
      <w:bCs/>
    </w:rPr>
  </w:style>
  <w:style w:type="character" w:customStyle="1" w:styleId="afff7">
    <w:name w:val="Гипертекстовая ссылка"/>
    <w:hidden/>
    <w:uiPriority w:val="99"/>
    <w:rsid w:val="00C02841"/>
    <w:rPr>
      <w:color w:val="008000"/>
    </w:rPr>
  </w:style>
  <w:style w:type="paragraph" w:customStyle="1" w:styleId="ConsPlusNormal">
    <w:name w:val="ConsPlusNormal"/>
    <w:hidden/>
    <w:rsid w:val="00C02841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paragraph" w:customStyle="1" w:styleId="ConsNormal">
    <w:name w:val="ConsNormal"/>
    <w:hidden/>
    <w:rsid w:val="00C02841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paragraph" w:styleId="a0">
    <w:name w:val="List Bullet"/>
    <w:basedOn w:val="a7"/>
    <w:uiPriority w:val="99"/>
    <w:unhideWhenUsed/>
    <w:rsid w:val="00C02841"/>
    <w:pPr>
      <w:numPr>
        <w:numId w:val="10"/>
      </w:numPr>
      <w:suppressAutoHyphens/>
      <w:spacing w:line="360" w:lineRule="auto"/>
      <w:contextualSpacing/>
      <w:jc w:val="both"/>
    </w:pPr>
    <w:rPr>
      <w:rFonts w:eastAsiaTheme="minorHAnsi"/>
      <w:szCs w:val="22"/>
      <w:lang w:eastAsia="en-US"/>
    </w:rPr>
  </w:style>
  <w:style w:type="paragraph" w:styleId="afff8">
    <w:name w:val="E-mail Signature"/>
    <w:basedOn w:val="a7"/>
    <w:link w:val="afff9"/>
    <w:uiPriority w:val="99"/>
    <w:unhideWhenUsed/>
    <w:rsid w:val="00C02841"/>
    <w:pPr>
      <w:suppressAutoHyphens/>
      <w:ind w:firstLine="709"/>
      <w:contextualSpacing/>
      <w:jc w:val="both"/>
    </w:pPr>
    <w:rPr>
      <w:rFonts w:eastAsiaTheme="minorHAnsi"/>
      <w:szCs w:val="22"/>
      <w:lang w:eastAsia="en-US"/>
    </w:rPr>
  </w:style>
  <w:style w:type="character" w:customStyle="1" w:styleId="afff9">
    <w:name w:val="Электронная подпись Знак"/>
    <w:basedOn w:val="a8"/>
    <w:link w:val="afff8"/>
    <w:uiPriority w:val="99"/>
    <w:rsid w:val="00C02841"/>
    <w:rPr>
      <w:rFonts w:eastAsiaTheme="minorHAnsi"/>
      <w:sz w:val="24"/>
      <w:szCs w:val="22"/>
      <w:lang w:eastAsia="en-US"/>
    </w:rPr>
  </w:style>
  <w:style w:type="paragraph" w:styleId="afffa">
    <w:name w:val="Message Header"/>
    <w:basedOn w:val="a7"/>
    <w:link w:val="afffb"/>
    <w:uiPriority w:val="99"/>
    <w:unhideWhenUsed/>
    <w:rsid w:val="00C02841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uppressAutoHyphens/>
      <w:ind w:left="1134" w:hanging="1134"/>
      <w:contextualSpacing/>
      <w:jc w:val="both"/>
    </w:pPr>
    <w:rPr>
      <w:rFonts w:asciiTheme="majorHAnsi" w:eastAsiaTheme="majorEastAsia" w:hAnsiTheme="majorHAnsi" w:cstheme="majorBidi"/>
      <w:lang w:eastAsia="en-US"/>
    </w:rPr>
  </w:style>
  <w:style w:type="character" w:customStyle="1" w:styleId="afffb">
    <w:name w:val="Шапка Знак"/>
    <w:basedOn w:val="a8"/>
    <w:link w:val="afffa"/>
    <w:uiPriority w:val="99"/>
    <w:rsid w:val="00C02841"/>
    <w:rPr>
      <w:rFonts w:asciiTheme="majorHAnsi" w:eastAsiaTheme="majorEastAsia" w:hAnsiTheme="majorHAnsi" w:cstheme="majorBidi"/>
      <w:sz w:val="24"/>
      <w:szCs w:val="24"/>
      <w:shd w:val="pct20" w:color="auto" w:fill="auto"/>
      <w:lang w:eastAsia="en-US"/>
    </w:rPr>
  </w:style>
  <w:style w:type="character" w:styleId="HTML">
    <w:name w:val="HTML Cite"/>
    <w:basedOn w:val="a8"/>
    <w:uiPriority w:val="99"/>
    <w:unhideWhenUsed/>
    <w:rsid w:val="00C02841"/>
    <w:rPr>
      <w:i/>
      <w:iCs/>
    </w:rPr>
  </w:style>
  <w:style w:type="paragraph" w:styleId="2b">
    <w:name w:val="Quote"/>
    <w:basedOn w:val="a7"/>
    <w:next w:val="a7"/>
    <w:link w:val="2c"/>
    <w:uiPriority w:val="29"/>
    <w:rsid w:val="00C02841"/>
    <w:pPr>
      <w:suppressAutoHyphens/>
      <w:spacing w:line="360" w:lineRule="auto"/>
      <w:ind w:firstLine="709"/>
      <w:contextualSpacing/>
      <w:jc w:val="both"/>
    </w:pPr>
    <w:rPr>
      <w:rFonts w:eastAsiaTheme="minorHAnsi"/>
      <w:i/>
      <w:iCs/>
      <w:color w:val="000000" w:themeColor="text1"/>
      <w:szCs w:val="22"/>
      <w:lang w:eastAsia="en-US"/>
    </w:rPr>
  </w:style>
  <w:style w:type="character" w:customStyle="1" w:styleId="2c">
    <w:name w:val="Цитата 2 Знак"/>
    <w:basedOn w:val="a8"/>
    <w:link w:val="2b"/>
    <w:uiPriority w:val="29"/>
    <w:rsid w:val="00C02841"/>
    <w:rPr>
      <w:rFonts w:eastAsiaTheme="minorHAnsi"/>
      <w:i/>
      <w:iCs/>
      <w:color w:val="000000" w:themeColor="text1"/>
      <w:sz w:val="24"/>
      <w:szCs w:val="22"/>
      <w:lang w:eastAsia="en-US"/>
    </w:rPr>
  </w:style>
  <w:style w:type="table" w:styleId="-6">
    <w:name w:val="Colorful List Accent 6"/>
    <w:basedOn w:val="a9"/>
    <w:uiPriority w:val="72"/>
    <w:rsid w:val="00C02841"/>
    <w:rPr>
      <w:rFonts w:asciiTheme="minorHAnsi" w:eastAsiaTheme="minorHAnsi" w:hAnsiTheme="minorHAnsi" w:cstheme="minorBidi"/>
      <w:color w:val="000000" w:themeColor="text1"/>
      <w:sz w:val="22"/>
      <w:szCs w:val="22"/>
      <w:lang w:eastAsia="en-US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-5">
    <w:name w:val="Colorful List Accent 5"/>
    <w:basedOn w:val="a9"/>
    <w:uiPriority w:val="72"/>
    <w:rsid w:val="00C02841"/>
    <w:rPr>
      <w:rFonts w:asciiTheme="minorHAnsi" w:eastAsiaTheme="minorHAnsi" w:hAnsiTheme="minorHAnsi" w:cstheme="minorBidi"/>
      <w:color w:val="000000" w:themeColor="text1"/>
      <w:sz w:val="22"/>
      <w:szCs w:val="22"/>
      <w:lang w:eastAsia="en-US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-4">
    <w:name w:val="Colorful List Accent 4"/>
    <w:basedOn w:val="a9"/>
    <w:uiPriority w:val="72"/>
    <w:rsid w:val="00C02841"/>
    <w:rPr>
      <w:rFonts w:asciiTheme="minorHAnsi" w:eastAsiaTheme="minorHAnsi" w:hAnsiTheme="minorHAnsi" w:cstheme="minorBidi"/>
      <w:color w:val="000000" w:themeColor="text1"/>
      <w:sz w:val="22"/>
      <w:szCs w:val="22"/>
      <w:lang w:eastAsia="en-US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-3">
    <w:name w:val="Colorful List Accent 3"/>
    <w:basedOn w:val="a9"/>
    <w:uiPriority w:val="72"/>
    <w:rsid w:val="00C02841"/>
    <w:rPr>
      <w:rFonts w:asciiTheme="minorHAnsi" w:eastAsiaTheme="minorHAnsi" w:hAnsiTheme="minorHAnsi" w:cstheme="minorBidi"/>
      <w:color w:val="000000" w:themeColor="text1"/>
      <w:sz w:val="22"/>
      <w:szCs w:val="22"/>
      <w:lang w:eastAsia="en-US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-2">
    <w:name w:val="Colorful List Accent 2"/>
    <w:basedOn w:val="a9"/>
    <w:uiPriority w:val="72"/>
    <w:rsid w:val="00C02841"/>
    <w:rPr>
      <w:rFonts w:asciiTheme="minorHAnsi" w:eastAsiaTheme="minorHAnsi" w:hAnsiTheme="minorHAnsi" w:cstheme="minorBidi"/>
      <w:color w:val="000000" w:themeColor="text1"/>
      <w:sz w:val="22"/>
      <w:szCs w:val="22"/>
      <w:lang w:eastAsia="en-US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-1">
    <w:name w:val="Colorful List Accent 1"/>
    <w:basedOn w:val="a9"/>
    <w:uiPriority w:val="72"/>
    <w:rsid w:val="00C02841"/>
    <w:rPr>
      <w:rFonts w:asciiTheme="minorHAnsi" w:eastAsiaTheme="minorHAnsi" w:hAnsiTheme="minorHAnsi" w:cstheme="minorBidi"/>
      <w:color w:val="000000" w:themeColor="text1"/>
      <w:sz w:val="22"/>
      <w:szCs w:val="22"/>
      <w:lang w:eastAsia="en-US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afffc">
    <w:name w:val="Colorful List"/>
    <w:basedOn w:val="a9"/>
    <w:uiPriority w:val="72"/>
    <w:rsid w:val="00C02841"/>
    <w:rPr>
      <w:rFonts w:asciiTheme="minorHAnsi" w:eastAsiaTheme="minorHAnsi" w:hAnsiTheme="minorHAnsi" w:cstheme="minorBidi"/>
      <w:color w:val="000000" w:themeColor="text1"/>
      <w:sz w:val="22"/>
      <w:szCs w:val="22"/>
      <w:lang w:eastAsia="en-US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39">
    <w:name w:val="Table Colorful 3"/>
    <w:basedOn w:val="a9"/>
    <w:uiPriority w:val="99"/>
    <w:unhideWhenUsed/>
    <w:rsid w:val="00C02841"/>
    <w:pPr>
      <w:spacing w:after="200" w:line="276" w:lineRule="auto"/>
    </w:pPr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2d">
    <w:name w:val="Table Colorful 2"/>
    <w:basedOn w:val="a9"/>
    <w:uiPriority w:val="99"/>
    <w:unhideWhenUsed/>
    <w:rsid w:val="00C02841"/>
    <w:pPr>
      <w:spacing w:after="200" w:line="276" w:lineRule="auto"/>
    </w:pPr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bottom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15">
    <w:name w:val="Table Colorful 1"/>
    <w:basedOn w:val="a9"/>
    <w:uiPriority w:val="99"/>
    <w:unhideWhenUsed/>
    <w:rsid w:val="00C02841"/>
    <w:pPr>
      <w:spacing w:after="200" w:line="276" w:lineRule="auto"/>
    </w:pPr>
    <w:rPr>
      <w:rFonts w:asciiTheme="minorHAnsi" w:eastAsiaTheme="minorHAnsi" w:hAnsiTheme="minorHAnsi" w:cstheme="minorBidi"/>
      <w:color w:val="FFFFFF"/>
      <w:sz w:val="22"/>
      <w:szCs w:val="22"/>
      <w:lang w:eastAsia="en-US"/>
    </w:rPr>
    <w:tblPr>
      <w:tblInd w:w="0" w:type="dxa"/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60">
    <w:name w:val="Colorful Grid Accent 6"/>
    <w:basedOn w:val="a9"/>
    <w:uiPriority w:val="73"/>
    <w:rsid w:val="00C02841"/>
    <w:rPr>
      <w:rFonts w:asciiTheme="minorHAnsi" w:eastAsiaTheme="minorHAnsi" w:hAnsiTheme="minorHAnsi" w:cstheme="minorBidi"/>
      <w:color w:val="000000" w:themeColor="text1"/>
      <w:sz w:val="22"/>
      <w:szCs w:val="22"/>
      <w:lang w:eastAsia="en-US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-50">
    <w:name w:val="Colorful Grid Accent 5"/>
    <w:basedOn w:val="a9"/>
    <w:uiPriority w:val="73"/>
    <w:rsid w:val="00C02841"/>
    <w:rPr>
      <w:rFonts w:asciiTheme="minorHAnsi" w:eastAsiaTheme="minorHAnsi" w:hAnsiTheme="minorHAnsi" w:cstheme="minorBidi"/>
      <w:color w:val="000000" w:themeColor="text1"/>
      <w:sz w:val="22"/>
      <w:szCs w:val="22"/>
      <w:lang w:eastAsia="en-US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-40">
    <w:name w:val="Colorful Grid Accent 4"/>
    <w:basedOn w:val="a9"/>
    <w:uiPriority w:val="73"/>
    <w:rsid w:val="00C02841"/>
    <w:rPr>
      <w:rFonts w:asciiTheme="minorHAnsi" w:eastAsiaTheme="minorHAnsi" w:hAnsiTheme="minorHAnsi" w:cstheme="minorBidi"/>
      <w:color w:val="000000" w:themeColor="text1"/>
      <w:sz w:val="22"/>
      <w:szCs w:val="22"/>
      <w:lang w:eastAsia="en-US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-30">
    <w:name w:val="Colorful Grid Accent 3"/>
    <w:basedOn w:val="a9"/>
    <w:uiPriority w:val="73"/>
    <w:rsid w:val="00C02841"/>
    <w:rPr>
      <w:rFonts w:asciiTheme="minorHAnsi" w:eastAsiaTheme="minorHAnsi" w:hAnsiTheme="minorHAnsi" w:cstheme="minorBidi"/>
      <w:color w:val="000000" w:themeColor="text1"/>
      <w:sz w:val="22"/>
      <w:szCs w:val="22"/>
      <w:lang w:eastAsia="en-US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-20">
    <w:name w:val="Colorful Grid Accent 2"/>
    <w:basedOn w:val="a9"/>
    <w:uiPriority w:val="73"/>
    <w:rsid w:val="00C02841"/>
    <w:rPr>
      <w:rFonts w:asciiTheme="minorHAnsi" w:eastAsiaTheme="minorHAnsi" w:hAnsiTheme="minorHAnsi" w:cstheme="minorBidi"/>
      <w:color w:val="000000" w:themeColor="text1"/>
      <w:sz w:val="22"/>
      <w:szCs w:val="22"/>
      <w:lang w:eastAsia="en-US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-10">
    <w:name w:val="Colorful Grid Accent 1"/>
    <w:basedOn w:val="a9"/>
    <w:uiPriority w:val="73"/>
    <w:rsid w:val="00C02841"/>
    <w:rPr>
      <w:rFonts w:asciiTheme="minorHAnsi" w:eastAsiaTheme="minorHAnsi" w:hAnsiTheme="minorHAnsi" w:cstheme="minorBidi"/>
      <w:color w:val="000000" w:themeColor="text1"/>
      <w:sz w:val="22"/>
      <w:szCs w:val="22"/>
      <w:lang w:eastAsia="en-US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afffd">
    <w:name w:val="Colorful Grid"/>
    <w:basedOn w:val="a9"/>
    <w:uiPriority w:val="73"/>
    <w:rsid w:val="00C02841"/>
    <w:rPr>
      <w:rFonts w:asciiTheme="minorHAnsi" w:eastAsiaTheme="minorHAnsi" w:hAnsiTheme="minorHAnsi" w:cstheme="minorBidi"/>
      <w:color w:val="000000" w:themeColor="text1"/>
      <w:sz w:val="22"/>
      <w:szCs w:val="22"/>
      <w:lang w:eastAsia="en-US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-61">
    <w:name w:val="Colorful Shading Accent 6"/>
    <w:basedOn w:val="a9"/>
    <w:uiPriority w:val="71"/>
    <w:rsid w:val="00C02841"/>
    <w:rPr>
      <w:rFonts w:asciiTheme="minorHAnsi" w:eastAsiaTheme="minorHAnsi" w:hAnsiTheme="minorHAnsi" w:cstheme="minorBidi"/>
      <w:color w:val="000000" w:themeColor="text1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51">
    <w:name w:val="Colorful Shading Accent 5"/>
    <w:basedOn w:val="a9"/>
    <w:uiPriority w:val="71"/>
    <w:rsid w:val="00C02841"/>
    <w:rPr>
      <w:rFonts w:asciiTheme="minorHAnsi" w:eastAsiaTheme="minorHAnsi" w:hAnsiTheme="minorHAnsi" w:cstheme="minorBidi"/>
      <w:color w:val="000000" w:themeColor="text1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41">
    <w:name w:val="Colorful Shading Accent 4"/>
    <w:basedOn w:val="a9"/>
    <w:uiPriority w:val="71"/>
    <w:rsid w:val="00C02841"/>
    <w:rPr>
      <w:rFonts w:asciiTheme="minorHAnsi" w:eastAsiaTheme="minorHAnsi" w:hAnsiTheme="minorHAnsi" w:cstheme="minorBidi"/>
      <w:color w:val="000000" w:themeColor="text1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31">
    <w:name w:val="Colorful Shading Accent 3"/>
    <w:basedOn w:val="a9"/>
    <w:uiPriority w:val="71"/>
    <w:rsid w:val="00C02841"/>
    <w:rPr>
      <w:rFonts w:asciiTheme="minorHAnsi" w:eastAsiaTheme="minorHAnsi" w:hAnsiTheme="minorHAnsi" w:cstheme="minorBidi"/>
      <w:color w:val="000000" w:themeColor="text1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-21">
    <w:name w:val="Colorful Shading Accent 2"/>
    <w:basedOn w:val="a9"/>
    <w:uiPriority w:val="71"/>
    <w:rsid w:val="00C02841"/>
    <w:rPr>
      <w:rFonts w:asciiTheme="minorHAnsi" w:eastAsiaTheme="minorHAnsi" w:hAnsiTheme="minorHAnsi" w:cstheme="minorBidi"/>
      <w:color w:val="000000" w:themeColor="text1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11">
    <w:name w:val="Colorful Shading Accent 1"/>
    <w:basedOn w:val="a9"/>
    <w:uiPriority w:val="71"/>
    <w:rsid w:val="00C02841"/>
    <w:rPr>
      <w:rFonts w:asciiTheme="minorHAnsi" w:eastAsiaTheme="minorHAnsi" w:hAnsiTheme="minorHAnsi" w:cstheme="minorBidi"/>
      <w:color w:val="000000" w:themeColor="text1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afffe">
    <w:name w:val="Colorful Shading"/>
    <w:basedOn w:val="a9"/>
    <w:uiPriority w:val="71"/>
    <w:rsid w:val="00C02841"/>
    <w:rPr>
      <w:rFonts w:asciiTheme="minorHAnsi" w:eastAsiaTheme="minorHAnsi" w:hAnsiTheme="minorHAnsi" w:cstheme="minorBidi"/>
      <w:color w:val="000000" w:themeColor="text1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paragraph" w:styleId="91">
    <w:name w:val="index 9"/>
    <w:basedOn w:val="a7"/>
    <w:next w:val="a7"/>
    <w:autoRedefine/>
    <w:uiPriority w:val="99"/>
    <w:unhideWhenUsed/>
    <w:rsid w:val="00C02841"/>
    <w:pPr>
      <w:suppressAutoHyphens/>
      <w:ind w:left="1980" w:hanging="220"/>
      <w:contextualSpacing/>
      <w:jc w:val="both"/>
    </w:pPr>
    <w:rPr>
      <w:rFonts w:eastAsiaTheme="minorHAnsi"/>
      <w:szCs w:val="22"/>
      <w:lang w:eastAsia="en-US"/>
    </w:rPr>
  </w:style>
  <w:style w:type="paragraph" w:styleId="81">
    <w:name w:val="index 8"/>
    <w:basedOn w:val="a7"/>
    <w:next w:val="a7"/>
    <w:autoRedefine/>
    <w:uiPriority w:val="99"/>
    <w:unhideWhenUsed/>
    <w:rsid w:val="00C02841"/>
    <w:pPr>
      <w:suppressAutoHyphens/>
      <w:ind w:left="1760" w:hanging="220"/>
      <w:contextualSpacing/>
      <w:jc w:val="both"/>
    </w:pPr>
    <w:rPr>
      <w:rFonts w:eastAsiaTheme="minorHAnsi"/>
      <w:szCs w:val="22"/>
      <w:lang w:eastAsia="en-US"/>
    </w:rPr>
  </w:style>
  <w:style w:type="paragraph" w:styleId="71">
    <w:name w:val="index 7"/>
    <w:basedOn w:val="a7"/>
    <w:next w:val="a7"/>
    <w:autoRedefine/>
    <w:uiPriority w:val="99"/>
    <w:unhideWhenUsed/>
    <w:rsid w:val="00C02841"/>
    <w:pPr>
      <w:suppressAutoHyphens/>
      <w:ind w:left="1540" w:hanging="220"/>
      <w:contextualSpacing/>
      <w:jc w:val="both"/>
    </w:pPr>
    <w:rPr>
      <w:rFonts w:eastAsiaTheme="minorHAnsi"/>
      <w:szCs w:val="22"/>
      <w:lang w:eastAsia="en-US"/>
    </w:rPr>
  </w:style>
  <w:style w:type="paragraph" w:styleId="61">
    <w:name w:val="index 6"/>
    <w:basedOn w:val="a7"/>
    <w:next w:val="a7"/>
    <w:autoRedefine/>
    <w:uiPriority w:val="99"/>
    <w:unhideWhenUsed/>
    <w:rsid w:val="00C02841"/>
    <w:pPr>
      <w:suppressAutoHyphens/>
      <w:ind w:left="1320" w:hanging="220"/>
      <w:contextualSpacing/>
      <w:jc w:val="both"/>
    </w:pPr>
    <w:rPr>
      <w:rFonts w:eastAsiaTheme="minorHAnsi"/>
      <w:szCs w:val="22"/>
      <w:lang w:eastAsia="en-US"/>
    </w:rPr>
  </w:style>
  <w:style w:type="paragraph" w:styleId="53">
    <w:name w:val="index 5"/>
    <w:basedOn w:val="a7"/>
    <w:next w:val="a7"/>
    <w:autoRedefine/>
    <w:uiPriority w:val="99"/>
    <w:unhideWhenUsed/>
    <w:rsid w:val="00C02841"/>
    <w:pPr>
      <w:suppressAutoHyphens/>
      <w:ind w:left="1100" w:hanging="220"/>
      <w:contextualSpacing/>
      <w:jc w:val="both"/>
    </w:pPr>
    <w:rPr>
      <w:rFonts w:eastAsiaTheme="minorHAnsi"/>
      <w:szCs w:val="22"/>
      <w:lang w:eastAsia="en-US"/>
    </w:rPr>
  </w:style>
  <w:style w:type="paragraph" w:styleId="43">
    <w:name w:val="index 4"/>
    <w:basedOn w:val="a7"/>
    <w:next w:val="a7"/>
    <w:autoRedefine/>
    <w:uiPriority w:val="99"/>
    <w:unhideWhenUsed/>
    <w:rsid w:val="00C02841"/>
    <w:pPr>
      <w:suppressAutoHyphens/>
      <w:ind w:left="880" w:hanging="220"/>
      <w:contextualSpacing/>
      <w:jc w:val="both"/>
    </w:pPr>
    <w:rPr>
      <w:rFonts w:eastAsiaTheme="minorHAnsi"/>
      <w:szCs w:val="22"/>
      <w:lang w:eastAsia="en-US"/>
    </w:rPr>
  </w:style>
  <w:style w:type="paragraph" w:styleId="3a">
    <w:name w:val="index 3"/>
    <w:basedOn w:val="a7"/>
    <w:next w:val="a7"/>
    <w:autoRedefine/>
    <w:uiPriority w:val="99"/>
    <w:unhideWhenUsed/>
    <w:rsid w:val="00C02841"/>
    <w:pPr>
      <w:suppressAutoHyphens/>
      <w:ind w:left="660" w:hanging="220"/>
      <w:contextualSpacing/>
      <w:jc w:val="both"/>
    </w:pPr>
    <w:rPr>
      <w:rFonts w:eastAsiaTheme="minorHAnsi"/>
      <w:szCs w:val="22"/>
      <w:lang w:eastAsia="en-US"/>
    </w:rPr>
  </w:style>
  <w:style w:type="paragraph" w:styleId="2e">
    <w:name w:val="index 2"/>
    <w:basedOn w:val="a7"/>
    <w:next w:val="a7"/>
    <w:autoRedefine/>
    <w:uiPriority w:val="99"/>
    <w:unhideWhenUsed/>
    <w:rsid w:val="00C02841"/>
    <w:pPr>
      <w:suppressAutoHyphens/>
      <w:ind w:left="440" w:hanging="220"/>
      <w:contextualSpacing/>
      <w:jc w:val="both"/>
    </w:pPr>
    <w:rPr>
      <w:rFonts w:eastAsiaTheme="minorHAnsi"/>
      <w:szCs w:val="22"/>
      <w:lang w:eastAsia="en-US"/>
    </w:rPr>
  </w:style>
  <w:style w:type="paragraph" w:styleId="16">
    <w:name w:val="index 1"/>
    <w:basedOn w:val="a7"/>
    <w:next w:val="a7"/>
    <w:autoRedefine/>
    <w:uiPriority w:val="99"/>
    <w:unhideWhenUsed/>
    <w:rsid w:val="00C02841"/>
    <w:pPr>
      <w:suppressAutoHyphens/>
      <w:ind w:left="220" w:hanging="220"/>
      <w:contextualSpacing/>
      <w:jc w:val="both"/>
    </w:pPr>
    <w:rPr>
      <w:rFonts w:eastAsiaTheme="minorHAnsi"/>
      <w:szCs w:val="22"/>
      <w:lang w:eastAsia="en-US"/>
    </w:rPr>
  </w:style>
  <w:style w:type="paragraph" w:styleId="affff">
    <w:name w:val="index heading"/>
    <w:basedOn w:val="a7"/>
    <w:next w:val="16"/>
    <w:uiPriority w:val="99"/>
    <w:unhideWhenUsed/>
    <w:rsid w:val="00C02841"/>
    <w:pPr>
      <w:suppressAutoHyphens/>
      <w:spacing w:line="360" w:lineRule="auto"/>
      <w:ind w:firstLine="709"/>
      <w:contextualSpacing/>
      <w:jc w:val="both"/>
    </w:pPr>
    <w:rPr>
      <w:rFonts w:asciiTheme="majorHAnsi" w:eastAsiaTheme="majorEastAsia" w:hAnsiTheme="majorHAnsi" w:cstheme="majorBidi"/>
      <w:b/>
      <w:bCs/>
      <w:szCs w:val="22"/>
      <w:lang w:eastAsia="en-US"/>
    </w:rPr>
  </w:style>
  <w:style w:type="table" w:styleId="-62">
    <w:name w:val="Dark List Accent 6"/>
    <w:basedOn w:val="a9"/>
    <w:uiPriority w:val="70"/>
    <w:rsid w:val="00C02841"/>
    <w:rPr>
      <w:rFonts w:asciiTheme="minorHAnsi" w:eastAsiaTheme="minorHAnsi" w:hAnsiTheme="minorHAnsi" w:cstheme="minorBidi"/>
      <w:color w:val="FFFFFF" w:themeColor="background1"/>
      <w:sz w:val="22"/>
      <w:szCs w:val="22"/>
      <w:lang w:eastAsia="en-US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-52">
    <w:name w:val="Dark List Accent 5"/>
    <w:basedOn w:val="a9"/>
    <w:uiPriority w:val="70"/>
    <w:rsid w:val="00C02841"/>
    <w:rPr>
      <w:rFonts w:asciiTheme="minorHAnsi" w:eastAsiaTheme="minorHAnsi" w:hAnsiTheme="minorHAnsi" w:cstheme="minorBidi"/>
      <w:color w:val="FFFFFF" w:themeColor="background1"/>
      <w:sz w:val="22"/>
      <w:szCs w:val="22"/>
      <w:lang w:eastAsia="en-US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-42">
    <w:name w:val="Dark List Accent 4"/>
    <w:basedOn w:val="a9"/>
    <w:uiPriority w:val="70"/>
    <w:rsid w:val="00C02841"/>
    <w:rPr>
      <w:rFonts w:asciiTheme="minorHAnsi" w:eastAsiaTheme="minorHAnsi" w:hAnsiTheme="minorHAnsi" w:cstheme="minorBidi"/>
      <w:color w:val="FFFFFF" w:themeColor="background1"/>
      <w:sz w:val="22"/>
      <w:szCs w:val="22"/>
      <w:lang w:eastAsia="en-US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-32">
    <w:name w:val="Dark List Accent 3"/>
    <w:basedOn w:val="a9"/>
    <w:uiPriority w:val="70"/>
    <w:rsid w:val="00C02841"/>
    <w:rPr>
      <w:rFonts w:asciiTheme="minorHAnsi" w:eastAsiaTheme="minorHAnsi" w:hAnsiTheme="minorHAnsi" w:cstheme="minorBidi"/>
      <w:color w:val="FFFFFF" w:themeColor="background1"/>
      <w:sz w:val="22"/>
      <w:szCs w:val="22"/>
      <w:lang w:eastAsia="en-US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-22">
    <w:name w:val="Dark List Accent 2"/>
    <w:basedOn w:val="a9"/>
    <w:uiPriority w:val="70"/>
    <w:rsid w:val="00C02841"/>
    <w:rPr>
      <w:rFonts w:asciiTheme="minorHAnsi" w:eastAsiaTheme="minorHAnsi" w:hAnsiTheme="minorHAnsi" w:cstheme="minorBidi"/>
      <w:color w:val="FFFFFF" w:themeColor="background1"/>
      <w:sz w:val="22"/>
      <w:szCs w:val="22"/>
      <w:lang w:eastAsia="en-US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-12">
    <w:name w:val="Dark List Accent 1"/>
    <w:basedOn w:val="a9"/>
    <w:uiPriority w:val="70"/>
    <w:rsid w:val="00C02841"/>
    <w:rPr>
      <w:rFonts w:asciiTheme="minorHAnsi" w:eastAsiaTheme="minorHAnsi" w:hAnsiTheme="minorHAnsi" w:cstheme="minorBidi"/>
      <w:color w:val="FFFFFF" w:themeColor="background1"/>
      <w:sz w:val="22"/>
      <w:szCs w:val="22"/>
      <w:lang w:eastAsia="en-US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affff0">
    <w:name w:val="Dark List"/>
    <w:basedOn w:val="a9"/>
    <w:uiPriority w:val="70"/>
    <w:rsid w:val="00C02841"/>
    <w:rPr>
      <w:rFonts w:asciiTheme="minorHAnsi" w:eastAsiaTheme="minorHAnsi" w:hAnsiTheme="minorHAnsi" w:cstheme="minorBidi"/>
      <w:color w:val="FFFFFF" w:themeColor="background1"/>
      <w:sz w:val="22"/>
      <w:szCs w:val="22"/>
      <w:lang w:eastAsia="en-US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affff1">
    <w:name w:val="Table Theme"/>
    <w:basedOn w:val="a9"/>
    <w:uiPriority w:val="99"/>
    <w:unhideWhenUsed/>
    <w:rsid w:val="00C02841"/>
    <w:pPr>
      <w:spacing w:after="200" w:line="276" w:lineRule="auto"/>
    </w:pPr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fff2">
    <w:name w:val="annotation subject"/>
    <w:basedOn w:val="a7"/>
    <w:next w:val="affff3"/>
    <w:link w:val="affff4"/>
    <w:uiPriority w:val="99"/>
    <w:unhideWhenUsed/>
    <w:rsid w:val="00C02841"/>
    <w:pPr>
      <w:suppressAutoHyphens/>
      <w:ind w:firstLine="709"/>
      <w:contextualSpacing/>
      <w:jc w:val="both"/>
    </w:pPr>
    <w:rPr>
      <w:rFonts w:eastAsiaTheme="minorHAnsi"/>
      <w:b/>
      <w:bCs/>
      <w:sz w:val="20"/>
      <w:szCs w:val="20"/>
      <w:lang w:eastAsia="en-US"/>
    </w:rPr>
  </w:style>
  <w:style w:type="character" w:customStyle="1" w:styleId="affff4">
    <w:name w:val="Тема примечания Знак"/>
    <w:basedOn w:val="afff3"/>
    <w:link w:val="affff2"/>
    <w:uiPriority w:val="99"/>
    <w:rsid w:val="00C02841"/>
    <w:rPr>
      <w:rFonts w:eastAsiaTheme="minorHAnsi"/>
      <w:b/>
      <w:bCs/>
      <w:lang w:eastAsia="en-US"/>
    </w:rPr>
  </w:style>
  <w:style w:type="paragraph" w:styleId="affff5">
    <w:name w:val="footnote text"/>
    <w:basedOn w:val="a7"/>
    <w:link w:val="affff6"/>
    <w:uiPriority w:val="99"/>
    <w:unhideWhenUsed/>
    <w:rsid w:val="00C02841"/>
    <w:pPr>
      <w:suppressAutoHyphens/>
      <w:ind w:firstLine="709"/>
      <w:contextualSpacing/>
      <w:jc w:val="both"/>
    </w:pPr>
    <w:rPr>
      <w:rFonts w:eastAsiaTheme="minorHAnsi"/>
      <w:sz w:val="20"/>
      <w:szCs w:val="20"/>
      <w:lang w:eastAsia="en-US"/>
    </w:rPr>
  </w:style>
  <w:style w:type="character" w:customStyle="1" w:styleId="affff6">
    <w:name w:val="Текст сноски Знак"/>
    <w:basedOn w:val="a8"/>
    <w:link w:val="affff5"/>
    <w:uiPriority w:val="99"/>
    <w:rsid w:val="00C02841"/>
    <w:rPr>
      <w:rFonts w:eastAsiaTheme="minorHAnsi"/>
      <w:lang w:eastAsia="en-US"/>
    </w:rPr>
  </w:style>
  <w:style w:type="paragraph" w:styleId="affff3">
    <w:name w:val="macro"/>
    <w:link w:val="affff7"/>
    <w:uiPriority w:val="99"/>
    <w:unhideWhenUsed/>
    <w:rsid w:val="00C02841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line="276" w:lineRule="auto"/>
    </w:pPr>
    <w:rPr>
      <w:rFonts w:ascii="Consolas" w:eastAsiaTheme="minorHAnsi" w:hAnsi="Consolas" w:cstheme="minorBidi"/>
      <w:lang w:eastAsia="en-US"/>
    </w:rPr>
  </w:style>
  <w:style w:type="character" w:customStyle="1" w:styleId="affff7">
    <w:name w:val="Текст макроса Знак"/>
    <w:basedOn w:val="a8"/>
    <w:link w:val="affff3"/>
    <w:uiPriority w:val="99"/>
    <w:rsid w:val="00C02841"/>
    <w:rPr>
      <w:rFonts w:ascii="Consolas" w:eastAsiaTheme="minorHAnsi" w:hAnsi="Consolas" w:cstheme="minorBidi"/>
      <w:lang w:eastAsia="en-US"/>
    </w:rPr>
  </w:style>
  <w:style w:type="paragraph" w:styleId="affff8">
    <w:name w:val="Plain Text"/>
    <w:basedOn w:val="a7"/>
    <w:link w:val="affff9"/>
    <w:uiPriority w:val="99"/>
    <w:unhideWhenUsed/>
    <w:rsid w:val="00C02841"/>
    <w:pPr>
      <w:suppressAutoHyphens/>
      <w:ind w:firstLine="709"/>
      <w:contextualSpacing/>
      <w:jc w:val="both"/>
    </w:pPr>
    <w:rPr>
      <w:rFonts w:ascii="Consolas" w:eastAsiaTheme="minorHAnsi" w:hAnsi="Consolas"/>
      <w:sz w:val="21"/>
      <w:szCs w:val="21"/>
      <w:lang w:eastAsia="en-US"/>
    </w:rPr>
  </w:style>
  <w:style w:type="character" w:customStyle="1" w:styleId="affff9">
    <w:name w:val="Текст Знак"/>
    <w:basedOn w:val="a8"/>
    <w:link w:val="affff8"/>
    <w:uiPriority w:val="99"/>
    <w:rsid w:val="00C02841"/>
    <w:rPr>
      <w:rFonts w:ascii="Consolas" w:eastAsiaTheme="minorHAnsi" w:hAnsi="Consolas"/>
      <w:sz w:val="21"/>
      <w:szCs w:val="21"/>
      <w:lang w:eastAsia="en-US"/>
    </w:rPr>
  </w:style>
  <w:style w:type="table" w:styleId="-8">
    <w:name w:val="Table List 8"/>
    <w:basedOn w:val="a9"/>
    <w:uiPriority w:val="99"/>
    <w:unhideWhenUsed/>
    <w:rsid w:val="00C02841"/>
    <w:pPr>
      <w:spacing w:after="200" w:line="276" w:lineRule="auto"/>
    </w:pPr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table" w:styleId="-7">
    <w:name w:val="Table List 7"/>
    <w:basedOn w:val="a9"/>
    <w:uiPriority w:val="99"/>
    <w:unhideWhenUsed/>
    <w:rsid w:val="00C02841"/>
    <w:pPr>
      <w:spacing w:after="200" w:line="276" w:lineRule="auto"/>
    </w:pPr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Ind w:w="0" w:type="dxa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-63">
    <w:name w:val="Table List 6"/>
    <w:basedOn w:val="a9"/>
    <w:uiPriority w:val="99"/>
    <w:unhideWhenUsed/>
    <w:rsid w:val="00C02841"/>
    <w:pPr>
      <w:spacing w:after="200" w:line="276" w:lineRule="auto"/>
    </w:pPr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-53">
    <w:name w:val="Table List 5"/>
    <w:basedOn w:val="a9"/>
    <w:uiPriority w:val="99"/>
    <w:unhideWhenUsed/>
    <w:rsid w:val="00C02841"/>
    <w:pPr>
      <w:spacing w:after="200" w:line="276" w:lineRule="auto"/>
    </w:pPr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43">
    <w:name w:val="Table List 4"/>
    <w:basedOn w:val="a9"/>
    <w:uiPriority w:val="99"/>
    <w:unhideWhenUsed/>
    <w:rsid w:val="00C02841"/>
    <w:pPr>
      <w:spacing w:after="200" w:line="276" w:lineRule="auto"/>
    </w:pPr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-33">
    <w:name w:val="Table List 3"/>
    <w:basedOn w:val="a9"/>
    <w:uiPriority w:val="99"/>
    <w:unhideWhenUsed/>
    <w:rsid w:val="00C02841"/>
    <w:pPr>
      <w:spacing w:after="200" w:line="276" w:lineRule="auto"/>
    </w:pPr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12" w:space="0" w:color="000000"/>
        <w:bottom w:val="single" w:sz="12" w:space="0" w:color="000000"/>
        <w:insideH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23">
    <w:name w:val="Table List 2"/>
    <w:basedOn w:val="a9"/>
    <w:uiPriority w:val="99"/>
    <w:unhideWhenUsed/>
    <w:rsid w:val="00C02841"/>
    <w:pPr>
      <w:spacing w:after="200" w:line="276" w:lineRule="auto"/>
    </w:pPr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2"/>
      <w:tblInd w:w="0" w:type="dxa"/>
      <w:tblBorders>
        <w:bottom w:val="single" w:sz="12" w:space="0" w:color="8080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13">
    <w:name w:val="Table List 1"/>
    <w:basedOn w:val="a9"/>
    <w:uiPriority w:val="99"/>
    <w:unhideWhenUsed/>
    <w:rsid w:val="00C02841"/>
    <w:pPr>
      <w:spacing w:after="200" w:line="276" w:lineRule="auto"/>
    </w:pPr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Ind w:w="0" w:type="dxa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affffa">
    <w:name w:val="table of authorities"/>
    <w:basedOn w:val="a7"/>
    <w:next w:val="a7"/>
    <w:uiPriority w:val="99"/>
    <w:unhideWhenUsed/>
    <w:rsid w:val="00C02841"/>
    <w:pPr>
      <w:suppressAutoHyphens/>
      <w:spacing w:line="360" w:lineRule="auto"/>
      <w:ind w:left="220" w:hanging="220"/>
      <w:contextualSpacing/>
      <w:jc w:val="both"/>
    </w:pPr>
    <w:rPr>
      <w:rFonts w:eastAsiaTheme="minorHAnsi"/>
      <w:szCs w:val="22"/>
      <w:lang w:eastAsia="en-US"/>
    </w:rPr>
  </w:style>
  <w:style w:type="paragraph" w:styleId="affffb">
    <w:name w:val="Document Map"/>
    <w:basedOn w:val="a7"/>
    <w:link w:val="affffc"/>
    <w:uiPriority w:val="99"/>
    <w:unhideWhenUsed/>
    <w:rsid w:val="00C02841"/>
    <w:pPr>
      <w:suppressAutoHyphens/>
      <w:ind w:firstLine="709"/>
      <w:contextualSpacing/>
      <w:jc w:val="both"/>
    </w:pPr>
    <w:rPr>
      <w:rFonts w:ascii="Tahoma" w:eastAsiaTheme="minorHAnsi" w:hAnsi="Tahoma" w:cs="Tahoma"/>
      <w:sz w:val="16"/>
      <w:szCs w:val="16"/>
      <w:lang w:eastAsia="en-US"/>
    </w:rPr>
  </w:style>
  <w:style w:type="character" w:customStyle="1" w:styleId="affffc">
    <w:name w:val="Схема документа Знак"/>
    <w:basedOn w:val="a8"/>
    <w:link w:val="affffb"/>
    <w:uiPriority w:val="99"/>
    <w:rsid w:val="00C02841"/>
    <w:rPr>
      <w:rFonts w:ascii="Tahoma" w:eastAsiaTheme="minorHAnsi" w:hAnsi="Tahoma" w:cs="Tahoma"/>
      <w:sz w:val="16"/>
      <w:szCs w:val="16"/>
      <w:lang w:eastAsia="en-US"/>
    </w:rPr>
  </w:style>
  <w:style w:type="character" w:styleId="affffd">
    <w:name w:val="Strong"/>
    <w:basedOn w:val="a8"/>
    <w:uiPriority w:val="22"/>
    <w:rsid w:val="00C02841"/>
    <w:rPr>
      <w:b/>
      <w:bCs/>
    </w:rPr>
  </w:style>
  <w:style w:type="table" w:styleId="54">
    <w:name w:val="Table Columns 5"/>
    <w:basedOn w:val="a9"/>
    <w:uiPriority w:val="99"/>
    <w:unhideWhenUsed/>
    <w:rsid w:val="00C02841"/>
    <w:pPr>
      <w:spacing w:after="200" w:line="276" w:lineRule="auto"/>
    </w:pPr>
    <w:rPr>
      <w:rFonts w:asciiTheme="minorHAnsi" w:eastAsiaTheme="minorHAnsi" w:hAnsiTheme="minorHAnsi" w:cstheme="minorBidi"/>
      <w:sz w:val="22"/>
      <w:szCs w:val="22"/>
      <w:lang w:eastAsia="en-US"/>
    </w:rPr>
    <w:tblPr>
      <w:tblStyleColBandSize w:val="1"/>
      <w:tblInd w:w="0" w:type="dxa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44">
    <w:name w:val="Table Columns 4"/>
    <w:basedOn w:val="a9"/>
    <w:uiPriority w:val="99"/>
    <w:unhideWhenUsed/>
    <w:rsid w:val="00C02841"/>
    <w:pPr>
      <w:spacing w:after="200" w:line="276" w:lineRule="auto"/>
    </w:pPr>
    <w:rPr>
      <w:rFonts w:asciiTheme="minorHAnsi" w:eastAsiaTheme="minorHAnsi" w:hAnsiTheme="minorHAnsi" w:cstheme="minorBidi"/>
      <w:sz w:val="22"/>
      <w:szCs w:val="22"/>
      <w:lang w:eastAsia="en-US"/>
    </w:rPr>
    <w:tblPr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3b">
    <w:name w:val="Table Columns 3"/>
    <w:basedOn w:val="a9"/>
    <w:uiPriority w:val="99"/>
    <w:unhideWhenUsed/>
    <w:rsid w:val="00C02841"/>
    <w:pPr>
      <w:spacing w:after="200" w:line="276" w:lineRule="auto"/>
    </w:pPr>
    <w:rPr>
      <w:rFonts w:asciiTheme="minorHAnsi" w:eastAsiaTheme="minorHAnsi" w:hAnsiTheme="minorHAnsi" w:cstheme="minorBidi"/>
      <w:b/>
      <w:bCs/>
      <w:sz w:val="22"/>
      <w:szCs w:val="22"/>
      <w:lang w:eastAsia="en-US"/>
    </w:rPr>
    <w:tblPr>
      <w:tblStyleColBandSize w:val="1"/>
      <w:tblInd w:w="0" w:type="dxa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">
    <w:name w:val="Table Columns 2"/>
    <w:basedOn w:val="a9"/>
    <w:uiPriority w:val="99"/>
    <w:unhideWhenUsed/>
    <w:rsid w:val="00C02841"/>
    <w:pPr>
      <w:spacing w:after="200" w:line="276" w:lineRule="auto"/>
    </w:pPr>
    <w:rPr>
      <w:rFonts w:asciiTheme="minorHAnsi" w:eastAsiaTheme="minorHAnsi" w:hAnsiTheme="minorHAnsi" w:cstheme="minorBidi"/>
      <w:b/>
      <w:bCs/>
      <w:sz w:val="22"/>
      <w:szCs w:val="22"/>
      <w:lang w:eastAsia="en-US"/>
    </w:rPr>
    <w:tblPr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17">
    <w:name w:val="Table Columns 1"/>
    <w:basedOn w:val="a9"/>
    <w:uiPriority w:val="99"/>
    <w:unhideWhenUsed/>
    <w:rsid w:val="00C02841"/>
    <w:pPr>
      <w:spacing w:after="200" w:line="276" w:lineRule="auto"/>
    </w:pPr>
    <w:rPr>
      <w:rFonts w:asciiTheme="minorHAnsi" w:eastAsiaTheme="minorHAnsi" w:hAnsiTheme="minorHAnsi" w:cstheme="minorBidi"/>
      <w:b/>
      <w:bCs/>
      <w:sz w:val="22"/>
      <w:szCs w:val="22"/>
      <w:lang w:eastAsia="en-US"/>
    </w:rPr>
    <w:tblPr>
      <w:tblStyleColBandSize w:val="1"/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character" w:customStyle="1" w:styleId="33">
    <w:name w:val="Заголовок 3 Знак"/>
    <w:basedOn w:val="a8"/>
    <w:link w:val="32"/>
    <w:uiPriority w:val="9"/>
    <w:rsid w:val="00C02841"/>
    <w:rPr>
      <w:b/>
      <w:sz w:val="24"/>
      <w:szCs w:val="24"/>
    </w:rPr>
  </w:style>
  <w:style w:type="character" w:customStyle="1" w:styleId="52">
    <w:name w:val="Заголовок 5 Знак"/>
    <w:basedOn w:val="a8"/>
    <w:link w:val="51"/>
    <w:uiPriority w:val="9"/>
    <w:rsid w:val="00C02841"/>
    <w:rPr>
      <w:b/>
      <w:i/>
      <w:sz w:val="32"/>
      <w:szCs w:val="24"/>
    </w:rPr>
  </w:style>
  <w:style w:type="character" w:customStyle="1" w:styleId="60">
    <w:name w:val="Заголовок 6 Знак"/>
    <w:basedOn w:val="a8"/>
    <w:link w:val="6"/>
    <w:uiPriority w:val="9"/>
    <w:rsid w:val="00C02841"/>
    <w:rPr>
      <w:sz w:val="24"/>
      <w:szCs w:val="24"/>
    </w:rPr>
  </w:style>
  <w:style w:type="character" w:customStyle="1" w:styleId="70">
    <w:name w:val="Заголовок 7 Знак"/>
    <w:basedOn w:val="a8"/>
    <w:link w:val="7"/>
    <w:uiPriority w:val="9"/>
    <w:rsid w:val="00C02841"/>
    <w:rPr>
      <w:b/>
      <w:sz w:val="22"/>
      <w:szCs w:val="24"/>
    </w:rPr>
  </w:style>
  <w:style w:type="character" w:customStyle="1" w:styleId="80">
    <w:name w:val="Заголовок 8 Знак"/>
    <w:basedOn w:val="a8"/>
    <w:link w:val="8"/>
    <w:uiPriority w:val="9"/>
    <w:rsid w:val="00C02841"/>
    <w:rPr>
      <w:b/>
      <w:sz w:val="24"/>
      <w:szCs w:val="24"/>
    </w:rPr>
  </w:style>
  <w:style w:type="character" w:customStyle="1" w:styleId="90">
    <w:name w:val="Заголовок 9 Знак"/>
    <w:basedOn w:val="a8"/>
    <w:link w:val="9"/>
    <w:uiPriority w:val="9"/>
    <w:rsid w:val="00C02841"/>
    <w:rPr>
      <w:sz w:val="24"/>
      <w:szCs w:val="24"/>
    </w:rPr>
  </w:style>
  <w:style w:type="numbering" w:styleId="a3">
    <w:name w:val="Outline List 3"/>
    <w:basedOn w:val="aa"/>
    <w:uiPriority w:val="99"/>
    <w:unhideWhenUsed/>
    <w:rsid w:val="00C02841"/>
    <w:pPr>
      <w:numPr>
        <w:numId w:val="11"/>
      </w:numPr>
    </w:pPr>
  </w:style>
  <w:style w:type="paragraph" w:styleId="HTML0">
    <w:name w:val="HTML Preformatted"/>
    <w:basedOn w:val="a7"/>
    <w:link w:val="HTML1"/>
    <w:uiPriority w:val="99"/>
    <w:unhideWhenUsed/>
    <w:rsid w:val="00C02841"/>
    <w:pPr>
      <w:suppressAutoHyphens/>
      <w:ind w:firstLine="709"/>
      <w:contextualSpacing/>
      <w:jc w:val="both"/>
    </w:pPr>
    <w:rPr>
      <w:rFonts w:ascii="Consolas" w:eastAsiaTheme="minorHAnsi" w:hAnsi="Consolas"/>
      <w:sz w:val="20"/>
      <w:szCs w:val="20"/>
      <w:lang w:eastAsia="en-US"/>
    </w:rPr>
  </w:style>
  <w:style w:type="character" w:customStyle="1" w:styleId="HTML1">
    <w:name w:val="Стандартный HTML Знак"/>
    <w:basedOn w:val="a8"/>
    <w:link w:val="HTML0"/>
    <w:uiPriority w:val="99"/>
    <w:rsid w:val="00C02841"/>
    <w:rPr>
      <w:rFonts w:ascii="Consolas" w:eastAsiaTheme="minorHAnsi" w:hAnsi="Consolas"/>
      <w:lang w:eastAsia="en-US"/>
    </w:rPr>
  </w:style>
  <w:style w:type="table" w:styleId="affffe">
    <w:name w:val="Table Professional"/>
    <w:basedOn w:val="a9"/>
    <w:uiPriority w:val="99"/>
    <w:unhideWhenUsed/>
    <w:rsid w:val="00C02841"/>
    <w:pPr>
      <w:spacing w:after="200" w:line="276" w:lineRule="auto"/>
    </w:pPr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3-6">
    <w:name w:val="Medium Grid 3 Accent 6"/>
    <w:basedOn w:val="a9"/>
    <w:uiPriority w:val="69"/>
    <w:rsid w:val="00C02841"/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3-5">
    <w:name w:val="Medium Grid 3 Accent 5"/>
    <w:basedOn w:val="a9"/>
    <w:uiPriority w:val="69"/>
    <w:rsid w:val="00C02841"/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3-4">
    <w:name w:val="Medium Grid 3 Accent 4"/>
    <w:basedOn w:val="a9"/>
    <w:uiPriority w:val="69"/>
    <w:rsid w:val="00C02841"/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3-3">
    <w:name w:val="Medium Grid 3 Accent 3"/>
    <w:basedOn w:val="a9"/>
    <w:uiPriority w:val="69"/>
    <w:rsid w:val="00C02841"/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3-2">
    <w:name w:val="Medium Grid 3 Accent 2"/>
    <w:basedOn w:val="a9"/>
    <w:uiPriority w:val="69"/>
    <w:rsid w:val="00C02841"/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3-1">
    <w:name w:val="Medium Grid 3 Accent 1"/>
    <w:basedOn w:val="a9"/>
    <w:uiPriority w:val="69"/>
    <w:rsid w:val="00C02841"/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3c">
    <w:name w:val="Medium Grid 3"/>
    <w:basedOn w:val="a9"/>
    <w:uiPriority w:val="69"/>
    <w:rsid w:val="00C02841"/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2-6">
    <w:name w:val="Medium Grid 2 Accent 6"/>
    <w:basedOn w:val="a9"/>
    <w:uiPriority w:val="68"/>
    <w:rsid w:val="00C02841"/>
    <w:rPr>
      <w:rFonts w:asciiTheme="majorHAnsi" w:eastAsiaTheme="majorEastAsia" w:hAnsiTheme="majorHAnsi" w:cstheme="majorBidi"/>
      <w:color w:val="000000" w:themeColor="text1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5">
    <w:name w:val="Medium Grid 2 Accent 5"/>
    <w:basedOn w:val="a9"/>
    <w:uiPriority w:val="68"/>
    <w:rsid w:val="00C02841"/>
    <w:rPr>
      <w:rFonts w:asciiTheme="majorHAnsi" w:eastAsiaTheme="majorEastAsia" w:hAnsiTheme="majorHAnsi" w:cstheme="majorBidi"/>
      <w:color w:val="000000" w:themeColor="text1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4">
    <w:name w:val="Medium Grid 2 Accent 4"/>
    <w:basedOn w:val="a9"/>
    <w:uiPriority w:val="68"/>
    <w:rsid w:val="00C02841"/>
    <w:rPr>
      <w:rFonts w:asciiTheme="majorHAnsi" w:eastAsiaTheme="majorEastAsia" w:hAnsiTheme="majorHAnsi" w:cstheme="majorBidi"/>
      <w:color w:val="000000" w:themeColor="text1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3">
    <w:name w:val="Medium Grid 2 Accent 3"/>
    <w:basedOn w:val="a9"/>
    <w:uiPriority w:val="68"/>
    <w:rsid w:val="00C02841"/>
    <w:rPr>
      <w:rFonts w:asciiTheme="majorHAnsi" w:eastAsiaTheme="majorEastAsia" w:hAnsiTheme="majorHAnsi" w:cstheme="majorBidi"/>
      <w:color w:val="000000" w:themeColor="text1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2">
    <w:name w:val="Medium Grid 2 Accent 2"/>
    <w:basedOn w:val="a9"/>
    <w:uiPriority w:val="68"/>
    <w:rsid w:val="00C02841"/>
    <w:rPr>
      <w:rFonts w:asciiTheme="majorHAnsi" w:eastAsiaTheme="majorEastAsia" w:hAnsiTheme="majorHAnsi" w:cstheme="majorBidi"/>
      <w:color w:val="000000" w:themeColor="text1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1">
    <w:name w:val="Medium Grid 2 Accent 1"/>
    <w:basedOn w:val="a9"/>
    <w:uiPriority w:val="68"/>
    <w:rsid w:val="00C02841"/>
    <w:rPr>
      <w:rFonts w:asciiTheme="majorHAnsi" w:eastAsiaTheme="majorEastAsia" w:hAnsiTheme="majorHAnsi" w:cstheme="majorBidi"/>
      <w:color w:val="000000" w:themeColor="text1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f0">
    <w:name w:val="Medium Grid 2"/>
    <w:basedOn w:val="a9"/>
    <w:uiPriority w:val="68"/>
    <w:rsid w:val="00C02841"/>
    <w:rPr>
      <w:rFonts w:asciiTheme="majorHAnsi" w:eastAsiaTheme="majorEastAsia" w:hAnsiTheme="majorHAnsi" w:cstheme="majorBidi"/>
      <w:color w:val="000000" w:themeColor="text1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1-6">
    <w:name w:val="Medium Grid 1 Accent 6"/>
    <w:basedOn w:val="a9"/>
    <w:uiPriority w:val="67"/>
    <w:rsid w:val="00C02841"/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1-5">
    <w:name w:val="Medium Grid 1 Accent 5"/>
    <w:basedOn w:val="a9"/>
    <w:uiPriority w:val="67"/>
    <w:rsid w:val="00C02841"/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1-4">
    <w:name w:val="Medium Grid 1 Accent 4"/>
    <w:basedOn w:val="a9"/>
    <w:uiPriority w:val="67"/>
    <w:rsid w:val="00C02841"/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1-3">
    <w:name w:val="Medium Grid 1 Accent 3"/>
    <w:basedOn w:val="a9"/>
    <w:uiPriority w:val="67"/>
    <w:rsid w:val="00C02841"/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1-2">
    <w:name w:val="Medium Grid 1 Accent 2"/>
    <w:basedOn w:val="a9"/>
    <w:uiPriority w:val="67"/>
    <w:rsid w:val="00C02841"/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1-1">
    <w:name w:val="Medium Grid 1 Accent 1"/>
    <w:basedOn w:val="a9"/>
    <w:uiPriority w:val="67"/>
    <w:rsid w:val="00C02841"/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18">
    <w:name w:val="Medium Grid 1"/>
    <w:basedOn w:val="a9"/>
    <w:uiPriority w:val="67"/>
    <w:rsid w:val="00C02841"/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2-60">
    <w:name w:val="Medium Shading 2 Accent 6"/>
    <w:basedOn w:val="a9"/>
    <w:uiPriority w:val="64"/>
    <w:rsid w:val="00C02841"/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50">
    <w:name w:val="Medium Shading 2 Accent 5"/>
    <w:basedOn w:val="a9"/>
    <w:uiPriority w:val="64"/>
    <w:rsid w:val="00C02841"/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40">
    <w:name w:val="Medium Shading 2 Accent 4"/>
    <w:basedOn w:val="a9"/>
    <w:uiPriority w:val="64"/>
    <w:rsid w:val="00C02841"/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30">
    <w:name w:val="Medium Shading 2 Accent 3"/>
    <w:basedOn w:val="a9"/>
    <w:uiPriority w:val="64"/>
    <w:rsid w:val="00C02841"/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20">
    <w:name w:val="Medium Shading 2 Accent 2"/>
    <w:basedOn w:val="a9"/>
    <w:uiPriority w:val="64"/>
    <w:rsid w:val="00C02841"/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10">
    <w:name w:val="Medium Shading 2 Accent 1"/>
    <w:basedOn w:val="a9"/>
    <w:uiPriority w:val="64"/>
    <w:rsid w:val="00C02841"/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f1">
    <w:name w:val="Medium Shading 2"/>
    <w:basedOn w:val="a9"/>
    <w:uiPriority w:val="64"/>
    <w:rsid w:val="00C02841"/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1-60">
    <w:name w:val="Medium Shading 1 Accent 6"/>
    <w:basedOn w:val="a9"/>
    <w:uiPriority w:val="63"/>
    <w:rsid w:val="00C02841"/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50">
    <w:name w:val="Medium Shading 1 Accent 5"/>
    <w:basedOn w:val="a9"/>
    <w:uiPriority w:val="63"/>
    <w:rsid w:val="00C02841"/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40">
    <w:name w:val="Medium Shading 1 Accent 4"/>
    <w:basedOn w:val="a9"/>
    <w:uiPriority w:val="63"/>
    <w:rsid w:val="00C02841"/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30">
    <w:name w:val="Medium Shading 1 Accent 3"/>
    <w:basedOn w:val="a9"/>
    <w:uiPriority w:val="63"/>
    <w:rsid w:val="00C02841"/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20">
    <w:name w:val="Medium Shading 1 Accent 2"/>
    <w:basedOn w:val="a9"/>
    <w:uiPriority w:val="63"/>
    <w:rsid w:val="00C02841"/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10">
    <w:name w:val="Medium Shading 1 Accent 1"/>
    <w:basedOn w:val="a9"/>
    <w:uiPriority w:val="63"/>
    <w:rsid w:val="00C02841"/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9">
    <w:name w:val="Medium Shading 1"/>
    <w:basedOn w:val="a9"/>
    <w:uiPriority w:val="63"/>
    <w:rsid w:val="00C02841"/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2-61">
    <w:name w:val="Medium List 2 Accent 6"/>
    <w:basedOn w:val="a9"/>
    <w:uiPriority w:val="66"/>
    <w:rsid w:val="00C02841"/>
    <w:rPr>
      <w:rFonts w:asciiTheme="majorHAnsi" w:eastAsiaTheme="majorEastAsia" w:hAnsiTheme="majorHAnsi" w:cstheme="majorBidi"/>
      <w:color w:val="000000" w:themeColor="text1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51">
    <w:name w:val="Medium List 2 Accent 5"/>
    <w:basedOn w:val="a9"/>
    <w:uiPriority w:val="66"/>
    <w:rsid w:val="00C02841"/>
    <w:rPr>
      <w:rFonts w:asciiTheme="majorHAnsi" w:eastAsiaTheme="majorEastAsia" w:hAnsiTheme="majorHAnsi" w:cstheme="majorBidi"/>
      <w:color w:val="000000" w:themeColor="text1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41">
    <w:name w:val="Medium List 2 Accent 4"/>
    <w:basedOn w:val="a9"/>
    <w:uiPriority w:val="66"/>
    <w:rsid w:val="00C02841"/>
    <w:rPr>
      <w:rFonts w:asciiTheme="majorHAnsi" w:eastAsiaTheme="majorEastAsia" w:hAnsiTheme="majorHAnsi" w:cstheme="majorBidi"/>
      <w:color w:val="000000" w:themeColor="text1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31">
    <w:name w:val="Medium List 2 Accent 3"/>
    <w:basedOn w:val="a9"/>
    <w:uiPriority w:val="66"/>
    <w:rsid w:val="00C02841"/>
    <w:rPr>
      <w:rFonts w:asciiTheme="majorHAnsi" w:eastAsiaTheme="majorEastAsia" w:hAnsiTheme="majorHAnsi" w:cstheme="majorBidi"/>
      <w:color w:val="000000" w:themeColor="text1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21">
    <w:name w:val="Medium List 2 Accent 2"/>
    <w:basedOn w:val="a9"/>
    <w:uiPriority w:val="66"/>
    <w:rsid w:val="00C02841"/>
    <w:rPr>
      <w:rFonts w:asciiTheme="majorHAnsi" w:eastAsiaTheme="majorEastAsia" w:hAnsiTheme="majorHAnsi" w:cstheme="majorBidi"/>
      <w:color w:val="000000" w:themeColor="text1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11">
    <w:name w:val="Medium List 2 Accent 1"/>
    <w:basedOn w:val="a9"/>
    <w:uiPriority w:val="66"/>
    <w:rsid w:val="00C02841"/>
    <w:rPr>
      <w:rFonts w:asciiTheme="majorHAnsi" w:eastAsiaTheme="majorEastAsia" w:hAnsiTheme="majorHAnsi" w:cstheme="majorBidi"/>
      <w:color w:val="000000" w:themeColor="text1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f2">
    <w:name w:val="Medium List 2"/>
    <w:basedOn w:val="a9"/>
    <w:uiPriority w:val="66"/>
    <w:rsid w:val="00C02841"/>
    <w:rPr>
      <w:rFonts w:asciiTheme="majorHAnsi" w:eastAsiaTheme="majorEastAsia" w:hAnsiTheme="majorHAnsi" w:cstheme="majorBidi"/>
      <w:color w:val="000000" w:themeColor="text1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1-61">
    <w:name w:val="Medium List 1 Accent 6"/>
    <w:basedOn w:val="a9"/>
    <w:uiPriority w:val="65"/>
    <w:rsid w:val="00C02841"/>
    <w:rPr>
      <w:rFonts w:asciiTheme="minorHAnsi" w:eastAsiaTheme="minorHAnsi" w:hAnsiTheme="minorHAnsi" w:cstheme="minorBidi"/>
      <w:color w:val="000000" w:themeColor="text1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1-51">
    <w:name w:val="Medium List 1 Accent 5"/>
    <w:basedOn w:val="a9"/>
    <w:uiPriority w:val="65"/>
    <w:rsid w:val="00C02841"/>
    <w:rPr>
      <w:rFonts w:asciiTheme="minorHAnsi" w:eastAsiaTheme="minorHAnsi" w:hAnsiTheme="minorHAnsi" w:cstheme="minorBidi"/>
      <w:color w:val="000000" w:themeColor="text1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1-41">
    <w:name w:val="Medium List 1 Accent 4"/>
    <w:basedOn w:val="a9"/>
    <w:uiPriority w:val="65"/>
    <w:rsid w:val="00C02841"/>
    <w:rPr>
      <w:rFonts w:asciiTheme="minorHAnsi" w:eastAsiaTheme="minorHAnsi" w:hAnsiTheme="minorHAnsi" w:cstheme="minorBidi"/>
      <w:color w:val="000000" w:themeColor="text1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1-31">
    <w:name w:val="Medium List 1 Accent 3"/>
    <w:basedOn w:val="a9"/>
    <w:uiPriority w:val="65"/>
    <w:rsid w:val="00C02841"/>
    <w:rPr>
      <w:rFonts w:asciiTheme="minorHAnsi" w:eastAsiaTheme="minorHAnsi" w:hAnsiTheme="minorHAnsi" w:cstheme="minorBidi"/>
      <w:color w:val="000000" w:themeColor="text1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1-21">
    <w:name w:val="Medium List 1 Accent 2"/>
    <w:basedOn w:val="a9"/>
    <w:uiPriority w:val="65"/>
    <w:rsid w:val="00C02841"/>
    <w:rPr>
      <w:rFonts w:asciiTheme="minorHAnsi" w:eastAsiaTheme="minorHAnsi" w:hAnsiTheme="minorHAnsi" w:cstheme="minorBidi"/>
      <w:color w:val="000000" w:themeColor="text1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1-11">
    <w:name w:val="Medium List 1 Accent 1"/>
    <w:basedOn w:val="a9"/>
    <w:uiPriority w:val="65"/>
    <w:rsid w:val="00C02841"/>
    <w:rPr>
      <w:rFonts w:asciiTheme="minorHAnsi" w:eastAsiaTheme="minorHAnsi" w:hAnsiTheme="minorHAnsi" w:cstheme="minorBidi"/>
      <w:color w:val="000000" w:themeColor="text1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1a">
    <w:name w:val="Medium List 1"/>
    <w:basedOn w:val="a9"/>
    <w:uiPriority w:val="65"/>
    <w:rsid w:val="00C02841"/>
    <w:rPr>
      <w:rFonts w:asciiTheme="minorHAnsi" w:eastAsiaTheme="minorHAnsi" w:hAnsiTheme="minorHAnsi" w:cstheme="minorBidi"/>
      <w:color w:val="000000" w:themeColor="text1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paragraph" w:styleId="afffff">
    <w:name w:val="Bibliography"/>
    <w:basedOn w:val="a7"/>
    <w:next w:val="a7"/>
    <w:uiPriority w:val="37"/>
    <w:semiHidden/>
    <w:unhideWhenUsed/>
    <w:rsid w:val="00C02841"/>
    <w:pPr>
      <w:suppressAutoHyphens/>
      <w:spacing w:line="360" w:lineRule="auto"/>
      <w:ind w:firstLine="709"/>
      <w:contextualSpacing/>
      <w:jc w:val="both"/>
    </w:pPr>
    <w:rPr>
      <w:rFonts w:eastAsiaTheme="minorHAnsi"/>
      <w:szCs w:val="22"/>
      <w:lang w:eastAsia="en-US"/>
    </w:rPr>
  </w:style>
  <w:style w:type="paragraph" w:styleId="45">
    <w:name w:val="List 4"/>
    <w:basedOn w:val="a7"/>
    <w:uiPriority w:val="99"/>
    <w:unhideWhenUsed/>
    <w:rsid w:val="00C02841"/>
    <w:pPr>
      <w:suppressAutoHyphens/>
      <w:spacing w:line="360" w:lineRule="auto"/>
      <w:ind w:left="1132" w:hanging="283"/>
      <w:contextualSpacing/>
      <w:jc w:val="both"/>
    </w:pPr>
    <w:rPr>
      <w:rFonts w:eastAsiaTheme="minorHAnsi"/>
      <w:szCs w:val="22"/>
      <w:lang w:eastAsia="en-US"/>
    </w:rPr>
  </w:style>
  <w:style w:type="paragraph" w:styleId="3d">
    <w:name w:val="List 3"/>
    <w:basedOn w:val="a7"/>
    <w:uiPriority w:val="99"/>
    <w:unhideWhenUsed/>
    <w:rsid w:val="00C02841"/>
    <w:pPr>
      <w:suppressAutoHyphens/>
      <w:spacing w:line="360" w:lineRule="auto"/>
      <w:ind w:left="849" w:hanging="283"/>
      <w:contextualSpacing/>
      <w:jc w:val="both"/>
    </w:pPr>
    <w:rPr>
      <w:rFonts w:eastAsiaTheme="minorHAnsi"/>
      <w:szCs w:val="22"/>
      <w:lang w:eastAsia="en-US"/>
    </w:rPr>
  </w:style>
  <w:style w:type="paragraph" w:styleId="2f3">
    <w:name w:val="List 2"/>
    <w:basedOn w:val="a7"/>
    <w:uiPriority w:val="99"/>
    <w:unhideWhenUsed/>
    <w:rsid w:val="00C02841"/>
    <w:pPr>
      <w:suppressAutoHyphens/>
      <w:spacing w:line="360" w:lineRule="auto"/>
      <w:ind w:left="566" w:hanging="283"/>
      <w:contextualSpacing/>
      <w:jc w:val="both"/>
    </w:pPr>
    <w:rPr>
      <w:rFonts w:eastAsiaTheme="minorHAnsi"/>
      <w:szCs w:val="22"/>
      <w:lang w:eastAsia="en-US"/>
    </w:rPr>
  </w:style>
  <w:style w:type="paragraph" w:styleId="afffff0">
    <w:name w:val="List"/>
    <w:basedOn w:val="a7"/>
    <w:uiPriority w:val="99"/>
    <w:unhideWhenUsed/>
    <w:rsid w:val="00C02841"/>
    <w:pPr>
      <w:suppressAutoHyphens/>
      <w:spacing w:line="360" w:lineRule="auto"/>
      <w:ind w:left="283" w:hanging="283"/>
      <w:contextualSpacing/>
      <w:jc w:val="both"/>
    </w:pPr>
    <w:rPr>
      <w:rFonts w:eastAsiaTheme="minorHAnsi"/>
      <w:szCs w:val="22"/>
      <w:lang w:eastAsia="en-US"/>
    </w:rPr>
  </w:style>
  <w:style w:type="table" w:styleId="afffff1">
    <w:name w:val="Table Contemporary"/>
    <w:basedOn w:val="a9"/>
    <w:uiPriority w:val="99"/>
    <w:unhideWhenUsed/>
    <w:rsid w:val="00C02841"/>
    <w:pPr>
      <w:spacing w:after="200" w:line="276" w:lineRule="auto"/>
    </w:pPr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Ind w:w="0" w:type="dxa"/>
      <w:tblBorders>
        <w:insideH w:val="single" w:sz="18" w:space="0" w:color="FFFFFF"/>
        <w:insideV w:val="single" w:sz="18" w:space="0" w:color="FFFFF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character" w:styleId="afffff2">
    <w:name w:val="Subtle Emphasis"/>
    <w:basedOn w:val="a8"/>
    <w:uiPriority w:val="19"/>
    <w:rsid w:val="00C02841"/>
    <w:rPr>
      <w:i/>
      <w:iCs/>
      <w:color w:val="808080" w:themeColor="text1" w:themeTint="7F"/>
    </w:rPr>
  </w:style>
  <w:style w:type="character" w:styleId="afffff3">
    <w:name w:val="Subtle Reference"/>
    <w:basedOn w:val="a8"/>
    <w:uiPriority w:val="31"/>
    <w:rsid w:val="00C02841"/>
    <w:rPr>
      <w:smallCaps/>
      <w:color w:val="C0504D" w:themeColor="accent2"/>
      <w:u w:val="single"/>
    </w:rPr>
  </w:style>
  <w:style w:type="character" w:styleId="afffff4">
    <w:name w:val="Intense Emphasis"/>
    <w:basedOn w:val="a8"/>
    <w:uiPriority w:val="21"/>
    <w:rsid w:val="00C02841"/>
    <w:rPr>
      <w:b/>
      <w:bCs/>
      <w:i/>
      <w:iCs/>
      <w:color w:val="4F81BD" w:themeColor="accent1"/>
    </w:rPr>
  </w:style>
  <w:style w:type="character" w:styleId="afffff5">
    <w:name w:val="Intense Reference"/>
    <w:basedOn w:val="a8"/>
    <w:uiPriority w:val="32"/>
    <w:rsid w:val="00C02841"/>
    <w:rPr>
      <w:b/>
      <w:bCs/>
      <w:smallCaps/>
      <w:color w:val="C0504D" w:themeColor="accent2"/>
      <w:spacing w:val="5"/>
      <w:u w:val="single"/>
    </w:rPr>
  </w:style>
  <w:style w:type="table" w:styleId="82">
    <w:name w:val="Table Grid 8"/>
    <w:basedOn w:val="a9"/>
    <w:uiPriority w:val="99"/>
    <w:unhideWhenUsed/>
    <w:rsid w:val="00C02841"/>
    <w:pPr>
      <w:spacing w:after="200" w:line="276" w:lineRule="auto"/>
    </w:pPr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72">
    <w:name w:val="Table Grid 7"/>
    <w:basedOn w:val="a9"/>
    <w:uiPriority w:val="99"/>
    <w:unhideWhenUsed/>
    <w:rsid w:val="00C02841"/>
    <w:pPr>
      <w:spacing w:after="200" w:line="276" w:lineRule="auto"/>
    </w:pPr>
    <w:rPr>
      <w:rFonts w:asciiTheme="minorHAnsi" w:eastAsiaTheme="minorHAnsi" w:hAnsiTheme="minorHAnsi" w:cstheme="minorBidi"/>
      <w:b/>
      <w:bCs/>
      <w:sz w:val="22"/>
      <w:szCs w:val="22"/>
      <w:lang w:eastAsia="en-US"/>
    </w:r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62">
    <w:name w:val="Table Grid 6"/>
    <w:basedOn w:val="a9"/>
    <w:uiPriority w:val="99"/>
    <w:unhideWhenUsed/>
    <w:rsid w:val="00C02841"/>
    <w:pPr>
      <w:spacing w:after="200" w:line="276" w:lineRule="auto"/>
    </w:pPr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55">
    <w:name w:val="Table Grid 5"/>
    <w:basedOn w:val="a9"/>
    <w:uiPriority w:val="99"/>
    <w:unhideWhenUsed/>
    <w:rsid w:val="00C02841"/>
    <w:pPr>
      <w:spacing w:after="200" w:line="276" w:lineRule="auto"/>
    </w:pPr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46">
    <w:name w:val="Table Grid 4"/>
    <w:basedOn w:val="a9"/>
    <w:uiPriority w:val="99"/>
    <w:unhideWhenUsed/>
    <w:rsid w:val="00C02841"/>
    <w:pPr>
      <w:spacing w:after="200" w:line="276" w:lineRule="auto"/>
    </w:pPr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e">
    <w:name w:val="Table Grid 3"/>
    <w:basedOn w:val="a9"/>
    <w:uiPriority w:val="99"/>
    <w:unhideWhenUsed/>
    <w:rsid w:val="00C02841"/>
    <w:pPr>
      <w:spacing w:after="200" w:line="276" w:lineRule="auto"/>
    </w:pPr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4">
    <w:name w:val="Table Grid 2"/>
    <w:basedOn w:val="a9"/>
    <w:uiPriority w:val="99"/>
    <w:unhideWhenUsed/>
    <w:rsid w:val="00C02841"/>
    <w:pPr>
      <w:spacing w:after="200" w:line="276" w:lineRule="auto"/>
    </w:pPr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1b">
    <w:name w:val="Table Grid 1"/>
    <w:basedOn w:val="a9"/>
    <w:uiPriority w:val="99"/>
    <w:unhideWhenUsed/>
    <w:rsid w:val="00C02841"/>
    <w:pPr>
      <w:spacing w:after="200" w:line="276" w:lineRule="auto"/>
    </w:pPr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64">
    <w:name w:val="Light List Accent 6"/>
    <w:basedOn w:val="a9"/>
    <w:uiPriority w:val="61"/>
    <w:rsid w:val="00C02841"/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-54">
    <w:name w:val="Light List Accent 5"/>
    <w:basedOn w:val="a9"/>
    <w:uiPriority w:val="61"/>
    <w:rsid w:val="00C02841"/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-44">
    <w:name w:val="Light List Accent 4"/>
    <w:basedOn w:val="a9"/>
    <w:uiPriority w:val="61"/>
    <w:rsid w:val="00C02841"/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-34">
    <w:name w:val="Light List Accent 3"/>
    <w:basedOn w:val="a9"/>
    <w:uiPriority w:val="61"/>
    <w:rsid w:val="00C02841"/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-24">
    <w:name w:val="Light List Accent 2"/>
    <w:basedOn w:val="a9"/>
    <w:uiPriority w:val="61"/>
    <w:rsid w:val="00C02841"/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-14">
    <w:name w:val="Light List Accent 1"/>
    <w:basedOn w:val="a9"/>
    <w:uiPriority w:val="61"/>
    <w:rsid w:val="00C02841"/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afffff6">
    <w:name w:val="Light List"/>
    <w:basedOn w:val="a9"/>
    <w:uiPriority w:val="61"/>
    <w:rsid w:val="00C02841"/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-65">
    <w:name w:val="Light Grid Accent 6"/>
    <w:basedOn w:val="a9"/>
    <w:uiPriority w:val="62"/>
    <w:rsid w:val="00C02841"/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-55">
    <w:name w:val="Light Grid Accent 5"/>
    <w:basedOn w:val="a9"/>
    <w:uiPriority w:val="62"/>
    <w:rsid w:val="00C02841"/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-45">
    <w:name w:val="Light Grid Accent 4"/>
    <w:basedOn w:val="a9"/>
    <w:uiPriority w:val="62"/>
    <w:rsid w:val="00C02841"/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-35">
    <w:name w:val="Light Grid Accent 3"/>
    <w:basedOn w:val="a9"/>
    <w:uiPriority w:val="62"/>
    <w:rsid w:val="00C02841"/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-25">
    <w:name w:val="Light Grid Accent 2"/>
    <w:basedOn w:val="a9"/>
    <w:uiPriority w:val="62"/>
    <w:rsid w:val="00C02841"/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-15">
    <w:name w:val="Light Grid Accent 1"/>
    <w:basedOn w:val="a9"/>
    <w:uiPriority w:val="62"/>
    <w:rsid w:val="00C02841"/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afffff7">
    <w:name w:val="Light Grid"/>
    <w:basedOn w:val="a9"/>
    <w:uiPriority w:val="62"/>
    <w:rsid w:val="00C02841"/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-66">
    <w:name w:val="Light Shading Accent 6"/>
    <w:basedOn w:val="a9"/>
    <w:uiPriority w:val="60"/>
    <w:rsid w:val="00C02841"/>
    <w:rPr>
      <w:rFonts w:asciiTheme="minorHAnsi" w:eastAsiaTheme="minorHAnsi" w:hAnsiTheme="minorHAnsi" w:cstheme="minorBidi"/>
      <w:color w:val="E36C0A" w:themeColor="accent6" w:themeShade="BF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-56">
    <w:name w:val="Light Shading Accent 5"/>
    <w:basedOn w:val="a9"/>
    <w:uiPriority w:val="60"/>
    <w:rsid w:val="00C02841"/>
    <w:rPr>
      <w:rFonts w:asciiTheme="minorHAnsi" w:eastAsiaTheme="minorHAnsi" w:hAnsiTheme="minorHAnsi" w:cstheme="minorBidi"/>
      <w:color w:val="31849B" w:themeColor="accent5" w:themeShade="BF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-46">
    <w:name w:val="Light Shading Accent 4"/>
    <w:basedOn w:val="a9"/>
    <w:uiPriority w:val="60"/>
    <w:rsid w:val="00C02841"/>
    <w:rPr>
      <w:rFonts w:asciiTheme="minorHAnsi" w:eastAsiaTheme="minorHAnsi" w:hAnsiTheme="minorHAnsi" w:cstheme="minorBidi"/>
      <w:color w:val="5F497A" w:themeColor="accent4" w:themeShade="BF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-36">
    <w:name w:val="Light Shading Accent 3"/>
    <w:basedOn w:val="a9"/>
    <w:uiPriority w:val="60"/>
    <w:rsid w:val="00C02841"/>
    <w:rPr>
      <w:rFonts w:asciiTheme="minorHAnsi" w:eastAsiaTheme="minorHAnsi" w:hAnsiTheme="minorHAnsi" w:cstheme="minorBidi"/>
      <w:color w:val="76923C" w:themeColor="accent3" w:themeShade="BF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-26">
    <w:name w:val="Light Shading Accent 2"/>
    <w:basedOn w:val="a9"/>
    <w:uiPriority w:val="60"/>
    <w:rsid w:val="00C02841"/>
    <w:rPr>
      <w:rFonts w:asciiTheme="minorHAnsi" w:eastAsiaTheme="minorHAnsi" w:hAnsiTheme="minorHAnsi" w:cstheme="minorBidi"/>
      <w:color w:val="943634" w:themeColor="accent2" w:themeShade="BF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-16">
    <w:name w:val="Light Shading Accent 1"/>
    <w:basedOn w:val="a9"/>
    <w:uiPriority w:val="60"/>
    <w:rsid w:val="00C02841"/>
    <w:rPr>
      <w:rFonts w:asciiTheme="minorHAnsi" w:eastAsiaTheme="minorHAnsi" w:hAnsiTheme="minorHAnsi" w:cstheme="minorBidi"/>
      <w:color w:val="365F91" w:themeColor="accent1" w:themeShade="BF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afffff8">
    <w:name w:val="Light Shading"/>
    <w:basedOn w:val="a9"/>
    <w:uiPriority w:val="60"/>
    <w:rsid w:val="00C02841"/>
    <w:rPr>
      <w:rFonts w:asciiTheme="minorHAnsi" w:eastAsiaTheme="minorHAnsi" w:hAnsiTheme="minorHAnsi" w:cstheme="minorBidi"/>
      <w:color w:val="000000" w:themeColor="text1" w:themeShade="BF"/>
      <w:sz w:val="22"/>
      <w:szCs w:val="22"/>
      <w:lang w:eastAsia="en-US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paragraph" w:styleId="afffff9">
    <w:name w:val="Closing"/>
    <w:basedOn w:val="a7"/>
    <w:link w:val="afffffa"/>
    <w:uiPriority w:val="99"/>
    <w:unhideWhenUsed/>
    <w:rsid w:val="00C02841"/>
    <w:pPr>
      <w:suppressAutoHyphens/>
      <w:ind w:left="4252" w:firstLine="709"/>
      <w:contextualSpacing/>
      <w:jc w:val="both"/>
    </w:pPr>
    <w:rPr>
      <w:rFonts w:eastAsiaTheme="minorHAnsi"/>
      <w:szCs w:val="22"/>
      <w:lang w:eastAsia="en-US"/>
    </w:rPr>
  </w:style>
  <w:style w:type="character" w:customStyle="1" w:styleId="afffffa">
    <w:name w:val="Прощание Знак"/>
    <w:basedOn w:val="a8"/>
    <w:link w:val="afffff9"/>
    <w:uiPriority w:val="99"/>
    <w:rsid w:val="00C02841"/>
    <w:rPr>
      <w:rFonts w:eastAsiaTheme="minorHAnsi"/>
      <w:sz w:val="24"/>
      <w:szCs w:val="22"/>
      <w:lang w:eastAsia="en-US"/>
    </w:rPr>
  </w:style>
  <w:style w:type="table" w:styleId="3f">
    <w:name w:val="Table Simple 3"/>
    <w:basedOn w:val="a9"/>
    <w:uiPriority w:val="99"/>
    <w:unhideWhenUsed/>
    <w:rsid w:val="00C02841"/>
    <w:pPr>
      <w:spacing w:after="200" w:line="276" w:lineRule="auto"/>
    </w:pPr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2f5">
    <w:name w:val="Table Simple 2"/>
    <w:basedOn w:val="a9"/>
    <w:uiPriority w:val="99"/>
    <w:unhideWhenUsed/>
    <w:rsid w:val="00C02841"/>
    <w:pPr>
      <w:spacing w:after="200" w:line="276" w:lineRule="auto"/>
    </w:pPr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1c">
    <w:name w:val="Table Simple 1"/>
    <w:basedOn w:val="a9"/>
    <w:uiPriority w:val="99"/>
    <w:unhideWhenUsed/>
    <w:rsid w:val="00C02841"/>
    <w:pPr>
      <w:spacing w:after="200" w:line="276" w:lineRule="auto"/>
    </w:pPr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12" w:space="0" w:color="008000"/>
        <w:bottom w:val="single" w:sz="12" w:space="0" w:color="008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paragraph" w:styleId="56">
    <w:name w:val="List Continue 5"/>
    <w:basedOn w:val="a7"/>
    <w:uiPriority w:val="99"/>
    <w:unhideWhenUsed/>
    <w:rsid w:val="00C02841"/>
    <w:pPr>
      <w:suppressAutoHyphens/>
      <w:spacing w:after="120" w:line="360" w:lineRule="auto"/>
      <w:ind w:left="1415" w:firstLine="709"/>
      <w:contextualSpacing/>
      <w:jc w:val="both"/>
    </w:pPr>
    <w:rPr>
      <w:rFonts w:eastAsiaTheme="minorHAnsi"/>
      <w:szCs w:val="22"/>
      <w:lang w:eastAsia="en-US"/>
    </w:rPr>
  </w:style>
  <w:style w:type="paragraph" w:styleId="47">
    <w:name w:val="List Continue 4"/>
    <w:basedOn w:val="a7"/>
    <w:uiPriority w:val="99"/>
    <w:unhideWhenUsed/>
    <w:rsid w:val="00C02841"/>
    <w:pPr>
      <w:suppressAutoHyphens/>
      <w:spacing w:after="120" w:line="360" w:lineRule="auto"/>
      <w:ind w:left="1132" w:firstLine="709"/>
      <w:contextualSpacing/>
      <w:jc w:val="both"/>
    </w:pPr>
    <w:rPr>
      <w:rFonts w:eastAsiaTheme="minorHAnsi"/>
      <w:szCs w:val="22"/>
      <w:lang w:eastAsia="en-US"/>
    </w:rPr>
  </w:style>
  <w:style w:type="paragraph" w:styleId="3f0">
    <w:name w:val="List Continue 3"/>
    <w:basedOn w:val="a7"/>
    <w:uiPriority w:val="99"/>
    <w:unhideWhenUsed/>
    <w:rsid w:val="00C02841"/>
    <w:pPr>
      <w:suppressAutoHyphens/>
      <w:spacing w:after="120" w:line="360" w:lineRule="auto"/>
      <w:ind w:left="849" w:firstLine="709"/>
      <w:contextualSpacing/>
      <w:jc w:val="both"/>
    </w:pPr>
    <w:rPr>
      <w:rFonts w:eastAsiaTheme="minorHAnsi"/>
      <w:szCs w:val="22"/>
      <w:lang w:eastAsia="en-US"/>
    </w:rPr>
  </w:style>
  <w:style w:type="paragraph" w:styleId="afffffb">
    <w:name w:val="List Continue"/>
    <w:basedOn w:val="a7"/>
    <w:uiPriority w:val="99"/>
    <w:unhideWhenUsed/>
    <w:rsid w:val="00C02841"/>
    <w:pPr>
      <w:suppressAutoHyphens/>
      <w:spacing w:after="120" w:line="360" w:lineRule="auto"/>
      <w:ind w:left="283" w:firstLine="709"/>
      <w:contextualSpacing/>
      <w:jc w:val="both"/>
    </w:pPr>
    <w:rPr>
      <w:rFonts w:eastAsiaTheme="minorHAnsi"/>
      <w:szCs w:val="22"/>
      <w:lang w:eastAsia="en-US"/>
    </w:rPr>
  </w:style>
  <w:style w:type="paragraph" w:styleId="afffffc">
    <w:name w:val="Salutation"/>
    <w:basedOn w:val="a7"/>
    <w:next w:val="a7"/>
    <w:link w:val="afffffd"/>
    <w:uiPriority w:val="99"/>
    <w:unhideWhenUsed/>
    <w:rsid w:val="00C02841"/>
    <w:pPr>
      <w:suppressAutoHyphens/>
      <w:spacing w:line="360" w:lineRule="auto"/>
      <w:ind w:firstLine="709"/>
      <w:contextualSpacing/>
      <w:jc w:val="both"/>
    </w:pPr>
    <w:rPr>
      <w:rFonts w:eastAsiaTheme="minorHAnsi"/>
      <w:szCs w:val="22"/>
      <w:lang w:eastAsia="en-US"/>
    </w:rPr>
  </w:style>
  <w:style w:type="character" w:customStyle="1" w:styleId="afffffd">
    <w:name w:val="Приветствие Знак"/>
    <w:basedOn w:val="a8"/>
    <w:link w:val="afffffc"/>
    <w:uiPriority w:val="99"/>
    <w:rsid w:val="00C02841"/>
    <w:rPr>
      <w:rFonts w:eastAsiaTheme="minorHAnsi"/>
      <w:sz w:val="24"/>
      <w:szCs w:val="22"/>
      <w:lang w:eastAsia="en-US"/>
    </w:rPr>
  </w:style>
  <w:style w:type="paragraph" w:styleId="afffffe">
    <w:name w:val="Signature"/>
    <w:basedOn w:val="a7"/>
    <w:link w:val="affffff"/>
    <w:uiPriority w:val="99"/>
    <w:unhideWhenUsed/>
    <w:rsid w:val="00C02841"/>
    <w:pPr>
      <w:suppressAutoHyphens/>
      <w:ind w:left="4252" w:firstLine="709"/>
      <w:contextualSpacing/>
      <w:jc w:val="both"/>
    </w:pPr>
    <w:rPr>
      <w:rFonts w:eastAsiaTheme="minorHAnsi"/>
      <w:szCs w:val="22"/>
      <w:lang w:eastAsia="en-US"/>
    </w:rPr>
  </w:style>
  <w:style w:type="character" w:customStyle="1" w:styleId="affffff">
    <w:name w:val="Подпись Знак"/>
    <w:basedOn w:val="a8"/>
    <w:link w:val="afffffe"/>
    <w:uiPriority w:val="99"/>
    <w:rsid w:val="00C02841"/>
    <w:rPr>
      <w:rFonts w:eastAsiaTheme="minorHAnsi"/>
      <w:sz w:val="24"/>
      <w:szCs w:val="22"/>
      <w:lang w:eastAsia="en-US"/>
    </w:rPr>
  </w:style>
  <w:style w:type="paragraph" w:styleId="affffff0">
    <w:name w:val="Subtitle"/>
    <w:basedOn w:val="a7"/>
    <w:next w:val="a7"/>
    <w:link w:val="affffff1"/>
    <w:uiPriority w:val="11"/>
    <w:rsid w:val="00C02841"/>
    <w:pPr>
      <w:numPr>
        <w:ilvl w:val="1"/>
      </w:numPr>
      <w:suppressAutoHyphens/>
      <w:spacing w:line="360" w:lineRule="auto"/>
      <w:ind w:firstLine="709"/>
      <w:contextualSpacing/>
      <w:jc w:val="both"/>
    </w:pPr>
    <w:rPr>
      <w:rFonts w:asciiTheme="majorHAnsi" w:eastAsiaTheme="majorEastAsia" w:hAnsiTheme="majorHAnsi" w:cstheme="majorBidi"/>
      <w:i/>
      <w:iCs/>
      <w:color w:val="4F81BD" w:themeColor="accent1"/>
      <w:spacing w:val="15"/>
      <w:lang w:eastAsia="en-US"/>
    </w:rPr>
  </w:style>
  <w:style w:type="character" w:customStyle="1" w:styleId="affffff1">
    <w:name w:val="Подзаголовок Знак"/>
    <w:basedOn w:val="a8"/>
    <w:link w:val="affffff0"/>
    <w:uiPriority w:val="11"/>
    <w:rsid w:val="00C02841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  <w:lang w:eastAsia="en-US"/>
    </w:rPr>
  </w:style>
  <w:style w:type="character" w:styleId="HTML2">
    <w:name w:val="HTML Typewriter"/>
    <w:basedOn w:val="a8"/>
    <w:uiPriority w:val="99"/>
    <w:unhideWhenUsed/>
    <w:rsid w:val="00C02841"/>
    <w:rPr>
      <w:rFonts w:ascii="Consolas" w:hAnsi="Consolas"/>
      <w:sz w:val="20"/>
      <w:szCs w:val="20"/>
    </w:rPr>
  </w:style>
  <w:style w:type="paragraph" w:styleId="affffff2">
    <w:name w:val="table of figures"/>
    <w:basedOn w:val="a7"/>
    <w:next w:val="a7"/>
    <w:uiPriority w:val="99"/>
    <w:unhideWhenUsed/>
    <w:rsid w:val="00C02841"/>
    <w:pPr>
      <w:suppressAutoHyphens/>
      <w:spacing w:line="360" w:lineRule="auto"/>
      <w:ind w:firstLine="709"/>
      <w:contextualSpacing/>
      <w:jc w:val="both"/>
    </w:pPr>
    <w:rPr>
      <w:rFonts w:eastAsiaTheme="minorHAnsi"/>
      <w:szCs w:val="22"/>
      <w:lang w:eastAsia="en-US"/>
    </w:rPr>
  </w:style>
  <w:style w:type="character" w:styleId="HTML3">
    <w:name w:val="HTML Variable"/>
    <w:basedOn w:val="a8"/>
    <w:uiPriority w:val="99"/>
    <w:unhideWhenUsed/>
    <w:rsid w:val="00C02841"/>
    <w:rPr>
      <w:i/>
      <w:iCs/>
    </w:rPr>
  </w:style>
  <w:style w:type="character" w:customStyle="1" w:styleId="27">
    <w:name w:val="Основной текст с отступом 2 Знак"/>
    <w:basedOn w:val="a8"/>
    <w:link w:val="26"/>
    <w:uiPriority w:val="99"/>
    <w:rsid w:val="00C02841"/>
    <w:rPr>
      <w:sz w:val="24"/>
      <w:szCs w:val="24"/>
    </w:rPr>
  </w:style>
  <w:style w:type="character" w:customStyle="1" w:styleId="35">
    <w:name w:val="Основной текст 3 Знак"/>
    <w:basedOn w:val="a8"/>
    <w:link w:val="34"/>
    <w:uiPriority w:val="99"/>
    <w:rsid w:val="00C02841"/>
    <w:rPr>
      <w:sz w:val="24"/>
      <w:szCs w:val="24"/>
    </w:rPr>
  </w:style>
  <w:style w:type="character" w:customStyle="1" w:styleId="25">
    <w:name w:val="Основной текст 2 Знак"/>
    <w:basedOn w:val="a8"/>
    <w:link w:val="24"/>
    <w:uiPriority w:val="99"/>
    <w:rsid w:val="00C02841"/>
    <w:rPr>
      <w:caps/>
      <w:sz w:val="24"/>
      <w:szCs w:val="24"/>
    </w:rPr>
  </w:style>
  <w:style w:type="character" w:styleId="HTML4">
    <w:name w:val="HTML Definition"/>
    <w:basedOn w:val="a8"/>
    <w:uiPriority w:val="99"/>
    <w:unhideWhenUsed/>
    <w:rsid w:val="00C02841"/>
    <w:rPr>
      <w:i/>
      <w:iCs/>
    </w:rPr>
  </w:style>
  <w:style w:type="paragraph" w:styleId="92">
    <w:name w:val="toc 9"/>
    <w:basedOn w:val="a7"/>
    <w:next w:val="a7"/>
    <w:autoRedefine/>
    <w:uiPriority w:val="39"/>
    <w:unhideWhenUsed/>
    <w:rsid w:val="00C02841"/>
    <w:pPr>
      <w:suppressAutoHyphens/>
      <w:spacing w:after="100" w:line="360" w:lineRule="auto"/>
      <w:ind w:left="1760" w:firstLine="709"/>
      <w:contextualSpacing/>
      <w:jc w:val="both"/>
    </w:pPr>
    <w:rPr>
      <w:rFonts w:eastAsiaTheme="minorHAnsi"/>
      <w:szCs w:val="22"/>
      <w:lang w:eastAsia="en-US"/>
    </w:rPr>
  </w:style>
  <w:style w:type="paragraph" w:styleId="83">
    <w:name w:val="toc 8"/>
    <w:basedOn w:val="a7"/>
    <w:next w:val="a7"/>
    <w:autoRedefine/>
    <w:uiPriority w:val="39"/>
    <w:unhideWhenUsed/>
    <w:rsid w:val="00C02841"/>
    <w:pPr>
      <w:suppressAutoHyphens/>
      <w:spacing w:after="100" w:line="360" w:lineRule="auto"/>
      <w:ind w:left="1540" w:firstLine="709"/>
      <w:contextualSpacing/>
      <w:jc w:val="both"/>
    </w:pPr>
    <w:rPr>
      <w:rFonts w:eastAsiaTheme="minorHAnsi"/>
      <w:szCs w:val="22"/>
      <w:lang w:eastAsia="en-US"/>
    </w:rPr>
  </w:style>
  <w:style w:type="paragraph" w:styleId="73">
    <w:name w:val="toc 7"/>
    <w:basedOn w:val="a7"/>
    <w:next w:val="a7"/>
    <w:autoRedefine/>
    <w:uiPriority w:val="39"/>
    <w:unhideWhenUsed/>
    <w:rsid w:val="00C02841"/>
    <w:pPr>
      <w:suppressAutoHyphens/>
      <w:spacing w:after="100" w:line="360" w:lineRule="auto"/>
      <w:ind w:left="1320" w:firstLine="709"/>
      <w:contextualSpacing/>
      <w:jc w:val="both"/>
    </w:pPr>
    <w:rPr>
      <w:rFonts w:eastAsiaTheme="minorHAnsi"/>
      <w:szCs w:val="22"/>
      <w:lang w:eastAsia="en-US"/>
    </w:rPr>
  </w:style>
  <w:style w:type="paragraph" w:styleId="63">
    <w:name w:val="toc 6"/>
    <w:basedOn w:val="a7"/>
    <w:next w:val="a7"/>
    <w:autoRedefine/>
    <w:uiPriority w:val="39"/>
    <w:unhideWhenUsed/>
    <w:rsid w:val="00C02841"/>
    <w:pPr>
      <w:suppressAutoHyphens/>
      <w:spacing w:after="100" w:line="360" w:lineRule="auto"/>
      <w:ind w:left="1100" w:firstLine="709"/>
      <w:contextualSpacing/>
      <w:jc w:val="both"/>
    </w:pPr>
    <w:rPr>
      <w:rFonts w:eastAsiaTheme="minorHAnsi"/>
      <w:szCs w:val="22"/>
      <w:lang w:eastAsia="en-US"/>
    </w:rPr>
  </w:style>
  <w:style w:type="paragraph" w:styleId="57">
    <w:name w:val="toc 5"/>
    <w:basedOn w:val="a7"/>
    <w:next w:val="a7"/>
    <w:autoRedefine/>
    <w:uiPriority w:val="39"/>
    <w:unhideWhenUsed/>
    <w:rsid w:val="00C02841"/>
    <w:pPr>
      <w:suppressAutoHyphens/>
      <w:spacing w:after="100" w:line="360" w:lineRule="auto"/>
      <w:ind w:left="880" w:firstLine="709"/>
      <w:contextualSpacing/>
      <w:jc w:val="both"/>
    </w:pPr>
    <w:rPr>
      <w:rFonts w:eastAsiaTheme="minorHAnsi"/>
      <w:szCs w:val="22"/>
      <w:lang w:eastAsia="en-US"/>
    </w:rPr>
  </w:style>
  <w:style w:type="paragraph" w:styleId="48">
    <w:name w:val="toc 4"/>
    <w:basedOn w:val="a7"/>
    <w:next w:val="a7"/>
    <w:autoRedefine/>
    <w:uiPriority w:val="39"/>
    <w:unhideWhenUsed/>
    <w:rsid w:val="00C02841"/>
    <w:pPr>
      <w:suppressAutoHyphens/>
      <w:spacing w:after="100" w:line="360" w:lineRule="auto"/>
      <w:ind w:left="660" w:firstLine="709"/>
      <w:contextualSpacing/>
      <w:jc w:val="both"/>
    </w:pPr>
    <w:rPr>
      <w:rFonts w:eastAsiaTheme="minorHAnsi"/>
      <w:szCs w:val="22"/>
      <w:lang w:eastAsia="en-US"/>
    </w:rPr>
  </w:style>
  <w:style w:type="paragraph" w:styleId="affffff3">
    <w:name w:val="Normal Indent"/>
    <w:basedOn w:val="a7"/>
    <w:uiPriority w:val="99"/>
    <w:unhideWhenUsed/>
    <w:rsid w:val="00C02841"/>
    <w:pPr>
      <w:suppressAutoHyphens/>
      <w:spacing w:line="360" w:lineRule="auto"/>
      <w:ind w:left="708" w:firstLine="709"/>
      <w:contextualSpacing/>
      <w:jc w:val="both"/>
    </w:pPr>
    <w:rPr>
      <w:rFonts w:eastAsiaTheme="minorHAnsi"/>
      <w:szCs w:val="22"/>
      <w:lang w:eastAsia="en-US"/>
    </w:rPr>
  </w:style>
  <w:style w:type="table" w:styleId="3f1">
    <w:name w:val="Table 3D effects 3"/>
    <w:basedOn w:val="a9"/>
    <w:uiPriority w:val="99"/>
    <w:unhideWhenUsed/>
    <w:rsid w:val="00C02841"/>
    <w:pPr>
      <w:spacing w:after="200" w:line="276" w:lineRule="auto"/>
    </w:pPr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6">
    <w:name w:val="Table 3D effects 2"/>
    <w:basedOn w:val="a9"/>
    <w:uiPriority w:val="99"/>
    <w:unhideWhenUsed/>
    <w:rsid w:val="00C02841"/>
    <w:pPr>
      <w:spacing w:after="200" w:line="276" w:lineRule="auto"/>
    </w:pPr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1d">
    <w:name w:val="Table 3D effects 1"/>
    <w:basedOn w:val="a9"/>
    <w:uiPriority w:val="99"/>
    <w:unhideWhenUsed/>
    <w:rsid w:val="00C02841"/>
    <w:pPr>
      <w:spacing w:after="200" w:line="276" w:lineRule="auto"/>
    </w:pPr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paragraph" w:styleId="2f7">
    <w:name w:val="envelope return"/>
    <w:basedOn w:val="a7"/>
    <w:uiPriority w:val="99"/>
    <w:unhideWhenUsed/>
    <w:rsid w:val="00C02841"/>
    <w:pPr>
      <w:suppressAutoHyphens/>
      <w:ind w:firstLine="709"/>
      <w:contextualSpacing/>
      <w:jc w:val="both"/>
    </w:pPr>
    <w:rPr>
      <w:rFonts w:asciiTheme="majorHAnsi" w:eastAsiaTheme="majorEastAsia" w:hAnsiTheme="majorHAnsi" w:cstheme="majorBidi"/>
      <w:sz w:val="20"/>
      <w:szCs w:val="20"/>
      <w:lang w:eastAsia="en-US"/>
    </w:rPr>
  </w:style>
  <w:style w:type="character" w:styleId="HTML5">
    <w:name w:val="HTML Sample"/>
    <w:basedOn w:val="a8"/>
    <w:uiPriority w:val="99"/>
    <w:unhideWhenUsed/>
    <w:rsid w:val="00C02841"/>
    <w:rPr>
      <w:rFonts w:ascii="Consolas" w:hAnsi="Consolas"/>
      <w:sz w:val="24"/>
      <w:szCs w:val="24"/>
    </w:rPr>
  </w:style>
  <w:style w:type="paragraph" w:styleId="5">
    <w:name w:val="List Number 5"/>
    <w:basedOn w:val="a7"/>
    <w:uiPriority w:val="99"/>
    <w:unhideWhenUsed/>
    <w:rsid w:val="00C02841"/>
    <w:pPr>
      <w:numPr>
        <w:numId w:val="12"/>
      </w:numPr>
      <w:suppressAutoHyphens/>
      <w:spacing w:line="360" w:lineRule="auto"/>
      <w:contextualSpacing/>
      <w:jc w:val="both"/>
    </w:pPr>
    <w:rPr>
      <w:rFonts w:eastAsiaTheme="minorHAnsi"/>
      <w:szCs w:val="22"/>
      <w:lang w:eastAsia="en-US"/>
    </w:rPr>
  </w:style>
  <w:style w:type="paragraph" w:styleId="4">
    <w:name w:val="List Number 4"/>
    <w:basedOn w:val="a7"/>
    <w:uiPriority w:val="99"/>
    <w:unhideWhenUsed/>
    <w:rsid w:val="00C02841"/>
    <w:pPr>
      <w:numPr>
        <w:numId w:val="13"/>
      </w:numPr>
      <w:suppressAutoHyphens/>
      <w:spacing w:line="360" w:lineRule="auto"/>
      <w:contextualSpacing/>
      <w:jc w:val="both"/>
    </w:pPr>
    <w:rPr>
      <w:rFonts w:eastAsiaTheme="minorHAnsi"/>
      <w:szCs w:val="22"/>
      <w:lang w:eastAsia="en-US"/>
    </w:rPr>
  </w:style>
  <w:style w:type="paragraph" w:styleId="3">
    <w:name w:val="List Number 3"/>
    <w:basedOn w:val="a7"/>
    <w:uiPriority w:val="99"/>
    <w:unhideWhenUsed/>
    <w:rsid w:val="00C02841"/>
    <w:pPr>
      <w:numPr>
        <w:numId w:val="14"/>
      </w:numPr>
      <w:suppressAutoHyphens/>
      <w:spacing w:line="360" w:lineRule="auto"/>
      <w:contextualSpacing/>
      <w:jc w:val="both"/>
    </w:pPr>
    <w:rPr>
      <w:rFonts w:eastAsiaTheme="minorHAnsi"/>
      <w:szCs w:val="22"/>
      <w:lang w:eastAsia="en-US"/>
    </w:rPr>
  </w:style>
  <w:style w:type="paragraph" w:styleId="2">
    <w:name w:val="List Number 2"/>
    <w:basedOn w:val="a7"/>
    <w:uiPriority w:val="99"/>
    <w:unhideWhenUsed/>
    <w:rsid w:val="00C02841"/>
    <w:pPr>
      <w:numPr>
        <w:numId w:val="15"/>
      </w:numPr>
      <w:suppressAutoHyphens/>
      <w:spacing w:line="360" w:lineRule="auto"/>
      <w:contextualSpacing/>
      <w:jc w:val="both"/>
    </w:pPr>
    <w:rPr>
      <w:rFonts w:eastAsiaTheme="minorHAnsi"/>
      <w:szCs w:val="22"/>
      <w:lang w:eastAsia="en-US"/>
    </w:rPr>
  </w:style>
  <w:style w:type="paragraph" w:styleId="a">
    <w:name w:val="List Number"/>
    <w:basedOn w:val="a7"/>
    <w:uiPriority w:val="99"/>
    <w:unhideWhenUsed/>
    <w:rsid w:val="00C02841"/>
    <w:pPr>
      <w:numPr>
        <w:numId w:val="16"/>
      </w:numPr>
      <w:suppressAutoHyphens/>
      <w:spacing w:line="360" w:lineRule="auto"/>
      <w:contextualSpacing/>
      <w:jc w:val="both"/>
    </w:pPr>
    <w:rPr>
      <w:rFonts w:eastAsiaTheme="minorHAnsi"/>
      <w:szCs w:val="22"/>
      <w:lang w:eastAsia="en-US"/>
    </w:rPr>
  </w:style>
  <w:style w:type="character" w:styleId="affffff4">
    <w:name w:val="line number"/>
    <w:basedOn w:val="a8"/>
    <w:uiPriority w:val="99"/>
    <w:unhideWhenUsed/>
    <w:rsid w:val="00C02841"/>
  </w:style>
  <w:style w:type="paragraph" w:styleId="affffff5">
    <w:name w:val="caption"/>
    <w:basedOn w:val="a7"/>
    <w:next w:val="a7"/>
    <w:uiPriority w:val="35"/>
    <w:unhideWhenUsed/>
    <w:rsid w:val="00C02841"/>
    <w:pPr>
      <w:suppressAutoHyphens/>
      <w:ind w:firstLine="709"/>
      <w:contextualSpacing/>
      <w:jc w:val="both"/>
    </w:pPr>
    <w:rPr>
      <w:rFonts w:eastAsiaTheme="minorHAnsi"/>
      <w:b/>
      <w:bCs/>
      <w:color w:val="4F81BD" w:themeColor="accent1"/>
      <w:sz w:val="18"/>
      <w:szCs w:val="18"/>
      <w:lang w:eastAsia="en-US"/>
    </w:rPr>
  </w:style>
  <w:style w:type="character" w:styleId="affffff6">
    <w:name w:val="Book Title"/>
    <w:basedOn w:val="a8"/>
    <w:uiPriority w:val="33"/>
    <w:rsid w:val="00C02841"/>
    <w:rPr>
      <w:b/>
      <w:bCs/>
      <w:smallCaps/>
      <w:spacing w:val="5"/>
    </w:rPr>
  </w:style>
  <w:style w:type="paragraph" w:styleId="affffff7">
    <w:name w:val="Title"/>
    <w:basedOn w:val="a7"/>
    <w:next w:val="a7"/>
    <w:link w:val="affffff8"/>
    <w:uiPriority w:val="10"/>
    <w:rsid w:val="00C02841"/>
    <w:pPr>
      <w:pBdr>
        <w:bottom w:val="single" w:sz="8" w:space="4" w:color="4F81BD" w:themeColor="accent1"/>
      </w:pBdr>
      <w:suppressAutoHyphens/>
      <w:spacing w:after="300"/>
      <w:ind w:firstLine="709"/>
      <w:contextualSpacing/>
      <w:jc w:val="both"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en-US"/>
    </w:rPr>
  </w:style>
  <w:style w:type="character" w:customStyle="1" w:styleId="affffff8">
    <w:name w:val="Название Знак"/>
    <w:basedOn w:val="a8"/>
    <w:link w:val="affffff7"/>
    <w:uiPriority w:val="10"/>
    <w:rsid w:val="00C02841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en-US"/>
    </w:rPr>
  </w:style>
  <w:style w:type="paragraph" w:styleId="50">
    <w:name w:val="List Bullet 5"/>
    <w:basedOn w:val="a7"/>
    <w:uiPriority w:val="99"/>
    <w:unhideWhenUsed/>
    <w:rsid w:val="00C02841"/>
    <w:pPr>
      <w:numPr>
        <w:numId w:val="17"/>
      </w:numPr>
      <w:suppressAutoHyphens/>
      <w:spacing w:line="360" w:lineRule="auto"/>
      <w:contextualSpacing/>
      <w:jc w:val="both"/>
    </w:pPr>
    <w:rPr>
      <w:rFonts w:eastAsiaTheme="minorHAnsi"/>
      <w:szCs w:val="22"/>
      <w:lang w:eastAsia="en-US"/>
    </w:rPr>
  </w:style>
  <w:style w:type="paragraph" w:styleId="40">
    <w:name w:val="List Bullet 4"/>
    <w:basedOn w:val="a7"/>
    <w:uiPriority w:val="99"/>
    <w:unhideWhenUsed/>
    <w:rsid w:val="00C02841"/>
    <w:pPr>
      <w:numPr>
        <w:numId w:val="18"/>
      </w:numPr>
      <w:suppressAutoHyphens/>
      <w:spacing w:line="360" w:lineRule="auto"/>
      <w:contextualSpacing/>
      <w:jc w:val="both"/>
    </w:pPr>
    <w:rPr>
      <w:rFonts w:eastAsiaTheme="minorHAnsi"/>
      <w:szCs w:val="22"/>
      <w:lang w:eastAsia="en-US"/>
    </w:rPr>
  </w:style>
  <w:style w:type="paragraph" w:styleId="30">
    <w:name w:val="List Bullet 3"/>
    <w:basedOn w:val="a7"/>
    <w:uiPriority w:val="99"/>
    <w:unhideWhenUsed/>
    <w:rsid w:val="00C02841"/>
    <w:pPr>
      <w:numPr>
        <w:numId w:val="19"/>
      </w:numPr>
      <w:suppressAutoHyphens/>
      <w:spacing w:line="360" w:lineRule="auto"/>
      <w:contextualSpacing/>
      <w:jc w:val="both"/>
    </w:pPr>
    <w:rPr>
      <w:rFonts w:eastAsiaTheme="minorHAnsi"/>
      <w:szCs w:val="22"/>
      <w:lang w:eastAsia="en-US"/>
    </w:rPr>
  </w:style>
  <w:style w:type="paragraph" w:styleId="20">
    <w:name w:val="List Bullet 2"/>
    <w:basedOn w:val="a7"/>
    <w:uiPriority w:val="99"/>
    <w:unhideWhenUsed/>
    <w:rsid w:val="00C02841"/>
    <w:pPr>
      <w:numPr>
        <w:numId w:val="20"/>
      </w:numPr>
      <w:suppressAutoHyphens/>
      <w:spacing w:line="360" w:lineRule="auto"/>
      <w:contextualSpacing/>
      <w:jc w:val="both"/>
    </w:pPr>
    <w:rPr>
      <w:rFonts w:eastAsiaTheme="minorHAnsi"/>
      <w:szCs w:val="22"/>
      <w:lang w:eastAsia="en-US"/>
    </w:rPr>
  </w:style>
  <w:style w:type="paragraph" w:styleId="2f8">
    <w:name w:val="Body Text First Indent 2"/>
    <w:basedOn w:val="af2"/>
    <w:link w:val="2f9"/>
    <w:uiPriority w:val="99"/>
    <w:unhideWhenUsed/>
    <w:rsid w:val="00C02841"/>
    <w:pPr>
      <w:suppressAutoHyphens/>
      <w:spacing w:after="200"/>
      <w:ind w:left="360" w:firstLine="360"/>
      <w:contextualSpacing/>
      <w:jc w:val="both"/>
    </w:pPr>
    <w:rPr>
      <w:rFonts w:eastAsiaTheme="minorHAnsi"/>
      <w:szCs w:val="22"/>
      <w:lang w:eastAsia="en-US"/>
    </w:rPr>
  </w:style>
  <w:style w:type="character" w:customStyle="1" w:styleId="2f9">
    <w:name w:val="Красная строка 2 Знак"/>
    <w:basedOn w:val="af3"/>
    <w:link w:val="2f8"/>
    <w:uiPriority w:val="99"/>
    <w:rsid w:val="00C02841"/>
    <w:rPr>
      <w:rFonts w:eastAsiaTheme="minorHAnsi"/>
      <w:sz w:val="24"/>
      <w:szCs w:val="22"/>
      <w:lang w:eastAsia="en-US"/>
    </w:rPr>
  </w:style>
  <w:style w:type="paragraph" w:styleId="affffff9">
    <w:name w:val="Body Text First Indent"/>
    <w:basedOn w:val="af0"/>
    <w:link w:val="affffffa"/>
    <w:uiPriority w:val="99"/>
    <w:unhideWhenUsed/>
    <w:rsid w:val="00C02841"/>
    <w:pPr>
      <w:suppressAutoHyphens/>
      <w:spacing w:after="200" w:line="360" w:lineRule="auto"/>
      <w:ind w:firstLine="360"/>
      <w:contextualSpacing/>
      <w:jc w:val="both"/>
    </w:pPr>
    <w:rPr>
      <w:rFonts w:eastAsiaTheme="minorHAnsi"/>
      <w:sz w:val="24"/>
      <w:szCs w:val="22"/>
      <w:lang w:eastAsia="en-US"/>
    </w:rPr>
  </w:style>
  <w:style w:type="character" w:customStyle="1" w:styleId="affffffa">
    <w:name w:val="Красная строка Знак"/>
    <w:basedOn w:val="af1"/>
    <w:link w:val="affffff9"/>
    <w:uiPriority w:val="99"/>
    <w:rsid w:val="00C02841"/>
    <w:rPr>
      <w:rFonts w:eastAsiaTheme="minorHAnsi"/>
      <w:sz w:val="24"/>
      <w:szCs w:val="22"/>
      <w:lang w:eastAsia="en-US"/>
    </w:rPr>
  </w:style>
  <w:style w:type="character" w:styleId="HTML6">
    <w:name w:val="HTML Code"/>
    <w:basedOn w:val="a8"/>
    <w:uiPriority w:val="99"/>
    <w:unhideWhenUsed/>
    <w:rsid w:val="00C02841"/>
    <w:rPr>
      <w:rFonts w:ascii="Consolas" w:hAnsi="Consolas"/>
      <w:sz w:val="20"/>
      <w:szCs w:val="20"/>
    </w:rPr>
  </w:style>
  <w:style w:type="table" w:styleId="49">
    <w:name w:val="Table Classic 4"/>
    <w:basedOn w:val="a9"/>
    <w:uiPriority w:val="99"/>
    <w:unhideWhenUsed/>
    <w:rsid w:val="00C02841"/>
    <w:pPr>
      <w:spacing w:after="200" w:line="276" w:lineRule="auto"/>
    </w:pPr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f2">
    <w:name w:val="Table Classic 3"/>
    <w:basedOn w:val="a9"/>
    <w:uiPriority w:val="99"/>
    <w:unhideWhenUsed/>
    <w:rsid w:val="00C02841"/>
    <w:pPr>
      <w:spacing w:after="200" w:line="276" w:lineRule="auto"/>
    </w:pPr>
    <w:rPr>
      <w:rFonts w:asciiTheme="minorHAnsi" w:eastAsiaTheme="minorHAnsi" w:hAnsiTheme="minorHAnsi" w:cstheme="minorBidi"/>
      <w:color w:val="000080"/>
      <w:sz w:val="22"/>
      <w:szCs w:val="22"/>
      <w:lang w:eastAsia="en-US"/>
    </w:rPr>
    <w:tblPr>
      <w:tblInd w:w="0" w:type="dxa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a">
    <w:name w:val="Table Classic 2"/>
    <w:basedOn w:val="a9"/>
    <w:uiPriority w:val="99"/>
    <w:unhideWhenUsed/>
    <w:rsid w:val="00C02841"/>
    <w:pPr>
      <w:spacing w:after="200" w:line="276" w:lineRule="auto"/>
    </w:pPr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12" w:space="0" w:color="000000"/>
        <w:bottom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1e">
    <w:name w:val="Table Classic 1"/>
    <w:basedOn w:val="a9"/>
    <w:uiPriority w:val="99"/>
    <w:unhideWhenUsed/>
    <w:rsid w:val="00C02841"/>
    <w:pPr>
      <w:spacing w:after="200" w:line="276" w:lineRule="auto"/>
    </w:pPr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12" w:space="0" w:color="000000"/>
        <w:bottom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character" w:styleId="HTML7">
    <w:name w:val="HTML Keyboard"/>
    <w:basedOn w:val="a8"/>
    <w:uiPriority w:val="99"/>
    <w:unhideWhenUsed/>
    <w:rsid w:val="00C02841"/>
    <w:rPr>
      <w:rFonts w:ascii="Consolas" w:hAnsi="Consolas"/>
      <w:sz w:val="20"/>
      <w:szCs w:val="20"/>
    </w:rPr>
  </w:style>
  <w:style w:type="table" w:styleId="2fb">
    <w:name w:val="Table Subtle 2"/>
    <w:basedOn w:val="a9"/>
    <w:uiPriority w:val="99"/>
    <w:unhideWhenUsed/>
    <w:rsid w:val="00C02841"/>
    <w:pPr>
      <w:spacing w:after="200" w:line="276" w:lineRule="auto"/>
    </w:pPr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left w:val="single" w:sz="6" w:space="0" w:color="000000"/>
        <w:right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1f">
    <w:name w:val="Table Subtle 1"/>
    <w:basedOn w:val="a9"/>
    <w:uiPriority w:val="99"/>
    <w:unhideWhenUsed/>
    <w:rsid w:val="00C02841"/>
    <w:pPr>
      <w:spacing w:after="200" w:line="276" w:lineRule="auto"/>
    </w:pPr>
    <w:rPr>
      <w:rFonts w:asciiTheme="minorHAnsi" w:eastAsiaTheme="minorHAnsi" w:hAnsiTheme="minorHAnsi" w:cstheme="minorBidi"/>
      <w:sz w:val="22"/>
      <w:szCs w:val="22"/>
      <w:lang w:eastAsia="en-US"/>
    </w:rPr>
    <w:tblPr>
      <w:tblStyleRow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affffffb">
    <w:name w:val="Table Elegant"/>
    <w:basedOn w:val="a9"/>
    <w:uiPriority w:val="99"/>
    <w:unhideWhenUsed/>
    <w:rsid w:val="00C02841"/>
    <w:pPr>
      <w:spacing w:after="200" w:line="276" w:lineRule="auto"/>
    </w:pPr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character" w:styleId="affffffc">
    <w:name w:val="footnote reference"/>
    <w:basedOn w:val="a8"/>
    <w:uiPriority w:val="99"/>
    <w:unhideWhenUsed/>
    <w:rsid w:val="00C02841"/>
    <w:rPr>
      <w:vertAlign w:val="superscript"/>
    </w:rPr>
  </w:style>
  <w:style w:type="character" w:styleId="affffffd">
    <w:name w:val="Placeholder Text"/>
    <w:basedOn w:val="a8"/>
    <w:uiPriority w:val="99"/>
    <w:semiHidden/>
    <w:rsid w:val="00C02841"/>
    <w:rPr>
      <w:color w:val="808080"/>
    </w:rPr>
  </w:style>
  <w:style w:type="paragraph" w:styleId="affffffe">
    <w:name w:val="toa heading"/>
    <w:basedOn w:val="a7"/>
    <w:next w:val="a7"/>
    <w:uiPriority w:val="99"/>
    <w:unhideWhenUsed/>
    <w:rsid w:val="00C02841"/>
    <w:pPr>
      <w:suppressAutoHyphens/>
      <w:spacing w:before="120" w:line="360" w:lineRule="auto"/>
      <w:ind w:firstLine="709"/>
      <w:contextualSpacing/>
      <w:jc w:val="both"/>
    </w:pPr>
    <w:rPr>
      <w:rFonts w:asciiTheme="majorHAnsi" w:eastAsiaTheme="majorEastAsia" w:hAnsiTheme="majorHAnsi" w:cstheme="majorBidi"/>
      <w:b/>
      <w:bCs/>
      <w:lang w:eastAsia="en-US"/>
    </w:rPr>
  </w:style>
  <w:style w:type="paragraph" w:styleId="afffffff">
    <w:name w:val="Note Heading"/>
    <w:basedOn w:val="a7"/>
    <w:next w:val="a7"/>
    <w:link w:val="afffffff0"/>
    <w:uiPriority w:val="99"/>
    <w:unhideWhenUsed/>
    <w:rsid w:val="00C02841"/>
    <w:pPr>
      <w:suppressAutoHyphens/>
      <w:ind w:firstLine="709"/>
      <w:contextualSpacing/>
      <w:jc w:val="both"/>
    </w:pPr>
    <w:rPr>
      <w:rFonts w:eastAsiaTheme="minorHAnsi"/>
      <w:szCs w:val="22"/>
      <w:lang w:eastAsia="en-US"/>
    </w:rPr>
  </w:style>
  <w:style w:type="character" w:customStyle="1" w:styleId="afffffff0">
    <w:name w:val="Заголовок записки Знак"/>
    <w:basedOn w:val="a8"/>
    <w:link w:val="afffffff"/>
    <w:uiPriority w:val="99"/>
    <w:rsid w:val="00C02841"/>
    <w:rPr>
      <w:rFonts w:eastAsiaTheme="minorHAnsi"/>
      <w:sz w:val="24"/>
      <w:szCs w:val="22"/>
      <w:lang w:eastAsia="en-US"/>
    </w:rPr>
  </w:style>
  <w:style w:type="paragraph" w:styleId="afffffff1">
    <w:name w:val="Date"/>
    <w:basedOn w:val="a7"/>
    <w:next w:val="a7"/>
    <w:link w:val="afffffff2"/>
    <w:uiPriority w:val="99"/>
    <w:unhideWhenUsed/>
    <w:rsid w:val="00C02841"/>
    <w:pPr>
      <w:suppressAutoHyphens/>
      <w:spacing w:line="360" w:lineRule="auto"/>
      <w:ind w:firstLine="709"/>
      <w:contextualSpacing/>
      <w:jc w:val="both"/>
    </w:pPr>
    <w:rPr>
      <w:rFonts w:eastAsiaTheme="minorHAnsi"/>
      <w:szCs w:val="22"/>
      <w:lang w:eastAsia="en-US"/>
    </w:rPr>
  </w:style>
  <w:style w:type="character" w:customStyle="1" w:styleId="afffffff2">
    <w:name w:val="Дата Знак"/>
    <w:basedOn w:val="a8"/>
    <w:link w:val="afffffff1"/>
    <w:uiPriority w:val="99"/>
    <w:rsid w:val="00C02841"/>
    <w:rPr>
      <w:rFonts w:eastAsiaTheme="minorHAnsi"/>
      <w:sz w:val="24"/>
      <w:szCs w:val="22"/>
      <w:lang w:eastAsia="en-US"/>
    </w:rPr>
  </w:style>
  <w:style w:type="paragraph" w:styleId="afffffff3">
    <w:name w:val="Intense Quote"/>
    <w:basedOn w:val="a7"/>
    <w:next w:val="a7"/>
    <w:link w:val="afffffff4"/>
    <w:uiPriority w:val="30"/>
    <w:rsid w:val="00C02841"/>
    <w:pPr>
      <w:pBdr>
        <w:bottom w:val="single" w:sz="4" w:space="4" w:color="4F81BD" w:themeColor="accent1"/>
      </w:pBdr>
      <w:suppressAutoHyphens/>
      <w:spacing w:before="200" w:after="280" w:line="360" w:lineRule="auto"/>
      <w:ind w:left="936" w:right="936" w:firstLine="709"/>
      <w:contextualSpacing/>
      <w:jc w:val="both"/>
    </w:pPr>
    <w:rPr>
      <w:rFonts w:eastAsiaTheme="minorHAnsi"/>
      <w:b/>
      <w:bCs/>
      <w:i/>
      <w:iCs/>
      <w:color w:val="4F81BD" w:themeColor="accent1"/>
      <w:szCs w:val="22"/>
      <w:lang w:eastAsia="en-US"/>
    </w:rPr>
  </w:style>
  <w:style w:type="character" w:customStyle="1" w:styleId="afffffff4">
    <w:name w:val="Выделенная цитата Знак"/>
    <w:basedOn w:val="a8"/>
    <w:link w:val="afffffff3"/>
    <w:uiPriority w:val="30"/>
    <w:rsid w:val="00C02841"/>
    <w:rPr>
      <w:rFonts w:eastAsiaTheme="minorHAnsi"/>
      <w:b/>
      <w:bCs/>
      <w:i/>
      <w:iCs/>
      <w:color w:val="4F81BD" w:themeColor="accent1"/>
      <w:sz w:val="24"/>
      <w:szCs w:val="22"/>
      <w:lang w:eastAsia="en-US"/>
    </w:rPr>
  </w:style>
  <w:style w:type="table" w:styleId="-37">
    <w:name w:val="Table Web 3"/>
    <w:basedOn w:val="a9"/>
    <w:uiPriority w:val="99"/>
    <w:unhideWhenUsed/>
    <w:rsid w:val="00C02841"/>
    <w:pPr>
      <w:spacing w:after="200" w:line="276" w:lineRule="auto"/>
    </w:pPr>
    <w:rPr>
      <w:rFonts w:asciiTheme="minorHAnsi" w:eastAsiaTheme="minorHAnsi" w:hAnsiTheme="minorHAnsi" w:cstheme="minorBidi"/>
      <w:sz w:val="22"/>
      <w:szCs w:val="22"/>
      <w:lang w:eastAsia="en-US"/>
    </w:rPr>
    <w:tblPr>
      <w:tblCellSpacing w:w="20" w:type="dxa"/>
      <w:tblInd w:w="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27">
    <w:name w:val="Table Web 2"/>
    <w:basedOn w:val="a9"/>
    <w:uiPriority w:val="99"/>
    <w:unhideWhenUsed/>
    <w:rsid w:val="00C02841"/>
    <w:pPr>
      <w:spacing w:after="200" w:line="276" w:lineRule="auto"/>
    </w:pPr>
    <w:rPr>
      <w:rFonts w:asciiTheme="minorHAnsi" w:eastAsiaTheme="minorHAnsi" w:hAnsiTheme="minorHAnsi" w:cstheme="minorBidi"/>
      <w:sz w:val="22"/>
      <w:szCs w:val="22"/>
      <w:lang w:eastAsia="en-US"/>
    </w:rPr>
    <w:tblPr>
      <w:tblCellSpacing w:w="20" w:type="dxa"/>
      <w:tblInd w:w="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-17">
    <w:name w:val="Table Web 1"/>
    <w:basedOn w:val="a9"/>
    <w:uiPriority w:val="99"/>
    <w:unhideWhenUsed/>
    <w:rsid w:val="00C02841"/>
    <w:pPr>
      <w:spacing w:after="200" w:line="276" w:lineRule="auto"/>
    </w:pPr>
    <w:rPr>
      <w:rFonts w:asciiTheme="minorHAnsi" w:eastAsiaTheme="minorHAnsi" w:hAnsiTheme="minorHAnsi" w:cstheme="minorBidi"/>
      <w:sz w:val="22"/>
      <w:szCs w:val="22"/>
      <w:lang w:eastAsia="en-US"/>
    </w:rPr>
    <w:tblPr>
      <w:tblCellSpacing w:w="20" w:type="dxa"/>
      <w:tblInd w:w="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character" w:styleId="HTML8">
    <w:name w:val="HTML Acronym"/>
    <w:basedOn w:val="a8"/>
    <w:uiPriority w:val="99"/>
    <w:unhideWhenUsed/>
    <w:rsid w:val="00C02841"/>
  </w:style>
  <w:style w:type="paragraph" w:styleId="afffffff5">
    <w:name w:val="envelope address"/>
    <w:basedOn w:val="a7"/>
    <w:uiPriority w:val="99"/>
    <w:unhideWhenUsed/>
    <w:rsid w:val="00C02841"/>
    <w:pPr>
      <w:framePr w:w="7920" w:h="1980" w:hRule="exact" w:hSpace="180" w:wrap="auto" w:hAnchor="page" w:xAlign="center" w:yAlign="bottom"/>
      <w:suppressAutoHyphens/>
      <w:ind w:left="2880" w:firstLine="709"/>
      <w:contextualSpacing/>
      <w:jc w:val="both"/>
    </w:pPr>
    <w:rPr>
      <w:rFonts w:asciiTheme="majorHAnsi" w:eastAsiaTheme="majorEastAsia" w:hAnsiTheme="majorHAnsi" w:cstheme="majorBidi"/>
      <w:lang w:eastAsia="en-US"/>
    </w:rPr>
  </w:style>
  <w:style w:type="paragraph" w:styleId="HTML9">
    <w:name w:val="HTML Address"/>
    <w:basedOn w:val="a7"/>
    <w:link w:val="HTMLa"/>
    <w:uiPriority w:val="99"/>
    <w:unhideWhenUsed/>
    <w:rsid w:val="00C02841"/>
    <w:pPr>
      <w:suppressAutoHyphens/>
      <w:ind w:firstLine="709"/>
      <w:contextualSpacing/>
      <w:jc w:val="both"/>
    </w:pPr>
    <w:rPr>
      <w:rFonts w:eastAsiaTheme="minorHAnsi"/>
      <w:i/>
      <w:iCs/>
      <w:szCs w:val="22"/>
      <w:lang w:eastAsia="en-US"/>
    </w:rPr>
  </w:style>
  <w:style w:type="character" w:customStyle="1" w:styleId="HTMLa">
    <w:name w:val="Адрес HTML Знак"/>
    <w:basedOn w:val="a8"/>
    <w:link w:val="HTML9"/>
    <w:uiPriority w:val="99"/>
    <w:rsid w:val="00C02841"/>
    <w:rPr>
      <w:rFonts w:eastAsiaTheme="minorHAnsi"/>
      <w:i/>
      <w:iCs/>
      <w:sz w:val="24"/>
      <w:szCs w:val="22"/>
      <w:lang w:eastAsia="en-US"/>
    </w:rPr>
  </w:style>
  <w:style w:type="numbering" w:styleId="1ai">
    <w:name w:val="Outline List 1"/>
    <w:basedOn w:val="aa"/>
    <w:uiPriority w:val="99"/>
    <w:unhideWhenUsed/>
    <w:rsid w:val="00C02841"/>
    <w:pPr>
      <w:numPr>
        <w:numId w:val="21"/>
      </w:numPr>
    </w:pPr>
  </w:style>
  <w:style w:type="numbering" w:styleId="111111">
    <w:name w:val="Outline List 2"/>
    <w:basedOn w:val="aa"/>
    <w:uiPriority w:val="99"/>
    <w:unhideWhenUsed/>
    <w:rsid w:val="00C02841"/>
    <w:pPr>
      <w:numPr>
        <w:numId w:val="22"/>
      </w:numPr>
    </w:pPr>
  </w:style>
  <w:style w:type="character" w:customStyle="1" w:styleId="23">
    <w:name w:val="Заголовок 2 Знак"/>
    <w:basedOn w:val="a8"/>
    <w:link w:val="22"/>
    <w:uiPriority w:val="9"/>
    <w:rsid w:val="00C02841"/>
    <w:rPr>
      <w:b/>
      <w:sz w:val="24"/>
      <w:szCs w:val="24"/>
    </w:rPr>
  </w:style>
  <w:style w:type="paragraph" w:styleId="58">
    <w:name w:val="List 5"/>
    <w:basedOn w:val="a7"/>
    <w:uiPriority w:val="99"/>
    <w:unhideWhenUsed/>
    <w:rsid w:val="00C02841"/>
    <w:pPr>
      <w:suppressAutoHyphens/>
      <w:spacing w:line="360" w:lineRule="auto"/>
      <w:ind w:left="1415" w:hanging="283"/>
      <w:contextualSpacing/>
      <w:jc w:val="both"/>
    </w:pPr>
    <w:rPr>
      <w:rFonts w:eastAsiaTheme="minorHAnsi"/>
      <w:szCs w:val="22"/>
      <w:lang w:eastAsia="en-US"/>
    </w:rPr>
  </w:style>
  <w:style w:type="character" w:customStyle="1" w:styleId="37">
    <w:name w:val="Основной текст с отступом 3 Знак"/>
    <w:basedOn w:val="a8"/>
    <w:link w:val="36"/>
    <w:uiPriority w:val="99"/>
    <w:rsid w:val="00C02841"/>
    <w:rPr>
      <w:color w:val="800000"/>
      <w:sz w:val="24"/>
      <w:szCs w:val="24"/>
    </w:rPr>
  </w:style>
  <w:style w:type="paragraph" w:customStyle="1" w:styleId="ngp10">
    <w:name w:val="ИнвШап_ngp1"/>
    <w:link w:val="ngp11"/>
    <w:semiHidden/>
    <w:locked/>
    <w:rsid w:val="00C02841"/>
    <w:pPr>
      <w:jc w:val="center"/>
    </w:pPr>
    <w:rPr>
      <w:rFonts w:eastAsiaTheme="minorHAnsi"/>
      <w:b/>
      <w:sz w:val="16"/>
      <w:szCs w:val="22"/>
      <w:lang w:eastAsia="en-US"/>
    </w:rPr>
  </w:style>
  <w:style w:type="character" w:customStyle="1" w:styleId="ngp11">
    <w:name w:val="ИнвШап_ngp1 Знак"/>
    <w:basedOn w:val="a8"/>
    <w:link w:val="ngp10"/>
    <w:semiHidden/>
    <w:rsid w:val="00C02841"/>
    <w:rPr>
      <w:rFonts w:eastAsiaTheme="minorHAnsi"/>
      <w:b/>
      <w:sz w:val="16"/>
      <w:szCs w:val="22"/>
      <w:lang w:eastAsia="en-US"/>
    </w:rPr>
  </w:style>
  <w:style w:type="paragraph" w:customStyle="1" w:styleId="ngp20">
    <w:name w:val="Инв_ngp2"/>
    <w:link w:val="ngp21"/>
    <w:semiHidden/>
    <w:qFormat/>
    <w:locked/>
    <w:rsid w:val="00C02841"/>
    <w:pPr>
      <w:jc w:val="center"/>
    </w:pPr>
    <w:rPr>
      <w:rFonts w:eastAsiaTheme="minorHAnsi"/>
      <w:szCs w:val="22"/>
      <w:lang w:eastAsia="en-US"/>
    </w:rPr>
  </w:style>
  <w:style w:type="character" w:customStyle="1" w:styleId="ngp21">
    <w:name w:val="Инв_ngp2 Знак"/>
    <w:basedOn w:val="a8"/>
    <w:link w:val="ngp20"/>
    <w:semiHidden/>
    <w:rsid w:val="00C02841"/>
    <w:rPr>
      <w:rFonts w:eastAsiaTheme="minorHAnsi"/>
      <w:szCs w:val="22"/>
      <w:lang w:eastAsia="en-US"/>
    </w:rPr>
  </w:style>
  <w:style w:type="paragraph" w:customStyle="1" w:styleId="ngp50">
    <w:name w:val="ИспШт_ngp5"/>
    <w:link w:val="ngp51"/>
    <w:semiHidden/>
    <w:locked/>
    <w:rsid w:val="00C02841"/>
    <w:rPr>
      <w:rFonts w:eastAsiaTheme="minorHAnsi"/>
      <w:szCs w:val="22"/>
      <w:lang w:eastAsia="en-US"/>
    </w:rPr>
  </w:style>
  <w:style w:type="character" w:customStyle="1" w:styleId="ngp51">
    <w:name w:val="ИспШт_ngp5 Знак"/>
    <w:basedOn w:val="a8"/>
    <w:link w:val="ngp50"/>
    <w:semiHidden/>
    <w:rsid w:val="00C02841"/>
    <w:rPr>
      <w:rFonts w:eastAsiaTheme="minorHAnsi"/>
      <w:szCs w:val="22"/>
      <w:lang w:eastAsia="en-US"/>
    </w:rPr>
  </w:style>
  <w:style w:type="paragraph" w:customStyle="1" w:styleId="ngp8">
    <w:name w:val="НаимШт_ngp8"/>
    <w:link w:val="ngp80"/>
    <w:semiHidden/>
    <w:locked/>
    <w:rsid w:val="00C02841"/>
    <w:pPr>
      <w:suppressAutoHyphens/>
      <w:jc w:val="center"/>
    </w:pPr>
    <w:rPr>
      <w:rFonts w:eastAsiaTheme="minorHAnsi"/>
      <w:b/>
      <w:sz w:val="28"/>
      <w:szCs w:val="22"/>
      <w:lang w:eastAsia="en-US"/>
    </w:rPr>
  </w:style>
  <w:style w:type="character" w:customStyle="1" w:styleId="ngp80">
    <w:name w:val="НаимШт_ngp8 Знак"/>
    <w:basedOn w:val="a8"/>
    <w:link w:val="ngp8"/>
    <w:semiHidden/>
    <w:rsid w:val="00C02841"/>
    <w:rPr>
      <w:rFonts w:eastAsiaTheme="minorHAnsi"/>
      <w:b/>
      <w:sz w:val="28"/>
      <w:szCs w:val="22"/>
      <w:lang w:eastAsia="en-US"/>
    </w:rPr>
  </w:style>
  <w:style w:type="paragraph" w:customStyle="1" w:styleId="ngp9">
    <w:name w:val="СтадЛистШтШап_ngp9"/>
    <w:link w:val="ngp90"/>
    <w:semiHidden/>
    <w:locked/>
    <w:rsid w:val="00C02841"/>
    <w:pPr>
      <w:jc w:val="center"/>
    </w:pPr>
    <w:rPr>
      <w:rFonts w:eastAsiaTheme="minorHAnsi"/>
      <w:b/>
      <w:sz w:val="16"/>
      <w:szCs w:val="22"/>
      <w:lang w:eastAsia="en-US"/>
    </w:rPr>
  </w:style>
  <w:style w:type="character" w:customStyle="1" w:styleId="ngp90">
    <w:name w:val="СтадЛистШтШап_ngp9 Знак"/>
    <w:basedOn w:val="a8"/>
    <w:link w:val="ngp9"/>
    <w:semiHidden/>
    <w:rsid w:val="00C02841"/>
    <w:rPr>
      <w:rFonts w:eastAsiaTheme="minorHAnsi"/>
      <w:b/>
      <w:sz w:val="16"/>
      <w:szCs w:val="22"/>
      <w:lang w:eastAsia="en-US"/>
    </w:rPr>
  </w:style>
  <w:style w:type="paragraph" w:customStyle="1" w:styleId="ngp100">
    <w:name w:val="СтадЛистШтТек_ngp10"/>
    <w:link w:val="ngp101"/>
    <w:semiHidden/>
    <w:locked/>
    <w:rsid w:val="00C02841"/>
    <w:pPr>
      <w:jc w:val="center"/>
    </w:pPr>
    <w:rPr>
      <w:rFonts w:eastAsiaTheme="minorHAnsi"/>
      <w:szCs w:val="22"/>
      <w:lang w:eastAsia="en-US"/>
    </w:rPr>
  </w:style>
  <w:style w:type="character" w:customStyle="1" w:styleId="ngp101">
    <w:name w:val="СтадЛистШтТек_ngp10 Знак"/>
    <w:basedOn w:val="a8"/>
    <w:link w:val="ngp100"/>
    <w:semiHidden/>
    <w:rsid w:val="00C02841"/>
    <w:rPr>
      <w:rFonts w:eastAsiaTheme="minorHAnsi"/>
      <w:szCs w:val="22"/>
      <w:lang w:eastAsia="en-US"/>
    </w:rPr>
  </w:style>
  <w:style w:type="paragraph" w:customStyle="1" w:styleId="ngp110">
    <w:name w:val="ОргШт_ngp11"/>
    <w:link w:val="ngp111"/>
    <w:semiHidden/>
    <w:locked/>
    <w:rsid w:val="00C02841"/>
    <w:pPr>
      <w:suppressAutoHyphens/>
      <w:jc w:val="center"/>
    </w:pPr>
    <w:rPr>
      <w:rFonts w:eastAsiaTheme="minorHAnsi"/>
      <w:sz w:val="24"/>
      <w:szCs w:val="22"/>
      <w:lang w:eastAsia="en-US"/>
    </w:rPr>
  </w:style>
  <w:style w:type="character" w:customStyle="1" w:styleId="ngp111">
    <w:name w:val="ОргШт_ngp11 Знак"/>
    <w:basedOn w:val="a8"/>
    <w:link w:val="ngp110"/>
    <w:semiHidden/>
    <w:rsid w:val="00C02841"/>
    <w:rPr>
      <w:rFonts w:eastAsiaTheme="minorHAnsi"/>
      <w:sz w:val="24"/>
      <w:szCs w:val="22"/>
      <w:lang w:eastAsia="en-US"/>
    </w:rPr>
  </w:style>
  <w:style w:type="paragraph" w:customStyle="1" w:styleId="ngp12">
    <w:name w:val="Стр_ngp12"/>
    <w:link w:val="ngp120"/>
    <w:semiHidden/>
    <w:locked/>
    <w:rsid w:val="00C02841"/>
    <w:pPr>
      <w:jc w:val="center"/>
    </w:pPr>
    <w:rPr>
      <w:rFonts w:eastAsiaTheme="minorHAnsi"/>
      <w:sz w:val="24"/>
      <w:szCs w:val="22"/>
      <w:lang w:eastAsia="en-US"/>
    </w:rPr>
  </w:style>
  <w:style w:type="character" w:customStyle="1" w:styleId="ngp120">
    <w:name w:val="Стр_ngp12 Знак"/>
    <w:basedOn w:val="a8"/>
    <w:link w:val="ngp12"/>
    <w:semiHidden/>
    <w:rsid w:val="00C02841"/>
    <w:rPr>
      <w:rFonts w:eastAsiaTheme="minorHAnsi"/>
      <w:sz w:val="24"/>
      <w:szCs w:val="22"/>
      <w:lang w:eastAsia="en-US"/>
    </w:rPr>
  </w:style>
  <w:style w:type="paragraph" w:customStyle="1" w:styleId="ngp14">
    <w:name w:val="ОргОбл_ngp14"/>
    <w:link w:val="ngp140"/>
    <w:semiHidden/>
    <w:locked/>
    <w:rsid w:val="00C02841"/>
    <w:pPr>
      <w:suppressAutoHyphens/>
      <w:jc w:val="center"/>
    </w:pPr>
    <w:rPr>
      <w:rFonts w:eastAsiaTheme="minorHAnsi"/>
      <w:b/>
      <w:sz w:val="28"/>
      <w:szCs w:val="22"/>
      <w:lang w:eastAsia="en-US"/>
    </w:rPr>
  </w:style>
  <w:style w:type="character" w:customStyle="1" w:styleId="ngp140">
    <w:name w:val="ОргОбл_ngp14 Знак"/>
    <w:basedOn w:val="a8"/>
    <w:link w:val="ngp14"/>
    <w:semiHidden/>
    <w:rsid w:val="00C02841"/>
    <w:rPr>
      <w:rFonts w:eastAsiaTheme="minorHAnsi"/>
      <w:b/>
      <w:sz w:val="28"/>
      <w:szCs w:val="22"/>
      <w:lang w:eastAsia="en-US"/>
    </w:rPr>
  </w:style>
  <w:style w:type="paragraph" w:customStyle="1" w:styleId="ngp15">
    <w:name w:val="Обл_ngp15"/>
    <w:link w:val="ngp150"/>
    <w:semiHidden/>
    <w:locked/>
    <w:rsid w:val="00C02841"/>
    <w:pPr>
      <w:suppressAutoHyphens/>
      <w:jc w:val="center"/>
    </w:pPr>
    <w:rPr>
      <w:rFonts w:eastAsiaTheme="minorHAnsi"/>
      <w:b/>
      <w:sz w:val="28"/>
      <w:szCs w:val="22"/>
      <w:lang w:eastAsia="en-US"/>
    </w:rPr>
  </w:style>
  <w:style w:type="character" w:customStyle="1" w:styleId="ngp150">
    <w:name w:val="Обл_ngp15 Знак"/>
    <w:basedOn w:val="a8"/>
    <w:link w:val="ngp15"/>
    <w:semiHidden/>
    <w:rsid w:val="00C02841"/>
    <w:rPr>
      <w:rFonts w:eastAsiaTheme="minorHAnsi"/>
      <w:b/>
      <w:sz w:val="28"/>
      <w:szCs w:val="22"/>
      <w:lang w:eastAsia="en-US"/>
    </w:rPr>
  </w:style>
  <w:style w:type="paragraph" w:customStyle="1" w:styleId="ngp16">
    <w:name w:val="ОблЗаг_ngp16"/>
    <w:link w:val="ngp160"/>
    <w:semiHidden/>
    <w:locked/>
    <w:rsid w:val="00C02841"/>
    <w:pPr>
      <w:suppressAutoHyphens/>
      <w:jc w:val="center"/>
    </w:pPr>
    <w:rPr>
      <w:rFonts w:eastAsiaTheme="minorHAnsi"/>
      <w:b/>
      <w:caps/>
      <w:sz w:val="28"/>
      <w:szCs w:val="22"/>
      <w:lang w:eastAsia="en-US"/>
    </w:rPr>
  </w:style>
  <w:style w:type="character" w:customStyle="1" w:styleId="ngp160">
    <w:name w:val="ОблЗаг_ngp16 Знак"/>
    <w:basedOn w:val="a8"/>
    <w:link w:val="ngp16"/>
    <w:semiHidden/>
    <w:rsid w:val="00C02841"/>
    <w:rPr>
      <w:rFonts w:eastAsiaTheme="minorHAnsi"/>
      <w:b/>
      <w:caps/>
      <w:sz w:val="28"/>
      <w:szCs w:val="22"/>
      <w:lang w:eastAsia="en-US"/>
    </w:rPr>
  </w:style>
  <w:style w:type="paragraph" w:customStyle="1" w:styleId="ngp17">
    <w:name w:val="РазрШап_ngp17"/>
    <w:link w:val="ngp170"/>
    <w:semiHidden/>
    <w:locked/>
    <w:rsid w:val="00C02841"/>
    <w:pPr>
      <w:jc w:val="center"/>
    </w:pPr>
    <w:rPr>
      <w:rFonts w:eastAsiaTheme="minorHAnsi"/>
      <w:b/>
      <w:sz w:val="24"/>
      <w:szCs w:val="22"/>
      <w:lang w:eastAsia="en-US"/>
    </w:rPr>
  </w:style>
  <w:style w:type="character" w:customStyle="1" w:styleId="ngp170">
    <w:name w:val="РазрШап_ngp17 Знак"/>
    <w:basedOn w:val="a8"/>
    <w:link w:val="ngp17"/>
    <w:semiHidden/>
    <w:rsid w:val="00C02841"/>
    <w:rPr>
      <w:rFonts w:eastAsiaTheme="minorHAnsi"/>
      <w:b/>
      <w:sz w:val="24"/>
      <w:szCs w:val="22"/>
      <w:lang w:eastAsia="en-US"/>
    </w:rPr>
  </w:style>
  <w:style w:type="paragraph" w:customStyle="1" w:styleId="ngp18">
    <w:name w:val="ОбозРазр_ngp18"/>
    <w:link w:val="ngp180"/>
    <w:semiHidden/>
    <w:locked/>
    <w:rsid w:val="00C02841"/>
    <w:pPr>
      <w:jc w:val="center"/>
    </w:pPr>
    <w:rPr>
      <w:rFonts w:eastAsiaTheme="minorHAnsi"/>
      <w:b/>
      <w:sz w:val="28"/>
      <w:szCs w:val="22"/>
      <w:lang w:eastAsia="en-US"/>
    </w:rPr>
  </w:style>
  <w:style w:type="character" w:customStyle="1" w:styleId="ngp180">
    <w:name w:val="ОбозРазр_ngp18 Знак"/>
    <w:basedOn w:val="a8"/>
    <w:link w:val="ngp18"/>
    <w:semiHidden/>
    <w:rsid w:val="00C02841"/>
    <w:rPr>
      <w:rFonts w:eastAsiaTheme="minorHAnsi"/>
      <w:b/>
      <w:sz w:val="28"/>
      <w:szCs w:val="22"/>
      <w:lang w:eastAsia="en-US"/>
    </w:rPr>
  </w:style>
  <w:style w:type="paragraph" w:customStyle="1" w:styleId="ngp19">
    <w:name w:val="НаимРазр_ngp19"/>
    <w:link w:val="ngp190"/>
    <w:semiHidden/>
    <w:locked/>
    <w:rsid w:val="00C02841"/>
    <w:pPr>
      <w:suppressAutoHyphens/>
      <w:jc w:val="center"/>
    </w:pPr>
    <w:rPr>
      <w:rFonts w:eastAsiaTheme="minorHAnsi"/>
      <w:b/>
      <w:sz w:val="24"/>
      <w:szCs w:val="22"/>
      <w:lang w:eastAsia="en-US"/>
    </w:rPr>
  </w:style>
  <w:style w:type="character" w:customStyle="1" w:styleId="ngp190">
    <w:name w:val="НаимРазр_ngp19 Знак"/>
    <w:basedOn w:val="a8"/>
    <w:link w:val="ngp19"/>
    <w:semiHidden/>
    <w:rsid w:val="00C02841"/>
    <w:rPr>
      <w:rFonts w:eastAsiaTheme="minorHAnsi"/>
      <w:b/>
      <w:sz w:val="24"/>
      <w:szCs w:val="22"/>
      <w:lang w:eastAsia="en-US"/>
    </w:rPr>
  </w:style>
  <w:style w:type="paragraph" w:customStyle="1" w:styleId="ngp200">
    <w:name w:val="РазрТек_ngp20"/>
    <w:link w:val="ngp201"/>
    <w:semiHidden/>
    <w:locked/>
    <w:rsid w:val="00C02841"/>
    <w:pPr>
      <w:suppressAutoHyphens/>
    </w:pPr>
    <w:rPr>
      <w:rFonts w:eastAsiaTheme="minorHAnsi"/>
      <w:sz w:val="24"/>
      <w:szCs w:val="22"/>
      <w:lang w:eastAsia="en-US"/>
    </w:rPr>
  </w:style>
  <w:style w:type="character" w:customStyle="1" w:styleId="ngp201">
    <w:name w:val="РазрТек_ngp20 Знак"/>
    <w:basedOn w:val="a8"/>
    <w:link w:val="ngp200"/>
    <w:semiHidden/>
    <w:rsid w:val="00C02841"/>
    <w:rPr>
      <w:rFonts w:eastAsiaTheme="minorHAnsi"/>
      <w:sz w:val="24"/>
      <w:szCs w:val="22"/>
      <w:lang w:eastAsia="en-US"/>
    </w:rPr>
  </w:style>
  <w:style w:type="paragraph" w:customStyle="1" w:styleId="ngp210">
    <w:name w:val="ОргРазр_ngp21"/>
    <w:link w:val="ngp211"/>
    <w:semiHidden/>
    <w:locked/>
    <w:rsid w:val="00C02841"/>
    <w:pPr>
      <w:suppressAutoHyphens/>
      <w:jc w:val="center"/>
    </w:pPr>
    <w:rPr>
      <w:rFonts w:eastAsiaTheme="minorHAnsi"/>
      <w:sz w:val="24"/>
      <w:szCs w:val="22"/>
      <w:lang w:eastAsia="en-US"/>
    </w:rPr>
  </w:style>
  <w:style w:type="character" w:customStyle="1" w:styleId="ngp211">
    <w:name w:val="ОргРазр_ngp21 Знак"/>
    <w:basedOn w:val="a8"/>
    <w:link w:val="ngp210"/>
    <w:semiHidden/>
    <w:rsid w:val="00C02841"/>
    <w:rPr>
      <w:rFonts w:eastAsiaTheme="minorHAnsi"/>
      <w:sz w:val="24"/>
      <w:szCs w:val="22"/>
      <w:lang w:eastAsia="en-US"/>
    </w:rPr>
  </w:style>
  <w:style w:type="paragraph" w:customStyle="1" w:styleId="ngp22">
    <w:name w:val="ЛистРазрШап_ngp22"/>
    <w:link w:val="ngp220"/>
    <w:semiHidden/>
    <w:locked/>
    <w:rsid w:val="00C02841"/>
    <w:pPr>
      <w:jc w:val="center"/>
    </w:pPr>
    <w:rPr>
      <w:rFonts w:eastAsiaTheme="minorHAnsi"/>
      <w:szCs w:val="22"/>
      <w:lang w:eastAsia="en-US"/>
    </w:rPr>
  </w:style>
  <w:style w:type="character" w:customStyle="1" w:styleId="ngp220">
    <w:name w:val="ЛистРазрШап_ngp22 Знак"/>
    <w:basedOn w:val="a8"/>
    <w:link w:val="ngp22"/>
    <w:semiHidden/>
    <w:rsid w:val="00C02841"/>
    <w:rPr>
      <w:rFonts w:eastAsiaTheme="minorHAnsi"/>
      <w:szCs w:val="22"/>
      <w:lang w:eastAsia="en-US"/>
    </w:rPr>
  </w:style>
  <w:style w:type="paragraph" w:customStyle="1" w:styleId="ngp23">
    <w:name w:val="ЛистРазр_ngp23"/>
    <w:link w:val="ngp230"/>
    <w:semiHidden/>
    <w:locked/>
    <w:rsid w:val="00C02841"/>
    <w:pPr>
      <w:jc w:val="center"/>
    </w:pPr>
    <w:rPr>
      <w:rFonts w:eastAsiaTheme="minorHAnsi"/>
      <w:sz w:val="24"/>
      <w:szCs w:val="22"/>
      <w:lang w:eastAsia="en-US"/>
    </w:rPr>
  </w:style>
  <w:style w:type="character" w:customStyle="1" w:styleId="ngp230">
    <w:name w:val="ЛистРазр_ngp23 Знак"/>
    <w:basedOn w:val="a8"/>
    <w:link w:val="ngp23"/>
    <w:semiHidden/>
    <w:rsid w:val="00C02841"/>
    <w:rPr>
      <w:rFonts w:eastAsiaTheme="minorHAnsi"/>
      <w:sz w:val="24"/>
      <w:szCs w:val="22"/>
      <w:lang w:eastAsia="en-US"/>
    </w:rPr>
  </w:style>
  <w:style w:type="paragraph" w:customStyle="1" w:styleId="ngp26">
    <w:name w:val="Формат_ngp26"/>
    <w:link w:val="ngp260"/>
    <w:semiHidden/>
    <w:locked/>
    <w:rsid w:val="00C02841"/>
    <w:pPr>
      <w:jc w:val="right"/>
    </w:pPr>
    <w:rPr>
      <w:rFonts w:eastAsiaTheme="minorHAnsi"/>
      <w:sz w:val="16"/>
      <w:szCs w:val="22"/>
      <w:lang w:eastAsia="en-US"/>
    </w:rPr>
  </w:style>
  <w:style w:type="character" w:customStyle="1" w:styleId="ngp260">
    <w:name w:val="Формат_ngp26 Знак"/>
    <w:basedOn w:val="a8"/>
    <w:link w:val="ngp26"/>
    <w:semiHidden/>
    <w:rsid w:val="00C02841"/>
    <w:rPr>
      <w:rFonts w:eastAsiaTheme="minorHAnsi"/>
      <w:sz w:val="16"/>
      <w:szCs w:val="22"/>
      <w:lang w:eastAsia="en-US"/>
    </w:rPr>
  </w:style>
  <w:style w:type="paragraph" w:customStyle="1" w:styleId="ngpa">
    <w:name w:val="Обычн. текст_ngp"/>
    <w:link w:val="ngpb"/>
    <w:semiHidden/>
    <w:qFormat/>
    <w:locked/>
    <w:rsid w:val="00C02841"/>
    <w:pPr>
      <w:spacing w:line="360" w:lineRule="auto"/>
      <w:ind w:firstLine="709"/>
      <w:jc w:val="both"/>
    </w:pPr>
    <w:rPr>
      <w:rFonts w:eastAsiaTheme="minorHAnsi"/>
      <w:sz w:val="24"/>
      <w:szCs w:val="22"/>
      <w:lang w:eastAsia="en-US"/>
    </w:rPr>
  </w:style>
  <w:style w:type="character" w:customStyle="1" w:styleId="ngpb">
    <w:name w:val="Обычн. текст_ngp Знак"/>
    <w:basedOn w:val="a8"/>
    <w:link w:val="ngpa"/>
    <w:semiHidden/>
    <w:rsid w:val="00C02841"/>
    <w:rPr>
      <w:rFonts w:eastAsiaTheme="minorHAnsi"/>
      <w:sz w:val="24"/>
      <w:szCs w:val="22"/>
      <w:lang w:eastAsia="en-US"/>
    </w:rPr>
  </w:style>
  <w:style w:type="paragraph" w:customStyle="1" w:styleId="ngpc">
    <w:name w:val="Маркиров. список_ngp"/>
    <w:link w:val="ngpd"/>
    <w:semiHidden/>
    <w:qFormat/>
    <w:locked/>
    <w:rsid w:val="00C02841"/>
    <w:pPr>
      <w:tabs>
        <w:tab w:val="left" w:pos="709"/>
        <w:tab w:val="left" w:pos="1021"/>
      </w:tabs>
      <w:spacing w:line="360" w:lineRule="auto"/>
      <w:ind w:right="170" w:firstLine="709"/>
      <w:jc w:val="both"/>
    </w:pPr>
    <w:rPr>
      <w:rFonts w:eastAsiaTheme="minorHAnsi"/>
      <w:sz w:val="24"/>
      <w:szCs w:val="22"/>
      <w:lang w:eastAsia="en-US"/>
    </w:rPr>
  </w:style>
  <w:style w:type="character" w:customStyle="1" w:styleId="ngpd">
    <w:name w:val="Маркиров. список_ngp Знак"/>
    <w:basedOn w:val="a8"/>
    <w:link w:val="ngpc"/>
    <w:semiHidden/>
    <w:rsid w:val="00C02841"/>
    <w:rPr>
      <w:rFonts w:eastAsiaTheme="minorHAnsi"/>
      <w:sz w:val="24"/>
      <w:szCs w:val="22"/>
      <w:lang w:eastAsia="en-US"/>
    </w:rPr>
  </w:style>
  <w:style w:type="paragraph" w:customStyle="1" w:styleId="ngpe">
    <w:name w:val="Заг. таблиц_ngp"/>
    <w:next w:val="ngpa"/>
    <w:link w:val="ngpf"/>
    <w:semiHidden/>
    <w:qFormat/>
    <w:locked/>
    <w:rsid w:val="00C02841"/>
    <w:pPr>
      <w:spacing w:after="120"/>
      <w:jc w:val="center"/>
    </w:pPr>
    <w:rPr>
      <w:rFonts w:eastAsiaTheme="minorHAnsi"/>
      <w:szCs w:val="22"/>
      <w:lang w:eastAsia="en-US"/>
    </w:rPr>
  </w:style>
  <w:style w:type="character" w:customStyle="1" w:styleId="ngpf">
    <w:name w:val="Заг. таблиц_ngp Знак"/>
    <w:basedOn w:val="a8"/>
    <w:link w:val="ngpe"/>
    <w:semiHidden/>
    <w:rsid w:val="00C02841"/>
    <w:rPr>
      <w:rFonts w:eastAsiaTheme="minorHAnsi"/>
      <w:szCs w:val="22"/>
      <w:lang w:eastAsia="en-US"/>
    </w:rPr>
  </w:style>
  <w:style w:type="paragraph" w:customStyle="1" w:styleId="1ngp1">
    <w:name w:val="Заг 1_ngp"/>
    <w:next w:val="ngpa"/>
    <w:link w:val="1ngp2"/>
    <w:semiHidden/>
    <w:qFormat/>
    <w:locked/>
    <w:rsid w:val="00C02841"/>
    <w:pPr>
      <w:keepNext/>
      <w:keepLines/>
      <w:pageBreakBefore/>
      <w:spacing w:before="360" w:after="240"/>
      <w:ind w:right="170" w:firstLine="709"/>
      <w:outlineLvl w:val="0"/>
    </w:pPr>
    <w:rPr>
      <w:rFonts w:eastAsiaTheme="majorEastAsia"/>
      <w:b/>
      <w:bCs/>
      <w:sz w:val="28"/>
      <w:szCs w:val="28"/>
      <w:lang w:val="en-US" w:eastAsia="en-US"/>
    </w:rPr>
  </w:style>
  <w:style w:type="character" w:customStyle="1" w:styleId="1ngp2">
    <w:name w:val="Заг 1_ngp Знак"/>
    <w:basedOn w:val="a8"/>
    <w:link w:val="1ngp1"/>
    <w:semiHidden/>
    <w:rsid w:val="00C02841"/>
    <w:rPr>
      <w:rFonts w:eastAsiaTheme="majorEastAsia"/>
      <w:b/>
      <w:bCs/>
      <w:sz w:val="28"/>
      <w:szCs w:val="28"/>
      <w:lang w:val="en-US" w:eastAsia="en-US"/>
    </w:rPr>
  </w:style>
  <w:style w:type="paragraph" w:customStyle="1" w:styleId="2ngp1">
    <w:name w:val="Заг 2_ngp"/>
    <w:next w:val="ngpa"/>
    <w:link w:val="2ngp2"/>
    <w:semiHidden/>
    <w:qFormat/>
    <w:locked/>
    <w:rsid w:val="00C02841"/>
    <w:pPr>
      <w:keepNext/>
      <w:keepLines/>
      <w:spacing w:before="240" w:after="120"/>
      <w:ind w:right="170" w:firstLine="709"/>
      <w:outlineLvl w:val="1"/>
    </w:pPr>
    <w:rPr>
      <w:rFonts w:eastAsiaTheme="majorEastAsia"/>
      <w:b/>
      <w:bCs/>
      <w:sz w:val="24"/>
      <w:szCs w:val="26"/>
      <w:lang w:val="en-US" w:eastAsia="en-US"/>
    </w:rPr>
  </w:style>
  <w:style w:type="character" w:customStyle="1" w:styleId="2ngp2">
    <w:name w:val="Заг 2_ngp Знак"/>
    <w:basedOn w:val="a8"/>
    <w:link w:val="2ngp1"/>
    <w:semiHidden/>
    <w:rsid w:val="00C02841"/>
    <w:rPr>
      <w:rFonts w:eastAsiaTheme="majorEastAsia"/>
      <w:b/>
      <w:bCs/>
      <w:sz w:val="24"/>
      <w:szCs w:val="26"/>
      <w:lang w:val="en-US" w:eastAsia="en-US"/>
    </w:rPr>
  </w:style>
  <w:style w:type="paragraph" w:customStyle="1" w:styleId="3ngp1">
    <w:name w:val="Заг 3_ngp"/>
    <w:next w:val="ngpa"/>
    <w:link w:val="3ngp2"/>
    <w:semiHidden/>
    <w:qFormat/>
    <w:locked/>
    <w:rsid w:val="00C02841"/>
    <w:pPr>
      <w:keepNext/>
      <w:keepLines/>
      <w:spacing w:before="120" w:after="120"/>
      <w:ind w:right="170" w:firstLine="709"/>
      <w:outlineLvl w:val="2"/>
    </w:pPr>
    <w:rPr>
      <w:rFonts w:eastAsiaTheme="majorEastAsia"/>
      <w:bCs/>
      <w:sz w:val="24"/>
      <w:szCs w:val="22"/>
      <w:lang w:val="en-US" w:eastAsia="en-US"/>
    </w:rPr>
  </w:style>
  <w:style w:type="character" w:customStyle="1" w:styleId="3ngp2">
    <w:name w:val="Заг 3_ngp Знак"/>
    <w:basedOn w:val="a8"/>
    <w:link w:val="3ngp1"/>
    <w:semiHidden/>
    <w:rsid w:val="00C02841"/>
    <w:rPr>
      <w:rFonts w:eastAsiaTheme="majorEastAsia"/>
      <w:bCs/>
      <w:sz w:val="24"/>
      <w:szCs w:val="22"/>
      <w:lang w:val="en-US" w:eastAsia="en-US"/>
    </w:rPr>
  </w:style>
  <w:style w:type="paragraph" w:customStyle="1" w:styleId="ngp27">
    <w:name w:val="СП_ngp27"/>
    <w:link w:val="ngp270"/>
    <w:semiHidden/>
    <w:qFormat/>
    <w:locked/>
    <w:rsid w:val="00C02841"/>
    <w:pPr>
      <w:suppressAutoHyphens/>
      <w:spacing w:before="120" w:after="120"/>
    </w:pPr>
    <w:rPr>
      <w:rFonts w:eastAsiaTheme="minorHAnsi"/>
      <w:sz w:val="24"/>
      <w:szCs w:val="22"/>
      <w:lang w:eastAsia="en-US"/>
    </w:rPr>
  </w:style>
  <w:style w:type="character" w:customStyle="1" w:styleId="ngp270">
    <w:name w:val="СП_ngp27 Знак"/>
    <w:basedOn w:val="a8"/>
    <w:link w:val="ngp27"/>
    <w:semiHidden/>
    <w:rsid w:val="00C02841"/>
    <w:rPr>
      <w:rFonts w:eastAsiaTheme="minorHAnsi"/>
      <w:sz w:val="24"/>
      <w:szCs w:val="22"/>
      <w:lang w:eastAsia="en-US"/>
    </w:rPr>
  </w:style>
  <w:style w:type="paragraph" w:customStyle="1" w:styleId="ngp28">
    <w:name w:val="СПШап_ngp28"/>
    <w:link w:val="ngp280"/>
    <w:semiHidden/>
    <w:qFormat/>
    <w:locked/>
    <w:rsid w:val="00C02841"/>
    <w:pPr>
      <w:spacing w:before="120" w:after="120"/>
      <w:jc w:val="center"/>
    </w:pPr>
    <w:rPr>
      <w:rFonts w:eastAsiaTheme="minorHAnsi"/>
      <w:b/>
      <w:sz w:val="24"/>
      <w:szCs w:val="22"/>
      <w:lang w:eastAsia="en-US"/>
    </w:rPr>
  </w:style>
  <w:style w:type="character" w:customStyle="1" w:styleId="ngp280">
    <w:name w:val="СПШап_ngp28 Знак"/>
    <w:basedOn w:val="a8"/>
    <w:link w:val="ngp28"/>
    <w:semiHidden/>
    <w:rsid w:val="00C02841"/>
    <w:rPr>
      <w:rFonts w:eastAsiaTheme="minorHAnsi"/>
      <w:b/>
      <w:sz w:val="24"/>
      <w:szCs w:val="22"/>
      <w:lang w:eastAsia="en-US"/>
    </w:rPr>
  </w:style>
  <w:style w:type="paragraph" w:customStyle="1" w:styleId="ngp29">
    <w:name w:val="СПТом_ngp29"/>
    <w:link w:val="ngp290"/>
    <w:semiHidden/>
    <w:qFormat/>
    <w:locked/>
    <w:rsid w:val="00C02841"/>
    <w:pPr>
      <w:spacing w:before="120" w:after="120"/>
      <w:jc w:val="center"/>
    </w:pPr>
    <w:rPr>
      <w:rFonts w:eastAsiaTheme="minorHAnsi"/>
      <w:spacing w:val="-10"/>
      <w:sz w:val="24"/>
      <w:szCs w:val="22"/>
      <w:lang w:eastAsia="en-US"/>
    </w:rPr>
  </w:style>
  <w:style w:type="character" w:customStyle="1" w:styleId="ngp290">
    <w:name w:val="СПТом_ngp29 Знак"/>
    <w:basedOn w:val="a8"/>
    <w:link w:val="ngp29"/>
    <w:semiHidden/>
    <w:rsid w:val="00C02841"/>
    <w:rPr>
      <w:rFonts w:eastAsiaTheme="minorHAnsi"/>
      <w:spacing w:val="-10"/>
      <w:sz w:val="24"/>
      <w:szCs w:val="22"/>
      <w:lang w:eastAsia="en-US"/>
    </w:rPr>
  </w:style>
  <w:style w:type="paragraph" w:customStyle="1" w:styleId="ngp300">
    <w:name w:val="Прост_ngp30"/>
    <w:link w:val="ngp301"/>
    <w:semiHidden/>
    <w:qFormat/>
    <w:locked/>
    <w:rsid w:val="00C02841"/>
    <w:rPr>
      <w:rFonts w:eastAsiaTheme="minorHAnsi"/>
      <w:szCs w:val="22"/>
      <w:lang w:eastAsia="en-US"/>
    </w:rPr>
  </w:style>
  <w:style w:type="character" w:customStyle="1" w:styleId="ngp301">
    <w:name w:val="Прост_ngp30 Знак"/>
    <w:basedOn w:val="a8"/>
    <w:link w:val="ngp300"/>
    <w:semiHidden/>
    <w:rsid w:val="00C02841"/>
    <w:rPr>
      <w:rFonts w:eastAsiaTheme="minorHAnsi"/>
      <w:szCs w:val="22"/>
      <w:lang w:eastAsia="en-US"/>
    </w:rPr>
  </w:style>
  <w:style w:type="paragraph" w:customStyle="1" w:styleId="1ngp3">
    <w:name w:val="Незаг 1_ngp"/>
    <w:next w:val="ngpa"/>
    <w:link w:val="1ngp4"/>
    <w:qFormat/>
    <w:rsid w:val="00C02841"/>
    <w:pPr>
      <w:spacing w:before="360" w:after="240"/>
      <w:ind w:firstLine="709"/>
      <w:jc w:val="center"/>
    </w:pPr>
    <w:rPr>
      <w:rFonts w:eastAsiaTheme="majorEastAsia"/>
      <w:b/>
      <w:bCs/>
      <w:sz w:val="28"/>
      <w:szCs w:val="28"/>
      <w:lang w:val="en-US" w:eastAsia="en-US"/>
    </w:rPr>
  </w:style>
  <w:style w:type="paragraph" w:customStyle="1" w:styleId="ngpf0">
    <w:name w:val="Прил_ngp"/>
    <w:next w:val="ngpa"/>
    <w:link w:val="ngpf1"/>
    <w:qFormat/>
    <w:rsid w:val="00C02841"/>
    <w:pPr>
      <w:spacing w:before="360" w:after="240"/>
      <w:ind w:firstLine="709"/>
      <w:outlineLvl w:val="0"/>
    </w:pPr>
    <w:rPr>
      <w:rFonts w:eastAsiaTheme="majorEastAsia"/>
      <w:b/>
      <w:bCs/>
      <w:sz w:val="28"/>
      <w:szCs w:val="28"/>
      <w:lang w:val="en-US" w:eastAsia="en-US"/>
    </w:rPr>
  </w:style>
  <w:style w:type="paragraph" w:customStyle="1" w:styleId="ngpf2">
    <w:name w:val="ТитДолж_ngp"/>
    <w:qFormat/>
    <w:rsid w:val="00C02841"/>
    <w:pPr>
      <w:suppressAutoHyphens/>
    </w:pPr>
    <w:rPr>
      <w:rFonts w:eastAsiaTheme="minorHAnsi"/>
      <w:b/>
      <w:sz w:val="28"/>
      <w:szCs w:val="22"/>
      <w:lang w:eastAsia="en-US"/>
    </w:rPr>
  </w:style>
  <w:style w:type="paragraph" w:customStyle="1" w:styleId="Ngpf3">
    <w:name w:val="ТитИОФ_Ngp"/>
    <w:hidden/>
    <w:rsid w:val="00C02841"/>
    <w:pPr>
      <w:jc w:val="right"/>
    </w:pPr>
    <w:rPr>
      <w:rFonts w:eastAsiaTheme="minorHAnsi"/>
      <w:b/>
      <w:sz w:val="28"/>
      <w:szCs w:val="22"/>
      <w:lang w:eastAsia="en-US"/>
    </w:rPr>
  </w:style>
  <w:style w:type="paragraph" w:customStyle="1" w:styleId="ngpf4">
    <w:name w:val="ТитПодп_ngp"/>
    <w:qFormat/>
    <w:rsid w:val="00C02841"/>
    <w:pPr>
      <w:jc w:val="center"/>
    </w:pPr>
    <w:rPr>
      <w:rFonts w:eastAsiaTheme="minorHAnsi"/>
      <w:b/>
      <w:sz w:val="28"/>
      <w:szCs w:val="22"/>
      <w:lang w:eastAsia="en-US"/>
    </w:rPr>
  </w:style>
  <w:style w:type="character" w:customStyle="1" w:styleId="1ngp4">
    <w:name w:val="Незаг 1_ngp Знак"/>
    <w:basedOn w:val="a8"/>
    <w:link w:val="1ngp3"/>
    <w:rsid w:val="00C02841"/>
    <w:rPr>
      <w:rFonts w:eastAsiaTheme="majorEastAsia"/>
      <w:b/>
      <w:bCs/>
      <w:sz w:val="28"/>
      <w:szCs w:val="28"/>
      <w:lang w:val="en-US" w:eastAsia="en-US"/>
    </w:rPr>
  </w:style>
  <w:style w:type="character" w:customStyle="1" w:styleId="ngpf1">
    <w:name w:val="Прил_ngp Знак"/>
    <w:basedOn w:val="a8"/>
    <w:link w:val="ngpf0"/>
    <w:rsid w:val="00C02841"/>
    <w:rPr>
      <w:rFonts w:eastAsiaTheme="majorEastAsia"/>
      <w:b/>
      <w:bCs/>
      <w:sz w:val="28"/>
      <w:szCs w:val="28"/>
      <w:lang w:val="en-US" w:eastAsia="en-US"/>
    </w:rPr>
  </w:style>
  <w:style w:type="paragraph" w:customStyle="1" w:styleId="ngpf5">
    <w:name w:val="СПРазд_ngp"/>
    <w:link w:val="ngpf6"/>
    <w:qFormat/>
    <w:rsid w:val="00C02841"/>
    <w:pPr>
      <w:suppressAutoHyphens/>
      <w:spacing w:before="120" w:after="120"/>
    </w:pPr>
    <w:rPr>
      <w:rFonts w:eastAsiaTheme="minorHAnsi"/>
      <w:sz w:val="24"/>
      <w:szCs w:val="22"/>
      <w:lang w:eastAsia="en-US"/>
    </w:rPr>
  </w:style>
  <w:style w:type="paragraph" w:customStyle="1" w:styleId="ngpf7">
    <w:name w:val="СПТомРазд_ngp"/>
    <w:link w:val="ngpf8"/>
    <w:qFormat/>
    <w:rsid w:val="00C02841"/>
    <w:pPr>
      <w:spacing w:before="120" w:after="120"/>
      <w:jc w:val="center"/>
    </w:pPr>
    <w:rPr>
      <w:rFonts w:eastAsiaTheme="minorHAnsi"/>
      <w:spacing w:val="-10"/>
      <w:sz w:val="24"/>
      <w:szCs w:val="22"/>
      <w:lang w:eastAsia="en-US"/>
    </w:rPr>
  </w:style>
  <w:style w:type="character" w:customStyle="1" w:styleId="ngpf6">
    <w:name w:val="СПРазд_ngp Знак"/>
    <w:basedOn w:val="a8"/>
    <w:link w:val="ngpf5"/>
    <w:rsid w:val="00C02841"/>
    <w:rPr>
      <w:rFonts w:eastAsiaTheme="minorHAnsi"/>
      <w:sz w:val="24"/>
      <w:szCs w:val="22"/>
      <w:lang w:eastAsia="en-US"/>
    </w:rPr>
  </w:style>
  <w:style w:type="character" w:customStyle="1" w:styleId="ngpf8">
    <w:name w:val="СПТомРазд_ngp Знак"/>
    <w:basedOn w:val="a8"/>
    <w:link w:val="ngpf7"/>
    <w:rsid w:val="00C02841"/>
    <w:rPr>
      <w:rFonts w:eastAsiaTheme="minorHAnsi"/>
      <w:spacing w:val="-10"/>
      <w:sz w:val="24"/>
      <w:szCs w:val="22"/>
      <w:lang w:eastAsia="en-US"/>
    </w:rPr>
  </w:style>
  <w:style w:type="character" w:customStyle="1" w:styleId="1NGP0">
    <w:name w:val="Заг 1_NGP Знак"/>
    <w:basedOn w:val="a8"/>
    <w:link w:val="1NGP"/>
    <w:semiHidden/>
    <w:rsid w:val="00C02841"/>
    <w:rPr>
      <w:rFonts w:eastAsiaTheme="majorEastAsia"/>
      <w:b/>
      <w:bCs/>
      <w:sz w:val="28"/>
      <w:szCs w:val="28"/>
      <w:lang w:val="en-US" w:eastAsia="en-US"/>
    </w:rPr>
  </w:style>
  <w:style w:type="character" w:customStyle="1" w:styleId="2NGP0">
    <w:name w:val="Заг 2_NGP Знак"/>
    <w:basedOn w:val="a8"/>
    <w:link w:val="2NGP"/>
    <w:semiHidden/>
    <w:rsid w:val="00C02841"/>
    <w:rPr>
      <w:rFonts w:eastAsiaTheme="majorEastAsia"/>
      <w:b/>
      <w:bCs/>
      <w:sz w:val="24"/>
      <w:szCs w:val="26"/>
      <w:lang w:val="en-US" w:eastAsia="en-US"/>
    </w:rPr>
  </w:style>
  <w:style w:type="character" w:customStyle="1" w:styleId="3NGP0">
    <w:name w:val="Заг 3_NGP Знак"/>
    <w:basedOn w:val="a8"/>
    <w:link w:val="3NGP"/>
    <w:semiHidden/>
    <w:rsid w:val="00C02841"/>
    <w:rPr>
      <w:rFonts w:eastAsiaTheme="majorEastAsia"/>
      <w:bCs/>
      <w:sz w:val="24"/>
      <w:szCs w:val="22"/>
      <w:lang w:val="en-US" w:eastAsia="en-US"/>
    </w:rPr>
  </w:style>
  <w:style w:type="paragraph" w:customStyle="1" w:styleId="1NGP5">
    <w:name w:val="Незаг 1_NGP"/>
    <w:next w:val="NGP1"/>
    <w:link w:val="1NGP6"/>
    <w:qFormat/>
    <w:rsid w:val="00C02841"/>
    <w:pPr>
      <w:suppressAutoHyphens/>
      <w:spacing w:before="360" w:after="240"/>
      <w:jc w:val="center"/>
    </w:pPr>
    <w:rPr>
      <w:rFonts w:eastAsiaTheme="majorEastAsia"/>
      <w:b/>
      <w:bCs/>
      <w:sz w:val="28"/>
      <w:szCs w:val="28"/>
      <w:lang w:val="en-US" w:eastAsia="en-US"/>
    </w:rPr>
  </w:style>
  <w:style w:type="paragraph" w:customStyle="1" w:styleId="NGPf9">
    <w:name w:val="Прил_NGP"/>
    <w:next w:val="NGP1"/>
    <w:link w:val="NGPfa"/>
    <w:qFormat/>
    <w:rsid w:val="00C02841"/>
    <w:pPr>
      <w:suppressAutoHyphens/>
      <w:spacing w:before="360" w:after="240"/>
      <w:ind w:left="709" w:right="170"/>
      <w:jc w:val="center"/>
      <w:outlineLvl w:val="0"/>
    </w:pPr>
    <w:rPr>
      <w:rFonts w:eastAsiaTheme="majorEastAsia"/>
      <w:b/>
      <w:bCs/>
      <w:sz w:val="28"/>
      <w:szCs w:val="28"/>
      <w:lang w:val="en-US" w:eastAsia="en-US"/>
    </w:rPr>
  </w:style>
  <w:style w:type="paragraph" w:customStyle="1" w:styleId="ngpfb">
    <w:name w:val="ТитИОФ_ngp"/>
    <w:qFormat/>
    <w:rsid w:val="00C02841"/>
    <w:pPr>
      <w:suppressAutoHyphens/>
      <w:jc w:val="right"/>
    </w:pPr>
    <w:rPr>
      <w:rFonts w:eastAsiaTheme="minorHAnsi"/>
      <w:b/>
      <w:sz w:val="28"/>
      <w:szCs w:val="22"/>
      <w:lang w:eastAsia="en-US"/>
    </w:rPr>
  </w:style>
  <w:style w:type="character" w:customStyle="1" w:styleId="1NGP6">
    <w:name w:val="Незаг 1_NGP Знак"/>
    <w:basedOn w:val="a8"/>
    <w:link w:val="1NGP5"/>
    <w:rsid w:val="00C02841"/>
    <w:rPr>
      <w:rFonts w:eastAsiaTheme="majorEastAsia"/>
      <w:b/>
      <w:bCs/>
      <w:sz w:val="28"/>
      <w:szCs w:val="28"/>
      <w:lang w:val="en-US" w:eastAsia="en-US"/>
    </w:rPr>
  </w:style>
  <w:style w:type="character" w:customStyle="1" w:styleId="NGPfa">
    <w:name w:val="Прил_NGP Знак"/>
    <w:basedOn w:val="a8"/>
    <w:link w:val="NGPf9"/>
    <w:rsid w:val="00C02841"/>
    <w:rPr>
      <w:rFonts w:eastAsiaTheme="majorEastAsia"/>
      <w:b/>
      <w:bCs/>
      <w:sz w:val="28"/>
      <w:szCs w:val="28"/>
      <w:lang w:val="en-US" w:eastAsia="en-US"/>
    </w:rPr>
  </w:style>
  <w:style w:type="paragraph" w:customStyle="1" w:styleId="1290NGP">
    <w:name w:val="Табл12_90%_NGP"/>
    <w:link w:val="1290NGP0"/>
    <w:qFormat/>
    <w:rsid w:val="00C02841"/>
    <w:rPr>
      <w:rFonts w:eastAsiaTheme="minorHAnsi"/>
      <w:w w:val="90"/>
      <w:sz w:val="24"/>
      <w:szCs w:val="22"/>
      <w:lang w:eastAsia="en-US"/>
    </w:rPr>
  </w:style>
  <w:style w:type="paragraph" w:customStyle="1" w:styleId="10NGP1">
    <w:name w:val="Табл10_NGP"/>
    <w:link w:val="10NGP2"/>
    <w:qFormat/>
    <w:rsid w:val="00C02841"/>
    <w:rPr>
      <w:rFonts w:eastAsiaTheme="minorHAnsi"/>
      <w:szCs w:val="22"/>
      <w:lang w:eastAsia="en-US"/>
    </w:rPr>
  </w:style>
  <w:style w:type="character" w:customStyle="1" w:styleId="1290NGP0">
    <w:name w:val="Табл12_90%_NGP Знак"/>
    <w:basedOn w:val="a8"/>
    <w:link w:val="1290NGP"/>
    <w:rsid w:val="00C02841"/>
    <w:rPr>
      <w:rFonts w:eastAsiaTheme="minorHAnsi"/>
      <w:w w:val="90"/>
      <w:sz w:val="24"/>
      <w:szCs w:val="22"/>
      <w:lang w:eastAsia="en-US"/>
    </w:rPr>
  </w:style>
  <w:style w:type="paragraph" w:customStyle="1" w:styleId="1090NGP">
    <w:name w:val="Табл10_90%_NGP"/>
    <w:link w:val="1090NGP0"/>
    <w:qFormat/>
    <w:rsid w:val="00C02841"/>
    <w:rPr>
      <w:rFonts w:eastAsiaTheme="minorHAnsi"/>
      <w:szCs w:val="22"/>
      <w:lang w:eastAsia="en-US"/>
    </w:rPr>
  </w:style>
  <w:style w:type="character" w:customStyle="1" w:styleId="10NGP2">
    <w:name w:val="Табл10_NGP Знак"/>
    <w:basedOn w:val="a8"/>
    <w:link w:val="10NGP1"/>
    <w:rsid w:val="00C02841"/>
    <w:rPr>
      <w:rFonts w:eastAsiaTheme="minorHAnsi"/>
      <w:szCs w:val="22"/>
      <w:lang w:eastAsia="en-US"/>
    </w:rPr>
  </w:style>
  <w:style w:type="paragraph" w:customStyle="1" w:styleId="1080NGP">
    <w:name w:val="Табл10_80%_NGP"/>
    <w:link w:val="1080NGP0"/>
    <w:qFormat/>
    <w:rsid w:val="00C02841"/>
    <w:rPr>
      <w:rFonts w:eastAsiaTheme="minorHAnsi"/>
      <w:w w:val="80"/>
      <w:szCs w:val="22"/>
      <w:lang w:eastAsia="en-US"/>
    </w:rPr>
  </w:style>
  <w:style w:type="character" w:customStyle="1" w:styleId="1090NGP0">
    <w:name w:val="Табл10_90%_NGP Знак"/>
    <w:basedOn w:val="a8"/>
    <w:link w:val="1090NGP"/>
    <w:rsid w:val="00C02841"/>
    <w:rPr>
      <w:rFonts w:eastAsiaTheme="minorHAnsi"/>
      <w:szCs w:val="22"/>
      <w:lang w:eastAsia="en-US"/>
    </w:rPr>
  </w:style>
  <w:style w:type="character" w:customStyle="1" w:styleId="1080NGP0">
    <w:name w:val="Табл10_80%_NGP Знак"/>
    <w:basedOn w:val="a8"/>
    <w:link w:val="1080NGP"/>
    <w:rsid w:val="00C02841"/>
    <w:rPr>
      <w:rFonts w:eastAsiaTheme="minorHAnsi"/>
      <w:w w:val="80"/>
      <w:szCs w:val="22"/>
      <w:lang w:eastAsia="en-US"/>
    </w:rPr>
  </w:style>
  <w:style w:type="paragraph" w:customStyle="1" w:styleId="1080NGP1">
    <w:name w:val="Табл10_80%_центр_NGP"/>
    <w:link w:val="1080NGP2"/>
    <w:qFormat/>
    <w:rsid w:val="00C02841"/>
    <w:pPr>
      <w:jc w:val="center"/>
    </w:pPr>
    <w:rPr>
      <w:rFonts w:eastAsiaTheme="majorEastAsia"/>
      <w:bCs/>
      <w:w w:val="80"/>
      <w:szCs w:val="28"/>
      <w:lang w:val="en-US" w:eastAsia="en-US"/>
    </w:rPr>
  </w:style>
  <w:style w:type="paragraph" w:customStyle="1" w:styleId="1080NGP3">
    <w:name w:val="Табл10_80%_право_NGP"/>
    <w:link w:val="1080NGP4"/>
    <w:qFormat/>
    <w:rsid w:val="00C02841"/>
    <w:pPr>
      <w:jc w:val="right"/>
    </w:pPr>
    <w:rPr>
      <w:rFonts w:eastAsiaTheme="majorEastAsia"/>
      <w:bCs/>
      <w:w w:val="80"/>
      <w:szCs w:val="28"/>
      <w:lang w:val="en-US" w:eastAsia="en-US"/>
    </w:rPr>
  </w:style>
  <w:style w:type="character" w:customStyle="1" w:styleId="1080NGP2">
    <w:name w:val="Табл10_80%_центр_NGP Знак"/>
    <w:basedOn w:val="a8"/>
    <w:link w:val="1080NGP1"/>
    <w:rsid w:val="00C02841"/>
    <w:rPr>
      <w:rFonts w:eastAsiaTheme="majorEastAsia"/>
      <w:bCs/>
      <w:w w:val="80"/>
      <w:szCs w:val="28"/>
      <w:lang w:val="en-US" w:eastAsia="en-US"/>
    </w:rPr>
  </w:style>
  <w:style w:type="paragraph" w:customStyle="1" w:styleId="1090NGP1">
    <w:name w:val="Табл10_90%_право_NGP"/>
    <w:link w:val="1090NGP2"/>
    <w:qFormat/>
    <w:rsid w:val="00C02841"/>
    <w:pPr>
      <w:jc w:val="right"/>
    </w:pPr>
    <w:rPr>
      <w:rFonts w:eastAsiaTheme="minorHAnsi"/>
      <w:w w:val="90"/>
      <w:szCs w:val="22"/>
      <w:lang w:eastAsia="en-US"/>
    </w:rPr>
  </w:style>
  <w:style w:type="character" w:customStyle="1" w:styleId="1080NGP4">
    <w:name w:val="Табл10_80%_право_NGP Знак"/>
    <w:basedOn w:val="a8"/>
    <w:link w:val="1080NGP3"/>
    <w:rsid w:val="00C02841"/>
    <w:rPr>
      <w:rFonts w:eastAsiaTheme="majorEastAsia"/>
      <w:bCs/>
      <w:w w:val="80"/>
      <w:szCs w:val="28"/>
      <w:lang w:val="en-US" w:eastAsia="en-US"/>
    </w:rPr>
  </w:style>
  <w:style w:type="paragraph" w:customStyle="1" w:styleId="1090NGP3">
    <w:name w:val="Табл10_90%_центр_NGP"/>
    <w:link w:val="1090NGP4"/>
    <w:qFormat/>
    <w:rsid w:val="00C02841"/>
    <w:pPr>
      <w:jc w:val="center"/>
    </w:pPr>
    <w:rPr>
      <w:rFonts w:eastAsiaTheme="minorHAnsi"/>
      <w:w w:val="90"/>
      <w:szCs w:val="22"/>
      <w:lang w:eastAsia="en-US"/>
    </w:rPr>
  </w:style>
  <w:style w:type="character" w:customStyle="1" w:styleId="1090NGP2">
    <w:name w:val="Табл10_90%_право_NGP Знак"/>
    <w:basedOn w:val="a8"/>
    <w:link w:val="1090NGP1"/>
    <w:rsid w:val="00C02841"/>
    <w:rPr>
      <w:rFonts w:eastAsiaTheme="minorHAnsi"/>
      <w:w w:val="90"/>
      <w:szCs w:val="22"/>
      <w:lang w:eastAsia="en-US"/>
    </w:rPr>
  </w:style>
  <w:style w:type="paragraph" w:customStyle="1" w:styleId="10NGP3">
    <w:name w:val="Табл10_центр_NGP"/>
    <w:link w:val="10NGP4"/>
    <w:qFormat/>
    <w:rsid w:val="00C02841"/>
    <w:pPr>
      <w:jc w:val="center"/>
    </w:pPr>
    <w:rPr>
      <w:rFonts w:eastAsiaTheme="minorHAnsi"/>
      <w:szCs w:val="22"/>
      <w:lang w:eastAsia="en-US"/>
    </w:rPr>
  </w:style>
  <w:style w:type="character" w:customStyle="1" w:styleId="1090NGP4">
    <w:name w:val="Табл10_90%_центр_NGP Знак"/>
    <w:basedOn w:val="a8"/>
    <w:link w:val="1090NGP3"/>
    <w:rsid w:val="00C02841"/>
    <w:rPr>
      <w:rFonts w:eastAsiaTheme="minorHAnsi"/>
      <w:w w:val="90"/>
      <w:szCs w:val="22"/>
      <w:lang w:eastAsia="en-US"/>
    </w:rPr>
  </w:style>
  <w:style w:type="paragraph" w:customStyle="1" w:styleId="10NGP5">
    <w:name w:val="Табл10_право_NGP"/>
    <w:link w:val="10NGP6"/>
    <w:qFormat/>
    <w:rsid w:val="00C02841"/>
    <w:pPr>
      <w:jc w:val="right"/>
    </w:pPr>
    <w:rPr>
      <w:rFonts w:eastAsiaTheme="minorHAnsi"/>
      <w:szCs w:val="22"/>
      <w:lang w:eastAsia="en-US"/>
    </w:rPr>
  </w:style>
  <w:style w:type="character" w:customStyle="1" w:styleId="10NGP4">
    <w:name w:val="Табл10_центр_NGP Знак"/>
    <w:basedOn w:val="a8"/>
    <w:link w:val="10NGP3"/>
    <w:rsid w:val="00C02841"/>
    <w:rPr>
      <w:rFonts w:eastAsiaTheme="minorHAnsi"/>
      <w:szCs w:val="22"/>
      <w:lang w:eastAsia="en-US"/>
    </w:rPr>
  </w:style>
  <w:style w:type="paragraph" w:customStyle="1" w:styleId="1290NGP1">
    <w:name w:val="Табл12_90%_центр_NGP"/>
    <w:link w:val="1290NGP2"/>
    <w:qFormat/>
    <w:rsid w:val="00C02841"/>
    <w:pPr>
      <w:jc w:val="center"/>
    </w:pPr>
    <w:rPr>
      <w:rFonts w:eastAsiaTheme="minorHAnsi"/>
      <w:w w:val="90"/>
      <w:sz w:val="24"/>
      <w:szCs w:val="22"/>
      <w:lang w:eastAsia="en-US"/>
    </w:rPr>
  </w:style>
  <w:style w:type="character" w:customStyle="1" w:styleId="10NGP6">
    <w:name w:val="Табл10_право_NGP Знак"/>
    <w:basedOn w:val="a8"/>
    <w:link w:val="10NGP5"/>
    <w:rsid w:val="00C02841"/>
    <w:rPr>
      <w:rFonts w:eastAsiaTheme="minorHAnsi"/>
      <w:szCs w:val="22"/>
      <w:lang w:eastAsia="en-US"/>
    </w:rPr>
  </w:style>
  <w:style w:type="paragraph" w:customStyle="1" w:styleId="1290NGP3">
    <w:name w:val="Табл12_90%_право_NGP"/>
    <w:link w:val="1290NGP4"/>
    <w:qFormat/>
    <w:rsid w:val="00C02841"/>
    <w:pPr>
      <w:jc w:val="right"/>
    </w:pPr>
    <w:rPr>
      <w:rFonts w:eastAsiaTheme="minorHAnsi"/>
      <w:w w:val="90"/>
      <w:sz w:val="24"/>
      <w:szCs w:val="22"/>
      <w:lang w:eastAsia="en-US"/>
    </w:rPr>
  </w:style>
  <w:style w:type="character" w:customStyle="1" w:styleId="1290NGP2">
    <w:name w:val="Табл12_90%_центр_NGP Знак"/>
    <w:basedOn w:val="a8"/>
    <w:link w:val="1290NGP1"/>
    <w:rsid w:val="00C02841"/>
    <w:rPr>
      <w:rFonts w:eastAsiaTheme="minorHAnsi"/>
      <w:w w:val="90"/>
      <w:sz w:val="24"/>
      <w:szCs w:val="22"/>
      <w:lang w:eastAsia="en-US"/>
    </w:rPr>
  </w:style>
  <w:style w:type="character" w:customStyle="1" w:styleId="1290NGP4">
    <w:name w:val="Табл12_90%_право_NGP Знак"/>
    <w:basedOn w:val="a8"/>
    <w:link w:val="1290NGP3"/>
    <w:rsid w:val="00C02841"/>
    <w:rPr>
      <w:rFonts w:eastAsiaTheme="minorHAnsi"/>
      <w:w w:val="90"/>
      <w:sz w:val="24"/>
      <w:szCs w:val="22"/>
      <w:lang w:eastAsia="en-US"/>
    </w:rPr>
  </w:style>
  <w:style w:type="paragraph" w:customStyle="1" w:styleId="12NGP5">
    <w:name w:val="Табл12_право_NGP"/>
    <w:link w:val="12NGP6"/>
    <w:qFormat/>
    <w:rsid w:val="00C02841"/>
    <w:pPr>
      <w:jc w:val="right"/>
    </w:pPr>
    <w:rPr>
      <w:rFonts w:eastAsiaTheme="minorHAnsi"/>
      <w:sz w:val="24"/>
      <w:szCs w:val="22"/>
      <w:lang w:eastAsia="en-US"/>
    </w:rPr>
  </w:style>
  <w:style w:type="character" w:customStyle="1" w:styleId="12NGP6">
    <w:name w:val="Табл12_право_NGP Знак"/>
    <w:basedOn w:val="a8"/>
    <w:link w:val="12NGP5"/>
    <w:rsid w:val="00C02841"/>
    <w:rPr>
      <w:rFonts w:eastAsiaTheme="minorHAnsi"/>
      <w:sz w:val="24"/>
      <w:szCs w:val="22"/>
      <w:lang w:eastAsia="en-US"/>
    </w:rPr>
  </w:style>
  <w:style w:type="paragraph" w:customStyle="1" w:styleId="NGP0">
    <w:name w:val="Нумеров. список_NGP"/>
    <w:link w:val="NGPfc"/>
    <w:qFormat/>
    <w:rsid w:val="00C02841"/>
    <w:pPr>
      <w:numPr>
        <w:numId w:val="23"/>
      </w:numPr>
      <w:tabs>
        <w:tab w:val="left" w:pos="709"/>
        <w:tab w:val="left" w:pos="1021"/>
      </w:tabs>
      <w:suppressAutoHyphens/>
      <w:spacing w:line="360" w:lineRule="auto"/>
      <w:ind w:left="0" w:right="170" w:firstLine="709"/>
      <w:jc w:val="both"/>
    </w:pPr>
    <w:rPr>
      <w:rFonts w:eastAsiaTheme="minorHAnsi"/>
      <w:sz w:val="24"/>
      <w:szCs w:val="22"/>
      <w:lang w:val="en-US" w:eastAsia="en-US"/>
    </w:rPr>
  </w:style>
  <w:style w:type="character" w:customStyle="1" w:styleId="NGPfc">
    <w:name w:val="Нумеров. список_NGP Знак"/>
    <w:basedOn w:val="a8"/>
    <w:link w:val="NGP0"/>
    <w:rsid w:val="00C02841"/>
    <w:rPr>
      <w:rFonts w:eastAsiaTheme="minorHAnsi"/>
      <w:sz w:val="24"/>
      <w:szCs w:val="22"/>
      <w:lang w:val="en-US" w:eastAsia="en-US"/>
    </w:rPr>
  </w:style>
  <w:style w:type="character" w:customStyle="1" w:styleId="NameOfFileStyle">
    <w:name w:val="NameOfFile Style"/>
    <w:basedOn w:val="a8"/>
    <w:hidden/>
    <w:uiPriority w:val="1"/>
    <w:rsid w:val="00C02841"/>
    <w:rPr>
      <w:rFonts w:ascii="Times New Roman" w:hAnsi="Times New Roman"/>
      <w:sz w:val="18"/>
    </w:rPr>
  </w:style>
  <w:style w:type="character" w:customStyle="1" w:styleId="aff6">
    <w:name w:val="Обычн. текст Знак"/>
    <w:basedOn w:val="a8"/>
    <w:link w:val="aff5"/>
    <w:rsid w:val="00C02841"/>
    <w:rPr>
      <w:sz w:val="24"/>
      <w:szCs w:val="24"/>
    </w:rPr>
  </w:style>
  <w:style w:type="numbering" w:customStyle="1" w:styleId="11">
    <w:name w:val="Текущий список1"/>
    <w:rsid w:val="00C02841"/>
    <w:pPr>
      <w:numPr>
        <w:numId w:val="24"/>
      </w:numPr>
    </w:pPr>
  </w:style>
  <w:style w:type="paragraph" w:customStyle="1" w:styleId="10">
    <w:name w:val="Марк 1"/>
    <w:basedOn w:val="a7"/>
    <w:hidden/>
    <w:rsid w:val="00C02841"/>
    <w:pPr>
      <w:numPr>
        <w:numId w:val="25"/>
      </w:numPr>
      <w:tabs>
        <w:tab w:val="left" w:pos="1134"/>
      </w:tabs>
      <w:spacing w:line="360" w:lineRule="auto"/>
      <w:ind w:right="170"/>
      <w:jc w:val="both"/>
    </w:pPr>
    <w:rPr>
      <w:color w:val="000000"/>
    </w:rPr>
  </w:style>
  <w:style w:type="numbering" w:customStyle="1" w:styleId="110">
    <w:name w:val="Текущий список11"/>
    <w:rsid w:val="00C02841"/>
    <w:pPr>
      <w:numPr>
        <w:numId w:val="26"/>
      </w:numPr>
    </w:pPr>
  </w:style>
  <w:style w:type="paragraph" w:customStyle="1" w:styleId="afffffff6">
    <w:name w:val="ППО"/>
    <w:basedOn w:val="a7"/>
    <w:qFormat/>
    <w:rsid w:val="00FD287A"/>
    <w:pPr>
      <w:spacing w:line="276" w:lineRule="auto"/>
      <w:ind w:left="113" w:firstLine="851"/>
      <w:jc w:val="both"/>
    </w:pPr>
    <w:rPr>
      <w:sz w:val="28"/>
      <w:szCs w:val="20"/>
    </w:rPr>
  </w:style>
  <w:style w:type="paragraph" w:customStyle="1" w:styleId="afffffff7">
    <w:name w:val="ОсновнойТекст_ПИР"/>
    <w:basedOn w:val="a7"/>
    <w:qFormat/>
    <w:rsid w:val="00B45E0C"/>
    <w:pPr>
      <w:suppressAutoHyphens/>
      <w:spacing w:before="120" w:after="120" w:line="276" w:lineRule="auto"/>
      <w:ind w:firstLine="454"/>
      <w:contextualSpacing/>
      <w:jc w:val="both"/>
    </w:pPr>
    <w:rPr>
      <w:rFonts w:eastAsia="Calibri"/>
      <w:bCs/>
    </w:rPr>
  </w:style>
  <w:style w:type="table" w:customStyle="1" w:styleId="1f0">
    <w:name w:val="Сетка таблицы1"/>
    <w:basedOn w:val="a9"/>
    <w:next w:val="af5"/>
    <w:uiPriority w:val="59"/>
    <w:rsid w:val="000602C6"/>
    <w:rPr>
      <w:rFonts w:ascii="Calibri" w:eastAsia="Calibri" w:hAnsi="Calibr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7998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45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11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05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29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78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19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14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92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48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230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01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89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72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05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01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78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59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10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98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793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034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924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049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806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752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530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125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6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957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339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737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896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996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568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191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042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0787704">
          <w:marLeft w:val="0"/>
          <w:marRight w:val="0"/>
          <w:marTop w:val="0"/>
          <w:marBottom w:val="0"/>
          <w:divBdr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</w:divBdr>
          <w:divsChild>
            <w:div w:id="1574316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9530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79255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4121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0728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78518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11362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32188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92121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376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307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2194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5106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326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139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060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342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111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504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746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958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052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749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986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048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728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3071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509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777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596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403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258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394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5760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141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261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163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528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184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204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698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814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032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890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066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431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084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553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672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286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957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774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240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067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767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155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669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148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287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771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628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242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969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667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327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427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546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3904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6043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79682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36940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8243719">
                          <w:marLeft w:val="0"/>
                          <w:marRight w:val="22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068150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705849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011772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36154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610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496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427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692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007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544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539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3989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572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37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476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098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492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337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406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576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539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568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179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994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275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259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115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888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538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744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459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739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761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657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819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100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6832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766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949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5862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591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362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0661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966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038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105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114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303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240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161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605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450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368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035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504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962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212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593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99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858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865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232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046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143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682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125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161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801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983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330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733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198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665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972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973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125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403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908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260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153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658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945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335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300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969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594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299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295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337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150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621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920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435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135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040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038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625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314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606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643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075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605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263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919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449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606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oter" Target="footer1.xml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6.jpeg"/><Relationship Id="rId3" Type="http://schemas.openxmlformats.org/officeDocument/2006/relationships/styles" Target="styles.xml"/><Relationship Id="rId21" Type="http://schemas.openxmlformats.org/officeDocument/2006/relationships/image" Target="media/image10.jpeg"/><Relationship Id="rId34" Type="http://schemas.openxmlformats.org/officeDocument/2006/relationships/image" Target="media/image21.jpeg"/><Relationship Id="rId42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jpeg"/><Relationship Id="rId29" Type="http://schemas.openxmlformats.org/officeDocument/2006/relationships/image" Target="media/image17.jpe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3.jpeg"/><Relationship Id="rId32" Type="http://schemas.openxmlformats.org/officeDocument/2006/relationships/header" Target="header3.xml"/><Relationship Id="rId37" Type="http://schemas.openxmlformats.org/officeDocument/2006/relationships/image" Target="media/image24.jpeg"/><Relationship Id="rId40" Type="http://schemas.openxmlformats.org/officeDocument/2006/relationships/image" Target="media/image27.jpeg"/><Relationship Id="rId5" Type="http://schemas.openxmlformats.org/officeDocument/2006/relationships/webSettings" Target="webSettings.xml"/><Relationship Id="rId15" Type="http://schemas.openxmlformats.org/officeDocument/2006/relationships/footer" Target="footer2.xml"/><Relationship Id="rId23" Type="http://schemas.openxmlformats.org/officeDocument/2006/relationships/image" Target="media/image12.jpeg"/><Relationship Id="rId28" Type="http://schemas.openxmlformats.org/officeDocument/2006/relationships/image" Target="media/image16.jpeg"/><Relationship Id="rId36" Type="http://schemas.openxmlformats.org/officeDocument/2006/relationships/image" Target="media/image23.jpeg"/><Relationship Id="rId10" Type="http://schemas.openxmlformats.org/officeDocument/2006/relationships/image" Target="media/image3.jpeg"/><Relationship Id="rId19" Type="http://schemas.openxmlformats.org/officeDocument/2006/relationships/image" Target="media/image8.jpeg"/><Relationship Id="rId31" Type="http://schemas.openxmlformats.org/officeDocument/2006/relationships/image" Target="media/image19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header" Target="header2.xml"/><Relationship Id="rId22" Type="http://schemas.openxmlformats.org/officeDocument/2006/relationships/image" Target="media/image11.jpeg"/><Relationship Id="rId27" Type="http://schemas.openxmlformats.org/officeDocument/2006/relationships/hyperlink" Target="kodeks://link/d?nd=901707913" TargetMode="External"/><Relationship Id="rId30" Type="http://schemas.openxmlformats.org/officeDocument/2006/relationships/image" Target="media/image18.jpeg"/><Relationship Id="rId35" Type="http://schemas.openxmlformats.org/officeDocument/2006/relationships/image" Target="media/image22.jpeg"/><Relationship Id="rId43" Type="http://schemas.microsoft.com/office/2007/relationships/stylesWithEffects" Target="stylesWithEffects.xml"/></Relationships>
</file>

<file path=word/_rels/fontTable.xml.rels><?xml version="1.0" encoding="UTF-8" standalone="yes"?>
<Relationships xmlns="http://schemas.openxmlformats.org/package/2006/relationships"><Relationship Id="rId1" Type="http://schemas.openxmlformats.org/officeDocument/2006/relationships/font" Target="fonts/font1.odtt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O:\&#1057;&#1083;&#1091;&#1078;&#1073;&#1072;%20&#1082;&#1072;&#1095;&#1077;&#1089;&#1090;&#1074;&#1072;\&#1041;&#1072;&#1073;&#1080;&#1082;&#1086;&#1074;&#1072;%20&#1040;.&#1042;\&#1058;&#1048;&#1059;\&#1056;&#1072;&#1089;&#1095;&#1077;&#1090;\&#1064;&#1072;&#1073;&#1083;&#1086;&#1085;%20&#1088;&#1072;&#1089;&#1095;&#1077;&#1090;&#1072;%20&#1054;&#1054;&#1054;.dotx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B13235A-790F-467B-93C7-76DA8CCF3AE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Шаблон расчета ООО.dotx</Template>
  <TotalTime>0</TotalTime>
  <Pages>58</Pages>
  <Words>6786</Words>
  <Characters>54314</Characters>
  <Application>Microsoft Office Word</Application>
  <DocSecurity>0</DocSecurity>
  <Lines>452</Lines>
  <Paragraphs>121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Шаблон расчета</vt:lpstr>
    </vt:vector>
  </TitlesOfParts>
  <Company>TyumenNIIgiprogaz</Company>
  <LinksUpToDate>false</LinksUpToDate>
  <CharactersWithSpaces>60979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Шаблон расчета</dc:title>
  <dc:creator>Бабикова Анастасия Викторовна</dc:creator>
  <cp:lastModifiedBy>Suyundukova L</cp:lastModifiedBy>
  <cp:revision>2</cp:revision>
  <cp:lastPrinted>2021-01-20T06:24:00Z</cp:lastPrinted>
  <dcterms:created xsi:type="dcterms:W3CDTF">2022-02-21T04:36:00Z</dcterms:created>
  <dcterms:modified xsi:type="dcterms:W3CDTF">2022-02-21T04:36:00Z</dcterms:modified>
</cp:coreProperties>
</file>