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B4" w:rsidRPr="00FB4BB4" w:rsidRDefault="00FB4BB4" w:rsidP="00C510FD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59.4pt" o:ole="" filled="t">
            <v:fill color2="black"/>
            <v:imagedata r:id="rId9" o:title=""/>
          </v:shape>
          <o:OLEObject Type="Embed" ProgID="Word.Picture.8" ShapeID="_x0000_i1025" DrawAspect="Content" ObjectID="_1623147282" r:id="rId10"/>
        </w:object>
      </w:r>
    </w:p>
    <w:p w:rsidR="00FB4BB4" w:rsidRPr="00800452" w:rsidRDefault="00FB4BB4" w:rsidP="00C510FD">
      <w:pPr>
        <w:keepNext/>
        <w:widowControl w:val="0"/>
        <w:numPr>
          <w:ilvl w:val="3"/>
          <w:numId w:val="0"/>
        </w:numPr>
        <w:tabs>
          <w:tab w:val="left" w:pos="0"/>
          <w:tab w:val="left" w:pos="9720"/>
        </w:tabs>
        <w:autoSpaceDE w:val="0"/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szCs w:val="29"/>
        </w:rPr>
      </w:pPr>
      <w:r w:rsidRPr="00FB4BB4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8C6578" w:rsidRPr="00FB4BB4" w:rsidRDefault="008C6578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sz w:val="28"/>
          <w:szCs w:val="34"/>
        </w:rPr>
      </w:pPr>
    </w:p>
    <w:p w:rsidR="00FB4BB4" w:rsidRPr="00FB4BB4" w:rsidRDefault="00FB4BB4" w:rsidP="00C510FD">
      <w:pPr>
        <w:keepNext/>
        <w:widowControl w:val="0"/>
        <w:numPr>
          <w:ilvl w:val="2"/>
          <w:numId w:val="0"/>
        </w:numPr>
        <w:tabs>
          <w:tab w:val="left" w:pos="0"/>
          <w:tab w:val="left" w:pos="9720"/>
        </w:tabs>
        <w:autoSpaceDE w:val="0"/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FB4BB4" w:rsidRPr="00FB4BB4" w:rsidRDefault="00FB4BB4" w:rsidP="00C510FD">
      <w:pPr>
        <w:jc w:val="center"/>
        <w:rPr>
          <w:rFonts w:eastAsiaTheme="minorEastAsia"/>
          <w:sz w:val="28"/>
          <w:szCs w:val="34"/>
        </w:rPr>
      </w:pPr>
    </w:p>
    <w:p w:rsidR="00FB4BB4" w:rsidRPr="005F6776" w:rsidRDefault="00800452" w:rsidP="00407CB0">
      <w:pPr>
        <w:rPr>
          <w:rFonts w:eastAsiaTheme="minorEastAsia"/>
          <w:b/>
        </w:rPr>
      </w:pPr>
      <w:r w:rsidRPr="005F6776">
        <w:rPr>
          <w:rFonts w:eastAsiaTheme="minorEastAsia"/>
          <w:b/>
        </w:rPr>
        <w:t>о</w:t>
      </w:r>
      <w:r w:rsidR="00FB4BB4" w:rsidRPr="005F6776">
        <w:rPr>
          <w:rFonts w:eastAsiaTheme="minorEastAsia"/>
          <w:b/>
        </w:rPr>
        <w:t>т</w:t>
      </w:r>
      <w:r w:rsidR="005F6776" w:rsidRPr="005F6776">
        <w:rPr>
          <w:rFonts w:eastAsiaTheme="minorEastAsia"/>
          <w:b/>
        </w:rPr>
        <w:t xml:space="preserve"> 27.06.2019</w:t>
      </w:r>
      <w:r w:rsidR="00407CB0" w:rsidRPr="005F6776">
        <w:rPr>
          <w:rFonts w:eastAsiaTheme="minorEastAsia"/>
          <w:b/>
        </w:rPr>
        <w:tab/>
      </w:r>
      <w:r w:rsidR="00407CB0" w:rsidRPr="005F6776">
        <w:rPr>
          <w:rFonts w:eastAsiaTheme="minorEastAsia"/>
          <w:b/>
        </w:rPr>
        <w:tab/>
      </w:r>
      <w:r w:rsidR="00407CB0" w:rsidRPr="005F6776">
        <w:rPr>
          <w:rFonts w:eastAsiaTheme="minorEastAsia"/>
          <w:b/>
        </w:rPr>
        <w:tab/>
      </w:r>
      <w:r w:rsidR="00407CB0" w:rsidRPr="005F6776">
        <w:rPr>
          <w:rFonts w:eastAsiaTheme="minorEastAsia"/>
          <w:b/>
        </w:rPr>
        <w:tab/>
      </w:r>
      <w:r w:rsidR="00407CB0" w:rsidRPr="005F6776">
        <w:rPr>
          <w:rFonts w:eastAsiaTheme="minorEastAsia"/>
          <w:b/>
        </w:rPr>
        <w:tab/>
      </w:r>
      <w:r w:rsidR="00407CB0" w:rsidRPr="005F6776">
        <w:rPr>
          <w:rFonts w:eastAsiaTheme="minorEastAsia"/>
          <w:b/>
        </w:rPr>
        <w:tab/>
      </w:r>
      <w:r w:rsidR="00407CB0" w:rsidRPr="005F6776">
        <w:rPr>
          <w:rFonts w:eastAsiaTheme="minorEastAsia"/>
          <w:b/>
        </w:rPr>
        <w:tab/>
      </w:r>
      <w:r w:rsidR="005F6776">
        <w:rPr>
          <w:rFonts w:eastAsiaTheme="minorEastAsia"/>
          <w:b/>
        </w:rPr>
        <w:t xml:space="preserve">                                              </w:t>
      </w:r>
      <w:bookmarkStart w:id="0" w:name="_GoBack"/>
      <w:bookmarkEnd w:id="0"/>
      <w:r w:rsidR="00FB4BB4" w:rsidRPr="005F6776">
        <w:rPr>
          <w:rFonts w:eastAsiaTheme="minorEastAsia"/>
          <w:b/>
        </w:rPr>
        <w:t>№</w:t>
      </w:r>
      <w:r w:rsidR="005F6776">
        <w:rPr>
          <w:rFonts w:eastAsiaTheme="minorEastAsia"/>
          <w:b/>
        </w:rPr>
        <w:t xml:space="preserve"> 595</w:t>
      </w:r>
    </w:p>
    <w:p w:rsidR="00CC1FAA" w:rsidRPr="005F6776" w:rsidRDefault="00CC1FAA" w:rsidP="00407CB0">
      <w:pPr>
        <w:rPr>
          <w:rFonts w:eastAsiaTheme="minorEastAsia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C1FAA" w:rsidTr="00CC1FAA">
        <w:tc>
          <w:tcPr>
            <w:tcW w:w="4928" w:type="dxa"/>
          </w:tcPr>
          <w:p w:rsidR="00CC1FAA" w:rsidRPr="00CC1FAA" w:rsidRDefault="000E1C97" w:rsidP="000E025F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1C97"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0E025F">
              <w:rPr>
                <w:b/>
                <w:bCs/>
                <w:sz w:val="28"/>
                <w:szCs w:val="28"/>
              </w:rPr>
              <w:t xml:space="preserve"> постановление администрации города Покачи </w:t>
            </w:r>
            <w:r w:rsidR="000E025F">
              <w:rPr>
                <w:rFonts w:eastAsiaTheme="minorEastAsia"/>
                <w:b/>
                <w:bCs/>
                <w:sz w:val="28"/>
                <w:szCs w:val="28"/>
              </w:rPr>
              <w:t xml:space="preserve">от </w:t>
            </w:r>
            <w:r w:rsidR="000E025F" w:rsidRPr="005E792E">
              <w:rPr>
                <w:rFonts w:eastAsiaTheme="minorEastAsia"/>
                <w:b/>
                <w:bCs/>
                <w:sz w:val="28"/>
                <w:szCs w:val="28"/>
              </w:rPr>
              <w:t xml:space="preserve">12.10.2018 </w:t>
            </w:r>
            <w:r w:rsidR="000E025F">
              <w:rPr>
                <w:rFonts w:eastAsiaTheme="minorEastAsia"/>
                <w:b/>
                <w:bCs/>
                <w:sz w:val="28"/>
                <w:szCs w:val="28"/>
              </w:rPr>
              <w:t xml:space="preserve">№1001 </w:t>
            </w:r>
            <w:r w:rsidR="005E792E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="000E025F" w:rsidRPr="000E025F">
              <w:rPr>
                <w:rFonts w:eastAsiaTheme="minorEastAsia"/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="000E025F">
              <w:rPr>
                <w:rFonts w:eastAsiaTheme="minorEastAsia"/>
                <w:b/>
                <w:bCs/>
                <w:sz w:val="28"/>
                <w:szCs w:val="28"/>
              </w:rPr>
              <w:t>«</w:t>
            </w:r>
            <w:r w:rsidR="000E025F" w:rsidRPr="000E025F">
              <w:rPr>
                <w:rFonts w:eastAsiaTheme="minorEastAsia"/>
                <w:b/>
                <w:bCs/>
                <w:sz w:val="28"/>
                <w:szCs w:val="28"/>
              </w:rPr>
              <w:t>Обеспечение экологической безопасности на территории города Покачи на 2019 - 2025 годы и на период до 2030 года</w:t>
            </w:r>
            <w:r w:rsidR="005E792E">
              <w:rPr>
                <w:rFonts w:eastAsiaTheme="minorEastAsia"/>
                <w:b/>
                <w:bCs/>
                <w:sz w:val="28"/>
                <w:szCs w:val="28"/>
              </w:rPr>
              <w:t>»</w:t>
            </w:r>
          </w:p>
        </w:tc>
      </w:tr>
    </w:tbl>
    <w:p w:rsidR="0038284D" w:rsidRPr="003E0A6B" w:rsidRDefault="0038284D" w:rsidP="00934A05">
      <w:pPr>
        <w:rPr>
          <w:rFonts w:eastAsiaTheme="minorEastAsia"/>
          <w:b/>
          <w:sz w:val="28"/>
          <w:szCs w:val="28"/>
        </w:rPr>
      </w:pPr>
    </w:p>
    <w:p w:rsidR="0073140E" w:rsidRDefault="00FB4BB4" w:rsidP="007E2C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BB4">
        <w:rPr>
          <w:sz w:val="28"/>
          <w:szCs w:val="28"/>
        </w:rPr>
        <w:t>В соответствии</w:t>
      </w:r>
      <w:r w:rsidR="00A525E8">
        <w:rPr>
          <w:sz w:val="28"/>
          <w:szCs w:val="28"/>
        </w:rPr>
        <w:t xml:space="preserve"> </w:t>
      </w:r>
      <w:r w:rsidR="000D4CFD">
        <w:rPr>
          <w:sz w:val="28"/>
          <w:szCs w:val="28"/>
        </w:rPr>
        <w:t>с Бюджетом города Покачи на 2019 год и плановый период 2020 и 2021 годов, утвержденн</w:t>
      </w:r>
      <w:r w:rsidR="000E025F">
        <w:rPr>
          <w:sz w:val="28"/>
          <w:szCs w:val="28"/>
        </w:rPr>
        <w:t>ым</w:t>
      </w:r>
      <w:r w:rsidR="000D4CFD">
        <w:rPr>
          <w:sz w:val="28"/>
          <w:szCs w:val="28"/>
        </w:rPr>
        <w:t xml:space="preserve"> решением Думы города Покачи от 17.12.2018 №107, </w:t>
      </w:r>
      <w:r w:rsidR="0010734D">
        <w:rPr>
          <w:sz w:val="28"/>
          <w:szCs w:val="28"/>
        </w:rPr>
        <w:t xml:space="preserve">со </w:t>
      </w:r>
      <w:r w:rsidR="000D4CFD">
        <w:rPr>
          <w:sz w:val="28"/>
          <w:szCs w:val="28"/>
        </w:rPr>
        <w:t xml:space="preserve">статьей 18 </w:t>
      </w:r>
      <w:r w:rsidR="000D4CFD" w:rsidRPr="000D4CFD">
        <w:rPr>
          <w:sz w:val="28"/>
          <w:szCs w:val="28"/>
        </w:rPr>
        <w:t>Стратегии социально-экономического развития города Покачи до 2030 года</w:t>
      </w:r>
      <w:r w:rsidR="000D4CFD">
        <w:rPr>
          <w:sz w:val="28"/>
          <w:szCs w:val="28"/>
        </w:rPr>
        <w:t>, утвержде</w:t>
      </w:r>
      <w:r w:rsidR="000D4CFD" w:rsidRPr="000D4CFD">
        <w:rPr>
          <w:sz w:val="28"/>
          <w:szCs w:val="28"/>
        </w:rPr>
        <w:t>нной решением Думы города Покачи от 17.12.2018 №110</w:t>
      </w:r>
      <w:r w:rsidR="0010734D">
        <w:rPr>
          <w:sz w:val="28"/>
          <w:szCs w:val="28"/>
        </w:rPr>
        <w:t xml:space="preserve">, </w:t>
      </w:r>
      <w:r w:rsidR="00686157">
        <w:rPr>
          <w:sz w:val="28"/>
          <w:szCs w:val="28"/>
        </w:rPr>
        <w:t>м</w:t>
      </w:r>
      <w:r w:rsidR="00686157" w:rsidRPr="00686157">
        <w:rPr>
          <w:sz w:val="28"/>
          <w:szCs w:val="28"/>
        </w:rPr>
        <w:t>одельн</w:t>
      </w:r>
      <w:r w:rsidR="00686157">
        <w:rPr>
          <w:sz w:val="28"/>
          <w:szCs w:val="28"/>
        </w:rPr>
        <w:t>ой</w:t>
      </w:r>
      <w:r w:rsidR="00686157" w:rsidRPr="00686157">
        <w:rPr>
          <w:sz w:val="28"/>
          <w:szCs w:val="28"/>
        </w:rPr>
        <w:t xml:space="preserve"> муниципальн</w:t>
      </w:r>
      <w:r w:rsidR="00686157">
        <w:rPr>
          <w:sz w:val="28"/>
          <w:szCs w:val="28"/>
        </w:rPr>
        <w:t>ой</w:t>
      </w:r>
      <w:r w:rsidR="00686157" w:rsidRPr="00686157">
        <w:rPr>
          <w:sz w:val="28"/>
          <w:szCs w:val="28"/>
        </w:rPr>
        <w:t xml:space="preserve"> программ</w:t>
      </w:r>
      <w:r w:rsidR="00686157">
        <w:rPr>
          <w:sz w:val="28"/>
          <w:szCs w:val="28"/>
        </w:rPr>
        <w:t>ой</w:t>
      </w:r>
      <w:r w:rsidR="00686157" w:rsidRPr="00686157">
        <w:rPr>
          <w:sz w:val="28"/>
          <w:szCs w:val="28"/>
        </w:rPr>
        <w:t xml:space="preserve"> города Покачи</w:t>
      </w:r>
      <w:r w:rsidR="0073140E" w:rsidRPr="0073140E">
        <w:rPr>
          <w:sz w:val="28"/>
          <w:szCs w:val="28"/>
        </w:rPr>
        <w:t>, утвержденно</w:t>
      </w:r>
      <w:r w:rsidR="0073140E">
        <w:rPr>
          <w:sz w:val="28"/>
          <w:szCs w:val="28"/>
        </w:rPr>
        <w:t>й</w:t>
      </w:r>
      <w:r w:rsidR="0073140E" w:rsidRPr="0073140E">
        <w:rPr>
          <w:sz w:val="28"/>
          <w:szCs w:val="28"/>
        </w:rPr>
        <w:t xml:space="preserve"> </w:t>
      </w:r>
      <w:r w:rsidR="0073140E">
        <w:rPr>
          <w:sz w:val="28"/>
          <w:szCs w:val="28"/>
        </w:rPr>
        <w:t>п</w:t>
      </w:r>
      <w:r w:rsidR="0073140E" w:rsidRPr="0073140E">
        <w:rPr>
          <w:sz w:val="28"/>
          <w:szCs w:val="28"/>
        </w:rPr>
        <w:t>остановление</w:t>
      </w:r>
      <w:r w:rsidR="0073140E">
        <w:rPr>
          <w:sz w:val="28"/>
          <w:szCs w:val="28"/>
        </w:rPr>
        <w:t>м</w:t>
      </w:r>
      <w:r w:rsidR="0073140E" w:rsidRPr="0073140E">
        <w:rPr>
          <w:sz w:val="28"/>
          <w:szCs w:val="28"/>
        </w:rPr>
        <w:t xml:space="preserve"> </w:t>
      </w:r>
      <w:r w:rsidR="0073140E">
        <w:rPr>
          <w:sz w:val="28"/>
          <w:szCs w:val="28"/>
        </w:rPr>
        <w:t>а</w:t>
      </w:r>
      <w:r w:rsidR="0073140E" w:rsidRPr="0073140E">
        <w:rPr>
          <w:sz w:val="28"/>
          <w:szCs w:val="28"/>
        </w:rPr>
        <w:t xml:space="preserve">дминистрации города Покачи от 01.11.2018 </w:t>
      </w:r>
      <w:r w:rsidR="0073140E">
        <w:rPr>
          <w:sz w:val="28"/>
          <w:szCs w:val="28"/>
        </w:rPr>
        <w:t>№</w:t>
      </w:r>
      <w:r w:rsidR="0073140E" w:rsidRPr="0073140E">
        <w:rPr>
          <w:sz w:val="28"/>
          <w:szCs w:val="28"/>
        </w:rPr>
        <w:t>1094</w:t>
      </w:r>
      <w:r w:rsidR="0073140E">
        <w:rPr>
          <w:sz w:val="28"/>
          <w:szCs w:val="28"/>
        </w:rPr>
        <w:t>:</w:t>
      </w:r>
      <w:proofErr w:type="gramEnd"/>
    </w:p>
    <w:p w:rsidR="000E025F" w:rsidRPr="0073140E" w:rsidRDefault="000E025F" w:rsidP="007E2C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140E">
        <w:rPr>
          <w:sz w:val="28"/>
          <w:szCs w:val="28"/>
        </w:rPr>
        <w:t>Внести в</w:t>
      </w:r>
      <w:r w:rsidRPr="000E025F">
        <w:rPr>
          <w:sz w:val="28"/>
          <w:szCs w:val="28"/>
        </w:rPr>
        <w:t xml:space="preserve"> постановление администрации города Покачи от 12.10.2018 №1001 «Об утверждении муниципальной программы «Обеспечение экологической безопасности на территории города Покачи на 2019 - 2025 годы и на период до 2030 года»</w:t>
      </w:r>
      <w:r w:rsidR="00C77842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0D4CFD" w:rsidRDefault="000D4CFD" w:rsidP="00440A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C1A">
        <w:rPr>
          <w:sz w:val="28"/>
          <w:szCs w:val="28"/>
        </w:rPr>
        <w:t>1) в преамбуле постановления слова «</w:t>
      </w:r>
      <w:hyperlink r:id="rId11" w:history="1">
        <w:r w:rsidR="00440A6B" w:rsidRPr="00440A6B">
          <w:rPr>
            <w:rStyle w:val="aa"/>
            <w:color w:val="auto"/>
            <w:sz w:val="28"/>
            <w:szCs w:val="28"/>
            <w:u w:val="none"/>
          </w:rPr>
          <w:t>частью 3</w:t>
        </w:r>
      </w:hyperlink>
      <w:r w:rsidR="00440A6B" w:rsidRPr="00440A6B">
        <w:rPr>
          <w:sz w:val="28"/>
          <w:szCs w:val="28"/>
        </w:rPr>
        <w:t xml:space="preserve"> постановления Правительства Ханты-Мансийского автономного округ</w:t>
      </w:r>
      <w:r w:rsidR="00440A6B">
        <w:rPr>
          <w:sz w:val="28"/>
          <w:szCs w:val="28"/>
        </w:rPr>
        <w:t>а - Югры от 09.10.2013 №426-п «</w:t>
      </w:r>
      <w:r w:rsidR="00440A6B" w:rsidRPr="00440A6B">
        <w:rPr>
          <w:sz w:val="28"/>
          <w:szCs w:val="28"/>
        </w:rPr>
        <w:t>О государственной программе Ханты-Мансийс</w:t>
      </w:r>
      <w:r w:rsidR="00440A6B">
        <w:rPr>
          <w:sz w:val="28"/>
          <w:szCs w:val="28"/>
        </w:rPr>
        <w:t>кого автономного округа - Югры «</w:t>
      </w:r>
      <w:r w:rsidR="00440A6B" w:rsidRPr="00440A6B">
        <w:rPr>
          <w:sz w:val="28"/>
          <w:szCs w:val="28"/>
        </w:rPr>
        <w:t>Обеспечение экологической безопасности Ханты-Мансийского автономного округа - Югры на 2018 - 2025</w:t>
      </w:r>
      <w:r w:rsidR="00440A6B">
        <w:rPr>
          <w:sz w:val="28"/>
          <w:szCs w:val="28"/>
        </w:rPr>
        <w:t xml:space="preserve"> годы и на период до 2030 года</w:t>
      </w:r>
      <w:r w:rsidRPr="007E2C1A">
        <w:rPr>
          <w:sz w:val="28"/>
          <w:szCs w:val="28"/>
        </w:rPr>
        <w:t>» заменить словами «постановлением Правительства Ханты-Мансийского автономного о</w:t>
      </w:r>
      <w:r w:rsidR="00440A6B">
        <w:rPr>
          <w:sz w:val="28"/>
          <w:szCs w:val="28"/>
        </w:rPr>
        <w:t>круга - Югры от 05.10.2018 №352</w:t>
      </w:r>
      <w:r w:rsidRPr="007E2C1A">
        <w:rPr>
          <w:sz w:val="28"/>
          <w:szCs w:val="28"/>
        </w:rPr>
        <w:t>-п «</w:t>
      </w:r>
      <w:r w:rsidR="00440A6B" w:rsidRPr="00440A6B">
        <w:rPr>
          <w:sz w:val="28"/>
          <w:szCs w:val="28"/>
        </w:rPr>
        <w:t>О государственной программе Ханты-Мансийс</w:t>
      </w:r>
      <w:r w:rsidR="00440A6B">
        <w:rPr>
          <w:sz w:val="28"/>
          <w:szCs w:val="28"/>
        </w:rPr>
        <w:t>кого автономного округа - Югры «</w:t>
      </w:r>
      <w:r w:rsidR="00440A6B" w:rsidRPr="00440A6B">
        <w:rPr>
          <w:sz w:val="28"/>
          <w:szCs w:val="28"/>
        </w:rPr>
        <w:t>Экологическая без</w:t>
      </w:r>
      <w:r w:rsidR="00440A6B">
        <w:rPr>
          <w:sz w:val="28"/>
          <w:szCs w:val="28"/>
        </w:rPr>
        <w:t>опасность»</w:t>
      </w:r>
      <w:r w:rsidRPr="007E2C1A">
        <w:rPr>
          <w:sz w:val="28"/>
          <w:szCs w:val="28"/>
        </w:rPr>
        <w:t>»;</w:t>
      </w:r>
      <w:proofErr w:type="gramEnd"/>
    </w:p>
    <w:p w:rsidR="00C237A6" w:rsidRPr="00C237A6" w:rsidRDefault="00776BBF" w:rsidP="007E2C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381" w:rsidRPr="005B3381">
        <w:rPr>
          <w:sz w:val="28"/>
          <w:szCs w:val="28"/>
        </w:rPr>
        <w:t xml:space="preserve">) </w:t>
      </w:r>
      <w:r w:rsidR="0010734D">
        <w:rPr>
          <w:sz w:val="28"/>
          <w:szCs w:val="28"/>
        </w:rPr>
        <w:t xml:space="preserve">строку 11 </w:t>
      </w:r>
      <w:r w:rsidR="00C237A6">
        <w:rPr>
          <w:sz w:val="28"/>
          <w:szCs w:val="28"/>
        </w:rPr>
        <w:t>паспорт</w:t>
      </w:r>
      <w:r w:rsidR="0010734D">
        <w:rPr>
          <w:sz w:val="28"/>
          <w:szCs w:val="28"/>
        </w:rPr>
        <w:t>а</w:t>
      </w:r>
      <w:r w:rsidR="00C237A6">
        <w:rPr>
          <w:sz w:val="28"/>
          <w:szCs w:val="28"/>
        </w:rPr>
        <w:t xml:space="preserve"> муниципальной программы </w:t>
      </w:r>
      <w:r w:rsidR="00C77842">
        <w:rPr>
          <w:sz w:val="28"/>
          <w:szCs w:val="28"/>
        </w:rPr>
        <w:t>«</w:t>
      </w:r>
      <w:r w:rsidR="00C77842" w:rsidRPr="00C77842">
        <w:rPr>
          <w:sz w:val="28"/>
          <w:szCs w:val="28"/>
        </w:rPr>
        <w:t>Обеспечение экологической безопасности на территории города Покачи на 2019 - 2025 годы и на период до 2030 года</w:t>
      </w:r>
      <w:r w:rsidR="00C77842">
        <w:rPr>
          <w:sz w:val="28"/>
          <w:szCs w:val="28"/>
        </w:rPr>
        <w:t>»</w:t>
      </w:r>
      <w:r w:rsidR="00C77842" w:rsidRPr="00C77842">
        <w:rPr>
          <w:sz w:val="28"/>
          <w:szCs w:val="28"/>
        </w:rPr>
        <w:t xml:space="preserve"> </w:t>
      </w:r>
      <w:r w:rsidR="00C77842">
        <w:rPr>
          <w:spacing w:val="-1"/>
          <w:sz w:val="28"/>
          <w:szCs w:val="27"/>
        </w:rPr>
        <w:t>(далее – муниципальная программа)</w:t>
      </w:r>
      <w:r w:rsidR="00B33860">
        <w:rPr>
          <w:spacing w:val="-1"/>
          <w:sz w:val="28"/>
          <w:szCs w:val="27"/>
        </w:rPr>
        <w:t xml:space="preserve"> статьи 1 муниципальной программы </w:t>
      </w:r>
      <w:r w:rsidR="00C237A6">
        <w:rPr>
          <w:sz w:val="28"/>
          <w:szCs w:val="28"/>
        </w:rPr>
        <w:t>изложить в следующей редакции:</w:t>
      </w:r>
    </w:p>
    <w:p w:rsidR="00C237A6" w:rsidRDefault="00C237A6" w:rsidP="0010734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138"/>
        <w:gridCol w:w="1414"/>
        <w:gridCol w:w="1418"/>
        <w:gridCol w:w="1559"/>
        <w:gridCol w:w="1417"/>
      </w:tblGrid>
      <w:tr w:rsidR="00C237A6" w:rsidRPr="00C77842" w:rsidTr="006E713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  <w:r w:rsidRPr="00C77842">
              <w:rPr>
                <w:bCs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  <w:r w:rsidRPr="00C77842">
              <w:rPr>
                <w:bCs/>
              </w:rPr>
              <w:t xml:space="preserve">Параметры финансового обеспечения </w:t>
            </w:r>
            <w:r w:rsidRPr="00C77842">
              <w:rPr>
                <w:bCs/>
              </w:rPr>
              <w:lastRenderedPageBreak/>
              <w:t>муниципальной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0F2" w:rsidRPr="00C77842" w:rsidRDefault="00C237A6" w:rsidP="00C237A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lastRenderedPageBreak/>
              <w:t xml:space="preserve">Общий объем финансирования </w:t>
            </w:r>
            <w:r w:rsidR="009E00F2" w:rsidRPr="00C77842">
              <w:rPr>
                <w:bCs/>
                <w:lang w:eastAsia="ru-RU"/>
              </w:rPr>
              <w:t xml:space="preserve">муниципальной программы за 2019 - 2030 годы - </w:t>
            </w:r>
            <w:r w:rsidRPr="00C77842">
              <w:rPr>
                <w:bCs/>
                <w:color w:val="000000"/>
              </w:rPr>
              <w:t>38 09</w:t>
            </w:r>
            <w:r w:rsidR="009E00F2" w:rsidRPr="00C77842">
              <w:rPr>
                <w:bCs/>
                <w:color w:val="000000"/>
              </w:rPr>
              <w:t>6 3</w:t>
            </w:r>
            <w:r w:rsidRPr="00C77842">
              <w:rPr>
                <w:bCs/>
                <w:color w:val="000000"/>
              </w:rPr>
              <w:t>97,12</w:t>
            </w:r>
            <w:r w:rsidRPr="00C77842">
              <w:rPr>
                <w:bCs/>
                <w:lang w:eastAsia="ru-RU"/>
              </w:rPr>
              <w:t xml:space="preserve"> рублей.</w:t>
            </w:r>
          </w:p>
          <w:p w:rsidR="002E2E7B" w:rsidRPr="00C77842" w:rsidRDefault="00C237A6" w:rsidP="00C237A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Из них:</w:t>
            </w:r>
          </w:p>
        </w:tc>
      </w:tr>
      <w:tr w:rsidR="00C237A6" w:rsidRPr="00C77842" w:rsidTr="00ED2E66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7A6" w:rsidRPr="00C77842" w:rsidRDefault="00C237A6" w:rsidP="001318FC">
            <w:pPr>
              <w:jc w:val="center"/>
            </w:pPr>
            <w:r w:rsidRPr="00C77842">
              <w:t>период</w:t>
            </w:r>
          </w:p>
          <w:p w:rsidR="00C237A6" w:rsidRPr="00C77842" w:rsidRDefault="00C237A6" w:rsidP="001318FC">
            <w:pPr>
              <w:jc w:val="center"/>
            </w:pPr>
            <w:r w:rsidRPr="00C77842">
              <w:t>(год)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7842">
              <w:rPr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7842">
              <w:rPr>
                <w:lang w:eastAsia="ru-RU"/>
              </w:rPr>
              <w:t>средства  бюджета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7842">
              <w:rPr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7842">
              <w:rPr>
                <w:lang w:eastAsia="ru-RU"/>
              </w:rPr>
              <w:t>итого</w:t>
            </w:r>
          </w:p>
        </w:tc>
      </w:tr>
      <w:tr w:rsidR="00C237A6" w:rsidRPr="00C77842" w:rsidTr="00ED2E66">
        <w:trPr>
          <w:trHeight w:val="2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6D4C8F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2612</w:t>
            </w:r>
            <w:r w:rsidR="00C237A6" w:rsidRPr="00C77842">
              <w:rPr>
                <w:bCs/>
                <w:lang w:eastAsia="ru-RU"/>
              </w:rPr>
              <w:t>597,12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C77842">
              <w:t>5</w:t>
            </w:r>
            <w:r w:rsidR="006D4C8F" w:rsidRPr="00C77842">
              <w:t>23</w:t>
            </w:r>
            <w:r w:rsidR="002E2E7B" w:rsidRPr="00C77842">
              <w:t>600</w:t>
            </w:r>
            <w:r w:rsidRPr="00C7784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6D4C8F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</w:pPr>
            <w:r w:rsidRPr="00C77842">
              <w:t>3136</w:t>
            </w:r>
            <w:r w:rsidR="002E2E7B" w:rsidRPr="00C77842">
              <w:t>197,12</w:t>
            </w:r>
          </w:p>
        </w:tc>
      </w:tr>
      <w:tr w:rsidR="002E2E7B" w:rsidRPr="00C77842" w:rsidTr="00ED2E66">
        <w:trPr>
          <w:trHeight w:val="2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2E7B" w:rsidRPr="00C77842" w:rsidRDefault="002E2E7B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E7B" w:rsidRPr="00C77842" w:rsidRDefault="002E2E7B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2E2E7B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6D4C8F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2011</w:t>
            </w:r>
            <w:r w:rsidR="002E2E7B" w:rsidRPr="00C77842">
              <w:rPr>
                <w:bCs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6D4C8F" w:rsidP="00ED2E66">
            <w:r w:rsidRPr="00C77842">
              <w:t>523</w:t>
            </w:r>
            <w:r w:rsidR="002E2E7B" w:rsidRPr="00C77842"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2E2E7B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317324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</w:pPr>
            <w:r w:rsidRPr="00C77842">
              <w:t>2535</w:t>
            </w:r>
            <w:r w:rsidR="002E2E7B" w:rsidRPr="00C77842">
              <w:t>200,00</w:t>
            </w:r>
          </w:p>
        </w:tc>
      </w:tr>
      <w:tr w:rsidR="002E2E7B" w:rsidRPr="00C77842" w:rsidTr="00ED2E6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2E7B" w:rsidRPr="00C77842" w:rsidRDefault="002E2E7B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E7B" w:rsidRPr="00C77842" w:rsidRDefault="002E2E7B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2E2E7B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317324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Cs/>
                <w:lang w:eastAsia="ru-RU"/>
              </w:rPr>
            </w:pPr>
            <w:r w:rsidRPr="00C77842">
              <w:t>1911</w:t>
            </w:r>
            <w:r w:rsidR="002E2E7B" w:rsidRPr="00C77842"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317324" w:rsidP="00ED2E66">
            <w:r w:rsidRPr="00C77842">
              <w:t>523</w:t>
            </w:r>
            <w:r w:rsidR="002E2E7B" w:rsidRPr="00C77842"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2E2E7B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B" w:rsidRPr="00C77842" w:rsidRDefault="00317324" w:rsidP="00ED2E6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</w:pPr>
            <w:r w:rsidRPr="00C77842">
              <w:t>2435</w:t>
            </w:r>
            <w:r w:rsidR="002E2E7B" w:rsidRPr="00C77842">
              <w:t>200,00</w:t>
            </w:r>
          </w:p>
        </w:tc>
      </w:tr>
      <w:tr w:rsidR="00C237A6" w:rsidRPr="00C77842" w:rsidTr="00ED2E66">
        <w:trPr>
          <w:trHeight w:val="1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6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1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317324" w:rsidP="00ED2E66">
            <w:r w:rsidRPr="00C77842">
              <w:t>30000</w:t>
            </w:r>
            <w:r w:rsidR="00C237A6" w:rsidRPr="00C77842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  <w:tr w:rsidR="00C237A6" w:rsidRPr="00C77842" w:rsidTr="00ED2E66">
        <w:trPr>
          <w:trHeight w:val="2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snapToGrid w:val="0"/>
              <w:rPr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1318FC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lang w:eastAsia="ru-RU"/>
              </w:rPr>
            </w:pPr>
            <w:r w:rsidRPr="00C77842">
              <w:rPr>
                <w:bCs/>
                <w:lang w:eastAsia="ru-RU"/>
              </w:rPr>
              <w:t>2030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A6" w:rsidRPr="00C77842" w:rsidRDefault="00C237A6" w:rsidP="00ED2E66">
            <w:r w:rsidRPr="00C77842">
              <w:t>0,00</w:t>
            </w:r>
          </w:p>
        </w:tc>
      </w:tr>
    </w:tbl>
    <w:p w:rsidR="00C237A6" w:rsidRDefault="00D35C80" w:rsidP="00D35C80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5C8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734D" w:rsidRPr="0010734D" w:rsidRDefault="00776BBF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34D" w:rsidRPr="0010734D">
        <w:rPr>
          <w:sz w:val="28"/>
          <w:szCs w:val="28"/>
        </w:rPr>
        <w:t>) строку 1</w:t>
      </w:r>
      <w:r w:rsidR="0010734D">
        <w:rPr>
          <w:sz w:val="28"/>
          <w:szCs w:val="28"/>
        </w:rPr>
        <w:t>3</w:t>
      </w:r>
      <w:r w:rsidR="0010734D" w:rsidRPr="0010734D">
        <w:rPr>
          <w:sz w:val="28"/>
          <w:szCs w:val="28"/>
        </w:rPr>
        <w:t xml:space="preserve"> паспорта муниципальной программы раздел «Цели и задачи Стратегии социально-экономического развития муниципального образо</w:t>
      </w:r>
      <w:r w:rsidR="0010734D">
        <w:rPr>
          <w:sz w:val="28"/>
          <w:szCs w:val="28"/>
        </w:rPr>
        <w:t>вания город Покачи до 2030 года</w:t>
      </w:r>
      <w:r w:rsidR="0010734D" w:rsidRPr="0010734D">
        <w:rPr>
          <w:sz w:val="28"/>
          <w:szCs w:val="28"/>
        </w:rPr>
        <w:t>» изложить в следующей редакции:</w:t>
      </w:r>
    </w:p>
    <w:p w:rsidR="00D35C80" w:rsidRDefault="0010734D" w:rsidP="00925B2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361"/>
        <w:gridCol w:w="5811"/>
      </w:tblGrid>
      <w:tr w:rsidR="006E713A" w:rsidRPr="00C77842" w:rsidTr="006E713A">
        <w:tc>
          <w:tcPr>
            <w:tcW w:w="567" w:type="dxa"/>
          </w:tcPr>
          <w:p w:rsidR="006E713A" w:rsidRPr="00C77842" w:rsidRDefault="006E713A" w:rsidP="006E713A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77842">
              <w:t>13</w:t>
            </w:r>
          </w:p>
        </w:tc>
        <w:tc>
          <w:tcPr>
            <w:tcW w:w="3361" w:type="dxa"/>
          </w:tcPr>
          <w:p w:rsidR="006E713A" w:rsidRPr="00C77842" w:rsidRDefault="006E713A" w:rsidP="00C77842">
            <w:pPr>
              <w:suppressAutoHyphens w:val="0"/>
              <w:autoSpaceDE w:val="0"/>
              <w:autoSpaceDN w:val="0"/>
              <w:adjustRightInd w:val="0"/>
            </w:pPr>
            <w:r w:rsidRPr="00C77842"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5811" w:type="dxa"/>
          </w:tcPr>
          <w:p w:rsidR="006E713A" w:rsidRPr="00C77842" w:rsidRDefault="006E713A" w:rsidP="00324F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77842">
              <w:t xml:space="preserve">Статья 18. </w:t>
            </w:r>
            <w:r w:rsidRPr="00C77842">
              <w:rPr>
                <w:bCs/>
              </w:rPr>
              <w:t>Охрана окружающей среды</w:t>
            </w:r>
          </w:p>
          <w:p w:rsidR="006E713A" w:rsidRPr="00C77842" w:rsidRDefault="006E713A" w:rsidP="00925B21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10734D" w:rsidRDefault="0010734D" w:rsidP="0010734D">
      <w:pPr>
        <w:suppressAutoHyphens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0734D">
        <w:rPr>
          <w:sz w:val="28"/>
          <w:szCs w:val="28"/>
        </w:rPr>
        <w:t>»;</w:t>
      </w:r>
    </w:p>
    <w:p w:rsidR="007E2C1A" w:rsidRPr="007E2C1A" w:rsidRDefault="007E2C1A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E2C1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1, 2, 1, 2</w:t>
      </w:r>
      <w:r w:rsidR="00ED2E66">
        <w:rPr>
          <w:sz w:val="28"/>
          <w:szCs w:val="28"/>
        </w:rPr>
        <w:t>, 3, 4, 5</w:t>
      </w:r>
      <w:r w:rsidRPr="007E2C1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7E2C1A">
        <w:rPr>
          <w:sz w:val="28"/>
          <w:szCs w:val="28"/>
        </w:rPr>
        <w:t xml:space="preserve"> </w:t>
      </w:r>
      <w:r w:rsidR="00317324">
        <w:rPr>
          <w:sz w:val="28"/>
          <w:szCs w:val="28"/>
        </w:rPr>
        <w:t xml:space="preserve">муниципальной программы </w:t>
      </w:r>
      <w:r w:rsidRPr="007E2C1A">
        <w:rPr>
          <w:sz w:val="28"/>
          <w:szCs w:val="28"/>
        </w:rPr>
        <w:t xml:space="preserve">считать частями </w:t>
      </w:r>
      <w:r>
        <w:rPr>
          <w:sz w:val="28"/>
          <w:szCs w:val="28"/>
        </w:rPr>
        <w:t>1, 2, 3, 4</w:t>
      </w:r>
      <w:r w:rsidR="00ED2E66">
        <w:rPr>
          <w:sz w:val="28"/>
          <w:szCs w:val="28"/>
        </w:rPr>
        <w:t>, 5, 6, 7</w:t>
      </w:r>
      <w:r>
        <w:rPr>
          <w:sz w:val="28"/>
          <w:szCs w:val="28"/>
        </w:rPr>
        <w:t xml:space="preserve"> статьи 2</w:t>
      </w:r>
      <w:r w:rsidR="00317324">
        <w:rPr>
          <w:sz w:val="28"/>
          <w:szCs w:val="28"/>
        </w:rPr>
        <w:t xml:space="preserve"> </w:t>
      </w:r>
      <w:r w:rsidR="00317324" w:rsidRPr="00317324">
        <w:rPr>
          <w:sz w:val="28"/>
          <w:szCs w:val="28"/>
        </w:rPr>
        <w:t>муниципальной программы</w:t>
      </w:r>
      <w:r w:rsidR="00C77842">
        <w:rPr>
          <w:sz w:val="28"/>
          <w:szCs w:val="28"/>
        </w:rPr>
        <w:t>, соответственно</w:t>
      </w:r>
      <w:r>
        <w:rPr>
          <w:sz w:val="28"/>
          <w:szCs w:val="28"/>
        </w:rPr>
        <w:t>;</w:t>
      </w:r>
    </w:p>
    <w:p w:rsidR="00776BBF" w:rsidRPr="007E2C1A" w:rsidRDefault="007E2C1A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BBF" w:rsidRPr="007E2C1A">
        <w:rPr>
          <w:sz w:val="28"/>
          <w:szCs w:val="28"/>
        </w:rPr>
        <w:t>) таблицу 1 муниципальной программы изложить в новой редакции согласно приложению 1 к настоящему постановлению;</w:t>
      </w:r>
    </w:p>
    <w:p w:rsidR="00776BBF" w:rsidRPr="007E2C1A" w:rsidRDefault="007E2C1A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6BBF" w:rsidRPr="007E2C1A">
        <w:rPr>
          <w:sz w:val="28"/>
          <w:szCs w:val="28"/>
        </w:rPr>
        <w:t>) таблицу 2 муниципальной программы изложить в новой редакции согласно приложению 2 к настоящему постановлению;</w:t>
      </w:r>
    </w:p>
    <w:p w:rsidR="00776BBF" w:rsidRPr="007E2C1A" w:rsidRDefault="007E2C1A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6BBF" w:rsidRPr="007E2C1A">
        <w:rPr>
          <w:sz w:val="28"/>
          <w:szCs w:val="28"/>
        </w:rPr>
        <w:t xml:space="preserve">) таблицу </w:t>
      </w:r>
      <w:r w:rsidR="004C5264" w:rsidRPr="007E2C1A">
        <w:rPr>
          <w:sz w:val="28"/>
          <w:szCs w:val="28"/>
        </w:rPr>
        <w:t>3</w:t>
      </w:r>
      <w:r w:rsidR="00776BBF" w:rsidRPr="007E2C1A">
        <w:rPr>
          <w:sz w:val="28"/>
          <w:szCs w:val="28"/>
        </w:rPr>
        <w:t xml:space="preserve"> муниципальной программы изложить в новой редакции согласно приложению </w:t>
      </w:r>
      <w:r w:rsidRPr="007E2C1A">
        <w:rPr>
          <w:sz w:val="28"/>
          <w:szCs w:val="28"/>
        </w:rPr>
        <w:t>3 к настоящему постановлению;</w:t>
      </w:r>
    </w:p>
    <w:p w:rsidR="007E2C1A" w:rsidRPr="007E2C1A" w:rsidRDefault="007E2C1A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2C1A">
        <w:rPr>
          <w:sz w:val="28"/>
          <w:szCs w:val="28"/>
        </w:rPr>
        <w:t>) таблицу 4 муниципальной программы изложить в новой редакции согласно приложению 4 к настоящему постановлению.</w:t>
      </w:r>
    </w:p>
    <w:p w:rsidR="00776BBF" w:rsidRPr="007E2C1A" w:rsidRDefault="00776BBF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C1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776BBF" w:rsidRPr="007E2C1A" w:rsidRDefault="00776BBF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C1A">
        <w:rPr>
          <w:sz w:val="28"/>
          <w:szCs w:val="28"/>
        </w:rPr>
        <w:t>3. Опубликовать настоящее постановление в газете «Покачевский вестник».</w:t>
      </w:r>
    </w:p>
    <w:p w:rsidR="00776BBF" w:rsidRPr="007E2C1A" w:rsidRDefault="00776BBF" w:rsidP="00C778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C1A">
        <w:rPr>
          <w:sz w:val="28"/>
          <w:szCs w:val="28"/>
        </w:rPr>
        <w:t xml:space="preserve">4. </w:t>
      </w:r>
      <w:proofErr w:type="gramStart"/>
      <w:r w:rsidRPr="007E2C1A">
        <w:rPr>
          <w:sz w:val="28"/>
          <w:szCs w:val="28"/>
        </w:rPr>
        <w:t>Контроль за</w:t>
      </w:r>
      <w:proofErr w:type="gramEnd"/>
      <w:r w:rsidRPr="007E2C1A">
        <w:rPr>
          <w:sz w:val="28"/>
          <w:szCs w:val="28"/>
        </w:rPr>
        <w:t xml:space="preserve"> выполнением постановления возложить на первого заместителя главы города Покачи В.Г. Казанцеву.</w:t>
      </w:r>
    </w:p>
    <w:p w:rsidR="007A2DB1" w:rsidRPr="003E0A6B" w:rsidRDefault="007A2DB1" w:rsidP="00C510F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CC1FAA" w:rsidRDefault="00CC1FAA" w:rsidP="00C510F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C77842" w:rsidRPr="003E0A6B" w:rsidRDefault="00C77842" w:rsidP="00C510F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8624D7" w:rsidRDefault="00FB4BB4" w:rsidP="00C510FD">
      <w:pPr>
        <w:rPr>
          <w:rFonts w:eastAsia="Arial Unicode MS"/>
          <w:b/>
          <w:sz w:val="28"/>
          <w:szCs w:val="28"/>
          <w:lang w:eastAsia="en-US"/>
        </w:rPr>
      </w:pPr>
      <w:r w:rsidRPr="0051089A">
        <w:rPr>
          <w:rFonts w:eastAsia="Arial Unicode MS"/>
          <w:b/>
          <w:sz w:val="28"/>
          <w:szCs w:val="28"/>
          <w:lang w:eastAsia="en-US"/>
        </w:rPr>
        <w:t xml:space="preserve">Глава города Покачи                                                        </w:t>
      </w:r>
      <w:r w:rsidR="0059619E">
        <w:rPr>
          <w:rFonts w:eastAsia="Arial Unicode MS"/>
          <w:b/>
          <w:sz w:val="28"/>
          <w:szCs w:val="28"/>
          <w:lang w:eastAsia="en-US"/>
        </w:rPr>
        <w:t xml:space="preserve">       </w:t>
      </w:r>
      <w:r w:rsidRPr="0051089A">
        <w:rPr>
          <w:rFonts w:eastAsia="Arial Unicode MS"/>
          <w:b/>
          <w:sz w:val="28"/>
          <w:szCs w:val="28"/>
          <w:lang w:eastAsia="en-US"/>
        </w:rPr>
        <w:t xml:space="preserve">           В.И. Степура</w:t>
      </w:r>
    </w:p>
    <w:sectPr w:rsidR="008624D7" w:rsidSect="006E713A">
      <w:headerReference w:type="default" r:id="rId12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CE" w:rsidRDefault="002B5ACE" w:rsidP="00984FBE">
      <w:r>
        <w:separator/>
      </w:r>
    </w:p>
  </w:endnote>
  <w:endnote w:type="continuationSeparator" w:id="0">
    <w:p w:rsidR="002B5ACE" w:rsidRDefault="002B5ACE" w:rsidP="009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CE" w:rsidRDefault="002B5ACE" w:rsidP="00984FBE">
      <w:r>
        <w:separator/>
      </w:r>
    </w:p>
  </w:footnote>
  <w:footnote w:type="continuationSeparator" w:id="0">
    <w:p w:rsidR="002B5ACE" w:rsidRDefault="002B5ACE" w:rsidP="0098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863"/>
      <w:docPartObj>
        <w:docPartGallery w:val="Page Numbers (Top of Page)"/>
        <w:docPartUnique/>
      </w:docPartObj>
    </w:sdtPr>
    <w:sdtEndPr/>
    <w:sdtContent>
      <w:p w:rsidR="00984FBE" w:rsidRDefault="006D6CE2">
        <w:pPr>
          <w:pStyle w:val="ac"/>
          <w:jc w:val="center"/>
        </w:pPr>
        <w:r>
          <w:fldChar w:fldCharType="begin"/>
        </w:r>
        <w:r w:rsidR="006116F3">
          <w:instrText xml:space="preserve"> PAGE   \* MERGEFORMAT </w:instrText>
        </w:r>
        <w:r>
          <w:fldChar w:fldCharType="separate"/>
        </w:r>
        <w:r w:rsidR="005F6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2B755D1"/>
    <w:multiLevelType w:val="hybridMultilevel"/>
    <w:tmpl w:val="EF4E1ACC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285439"/>
    <w:multiLevelType w:val="hybridMultilevel"/>
    <w:tmpl w:val="17A682D6"/>
    <w:lvl w:ilvl="0" w:tplc="0922BA1A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277085F"/>
    <w:multiLevelType w:val="hybridMultilevel"/>
    <w:tmpl w:val="9D3C9E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603FC5"/>
    <w:multiLevelType w:val="hybridMultilevel"/>
    <w:tmpl w:val="6F28AF48"/>
    <w:lvl w:ilvl="0" w:tplc="04190011">
      <w:start w:val="1"/>
      <w:numFmt w:val="decimal"/>
      <w:lvlText w:val="%1)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1CD82E75"/>
    <w:multiLevelType w:val="hybridMultilevel"/>
    <w:tmpl w:val="CA942802"/>
    <w:lvl w:ilvl="0" w:tplc="04190011">
      <w:start w:val="1"/>
      <w:numFmt w:val="decimal"/>
      <w:lvlText w:val="%1)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6">
    <w:nsid w:val="33A80105"/>
    <w:multiLevelType w:val="hybridMultilevel"/>
    <w:tmpl w:val="618C9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ECAA1C4">
      <w:start w:val="1"/>
      <w:numFmt w:val="decimal"/>
      <w:lvlText w:val="%2)"/>
      <w:lvlJc w:val="left"/>
      <w:pPr>
        <w:ind w:left="3395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DC2B4E"/>
    <w:multiLevelType w:val="hybridMultilevel"/>
    <w:tmpl w:val="E5BC0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7EA46B8"/>
    <w:multiLevelType w:val="hybridMultilevel"/>
    <w:tmpl w:val="BC86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D38"/>
    <w:multiLevelType w:val="hybridMultilevel"/>
    <w:tmpl w:val="6630D270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78E5BDE"/>
    <w:multiLevelType w:val="hybridMultilevel"/>
    <w:tmpl w:val="593835D0"/>
    <w:lvl w:ilvl="0" w:tplc="649AF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C4F34"/>
    <w:multiLevelType w:val="hybridMultilevel"/>
    <w:tmpl w:val="61847D22"/>
    <w:lvl w:ilvl="0" w:tplc="207A61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2846D6"/>
    <w:multiLevelType w:val="hybridMultilevel"/>
    <w:tmpl w:val="BC86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A6977"/>
    <w:multiLevelType w:val="hybridMultilevel"/>
    <w:tmpl w:val="A08477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6EC96AF8"/>
    <w:multiLevelType w:val="hybridMultilevel"/>
    <w:tmpl w:val="DB3625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20D318C"/>
    <w:multiLevelType w:val="hybridMultilevel"/>
    <w:tmpl w:val="FB72056E"/>
    <w:lvl w:ilvl="0" w:tplc="ADD66E0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D"/>
    <w:rsid w:val="00021D55"/>
    <w:rsid w:val="00026DDD"/>
    <w:rsid w:val="00036399"/>
    <w:rsid w:val="000408F1"/>
    <w:rsid w:val="0004433B"/>
    <w:rsid w:val="00044CED"/>
    <w:rsid w:val="00056783"/>
    <w:rsid w:val="00065D9E"/>
    <w:rsid w:val="0006688F"/>
    <w:rsid w:val="000669E5"/>
    <w:rsid w:val="00071F65"/>
    <w:rsid w:val="000804BC"/>
    <w:rsid w:val="0008077D"/>
    <w:rsid w:val="00081618"/>
    <w:rsid w:val="000830AC"/>
    <w:rsid w:val="000863D3"/>
    <w:rsid w:val="00092E5D"/>
    <w:rsid w:val="000A511F"/>
    <w:rsid w:val="000B2315"/>
    <w:rsid w:val="000B6028"/>
    <w:rsid w:val="000B7D57"/>
    <w:rsid w:val="000D4CFD"/>
    <w:rsid w:val="000D5B85"/>
    <w:rsid w:val="000E025F"/>
    <w:rsid w:val="000E1C97"/>
    <w:rsid w:val="000E40DE"/>
    <w:rsid w:val="000E7437"/>
    <w:rsid w:val="000F2297"/>
    <w:rsid w:val="00100E59"/>
    <w:rsid w:val="0010734D"/>
    <w:rsid w:val="00116FDF"/>
    <w:rsid w:val="00124D9F"/>
    <w:rsid w:val="00131ABB"/>
    <w:rsid w:val="00136E4B"/>
    <w:rsid w:val="0014366A"/>
    <w:rsid w:val="00152BF1"/>
    <w:rsid w:val="00167628"/>
    <w:rsid w:val="001738F2"/>
    <w:rsid w:val="0017515A"/>
    <w:rsid w:val="001919ED"/>
    <w:rsid w:val="00194D4D"/>
    <w:rsid w:val="001B3F00"/>
    <w:rsid w:val="001C28B9"/>
    <w:rsid w:val="001D3082"/>
    <w:rsid w:val="001D5E22"/>
    <w:rsid w:val="00202CE2"/>
    <w:rsid w:val="002048EF"/>
    <w:rsid w:val="002048F2"/>
    <w:rsid w:val="00205481"/>
    <w:rsid w:val="00212A31"/>
    <w:rsid w:val="0022049C"/>
    <w:rsid w:val="00220D78"/>
    <w:rsid w:val="00223253"/>
    <w:rsid w:val="0023499D"/>
    <w:rsid w:val="00245FBC"/>
    <w:rsid w:val="00247C76"/>
    <w:rsid w:val="00257AB4"/>
    <w:rsid w:val="002604E1"/>
    <w:rsid w:val="00262B5D"/>
    <w:rsid w:val="002961F2"/>
    <w:rsid w:val="002B3E5A"/>
    <w:rsid w:val="002B41FF"/>
    <w:rsid w:val="002B5ACE"/>
    <w:rsid w:val="002C20D4"/>
    <w:rsid w:val="002C44B4"/>
    <w:rsid w:val="002D02D1"/>
    <w:rsid w:val="002D2C2C"/>
    <w:rsid w:val="002D5B3C"/>
    <w:rsid w:val="002E11ED"/>
    <w:rsid w:val="002E2E7B"/>
    <w:rsid w:val="0030194A"/>
    <w:rsid w:val="00302B06"/>
    <w:rsid w:val="00313F28"/>
    <w:rsid w:val="00315406"/>
    <w:rsid w:val="0031610B"/>
    <w:rsid w:val="00317324"/>
    <w:rsid w:val="00324F13"/>
    <w:rsid w:val="00351974"/>
    <w:rsid w:val="00363A22"/>
    <w:rsid w:val="00364B56"/>
    <w:rsid w:val="003768B5"/>
    <w:rsid w:val="00377DFD"/>
    <w:rsid w:val="00381404"/>
    <w:rsid w:val="0038284D"/>
    <w:rsid w:val="0039596E"/>
    <w:rsid w:val="00397EAF"/>
    <w:rsid w:val="003A4630"/>
    <w:rsid w:val="003B38B1"/>
    <w:rsid w:val="003B5353"/>
    <w:rsid w:val="003C068D"/>
    <w:rsid w:val="003D3187"/>
    <w:rsid w:val="003D3E5D"/>
    <w:rsid w:val="003D54EE"/>
    <w:rsid w:val="003D63C4"/>
    <w:rsid w:val="003E0A6B"/>
    <w:rsid w:val="00400AC9"/>
    <w:rsid w:val="00400DD6"/>
    <w:rsid w:val="00407CB0"/>
    <w:rsid w:val="00417D7E"/>
    <w:rsid w:val="00430306"/>
    <w:rsid w:val="00440A6B"/>
    <w:rsid w:val="0044762B"/>
    <w:rsid w:val="004476B3"/>
    <w:rsid w:val="00457C95"/>
    <w:rsid w:val="004624B4"/>
    <w:rsid w:val="004645BC"/>
    <w:rsid w:val="004678F8"/>
    <w:rsid w:val="00467CF3"/>
    <w:rsid w:val="00477347"/>
    <w:rsid w:val="00486455"/>
    <w:rsid w:val="004A2189"/>
    <w:rsid w:val="004B0799"/>
    <w:rsid w:val="004C0CA3"/>
    <w:rsid w:val="004C5264"/>
    <w:rsid w:val="004F0E52"/>
    <w:rsid w:val="00502B97"/>
    <w:rsid w:val="0051089A"/>
    <w:rsid w:val="00511333"/>
    <w:rsid w:val="00517E52"/>
    <w:rsid w:val="00525AA4"/>
    <w:rsid w:val="00535C3E"/>
    <w:rsid w:val="00544880"/>
    <w:rsid w:val="005466B1"/>
    <w:rsid w:val="00570C88"/>
    <w:rsid w:val="00571D45"/>
    <w:rsid w:val="00583F42"/>
    <w:rsid w:val="00586556"/>
    <w:rsid w:val="0059619E"/>
    <w:rsid w:val="005A2FD8"/>
    <w:rsid w:val="005A3ECC"/>
    <w:rsid w:val="005A5B4F"/>
    <w:rsid w:val="005A6DAF"/>
    <w:rsid w:val="005A7044"/>
    <w:rsid w:val="005A7725"/>
    <w:rsid w:val="005A7ABC"/>
    <w:rsid w:val="005B3381"/>
    <w:rsid w:val="005B5BC1"/>
    <w:rsid w:val="005D3510"/>
    <w:rsid w:val="005D679C"/>
    <w:rsid w:val="005E29A2"/>
    <w:rsid w:val="005E728B"/>
    <w:rsid w:val="005E792E"/>
    <w:rsid w:val="005F6776"/>
    <w:rsid w:val="006003A2"/>
    <w:rsid w:val="00603C94"/>
    <w:rsid w:val="006040B6"/>
    <w:rsid w:val="006116F3"/>
    <w:rsid w:val="00626592"/>
    <w:rsid w:val="0062797F"/>
    <w:rsid w:val="00636E26"/>
    <w:rsid w:val="00650F3C"/>
    <w:rsid w:val="006516A7"/>
    <w:rsid w:val="00662B45"/>
    <w:rsid w:val="00665232"/>
    <w:rsid w:val="006733CF"/>
    <w:rsid w:val="00686157"/>
    <w:rsid w:val="006A34CD"/>
    <w:rsid w:val="006A4714"/>
    <w:rsid w:val="006A779B"/>
    <w:rsid w:val="006B76E5"/>
    <w:rsid w:val="006D28A8"/>
    <w:rsid w:val="006D4C8F"/>
    <w:rsid w:val="006D6CE2"/>
    <w:rsid w:val="006E713A"/>
    <w:rsid w:val="006E7391"/>
    <w:rsid w:val="007075E1"/>
    <w:rsid w:val="00710EC5"/>
    <w:rsid w:val="00721DD5"/>
    <w:rsid w:val="00730901"/>
    <w:rsid w:val="0073140E"/>
    <w:rsid w:val="00737AF1"/>
    <w:rsid w:val="0074016B"/>
    <w:rsid w:val="007411FF"/>
    <w:rsid w:val="0075504E"/>
    <w:rsid w:val="00757E8C"/>
    <w:rsid w:val="00760C53"/>
    <w:rsid w:val="0077103E"/>
    <w:rsid w:val="007749B8"/>
    <w:rsid w:val="00775AFF"/>
    <w:rsid w:val="00776BBF"/>
    <w:rsid w:val="00783F31"/>
    <w:rsid w:val="00794E83"/>
    <w:rsid w:val="007A06F8"/>
    <w:rsid w:val="007A2DB1"/>
    <w:rsid w:val="007A6056"/>
    <w:rsid w:val="007A62FB"/>
    <w:rsid w:val="007A7E37"/>
    <w:rsid w:val="007B0888"/>
    <w:rsid w:val="007B634B"/>
    <w:rsid w:val="007E2C1A"/>
    <w:rsid w:val="007F12AF"/>
    <w:rsid w:val="007F24AF"/>
    <w:rsid w:val="007F6B8F"/>
    <w:rsid w:val="00800452"/>
    <w:rsid w:val="008160E3"/>
    <w:rsid w:val="00833A8B"/>
    <w:rsid w:val="00844C54"/>
    <w:rsid w:val="008524E6"/>
    <w:rsid w:val="00853B2D"/>
    <w:rsid w:val="00856256"/>
    <w:rsid w:val="008624D7"/>
    <w:rsid w:val="00881712"/>
    <w:rsid w:val="00895FB5"/>
    <w:rsid w:val="008A2C7F"/>
    <w:rsid w:val="008A4B68"/>
    <w:rsid w:val="008B2234"/>
    <w:rsid w:val="008C6578"/>
    <w:rsid w:val="008D16FB"/>
    <w:rsid w:val="008D542D"/>
    <w:rsid w:val="008E4B65"/>
    <w:rsid w:val="008E7C57"/>
    <w:rsid w:val="008F4831"/>
    <w:rsid w:val="009057FC"/>
    <w:rsid w:val="009066F9"/>
    <w:rsid w:val="00925B21"/>
    <w:rsid w:val="00933840"/>
    <w:rsid w:val="00934A05"/>
    <w:rsid w:val="00952115"/>
    <w:rsid w:val="00953AAA"/>
    <w:rsid w:val="009630F6"/>
    <w:rsid w:val="00964F8D"/>
    <w:rsid w:val="009668AD"/>
    <w:rsid w:val="00984FBE"/>
    <w:rsid w:val="009855D2"/>
    <w:rsid w:val="009948CC"/>
    <w:rsid w:val="009A528A"/>
    <w:rsid w:val="009B5D30"/>
    <w:rsid w:val="009C4A97"/>
    <w:rsid w:val="009D3633"/>
    <w:rsid w:val="009E00F2"/>
    <w:rsid w:val="009F0628"/>
    <w:rsid w:val="00A00AD4"/>
    <w:rsid w:val="00A02B53"/>
    <w:rsid w:val="00A30DCA"/>
    <w:rsid w:val="00A31825"/>
    <w:rsid w:val="00A47B18"/>
    <w:rsid w:val="00A509EA"/>
    <w:rsid w:val="00A525E8"/>
    <w:rsid w:val="00A57F41"/>
    <w:rsid w:val="00A63CFF"/>
    <w:rsid w:val="00A6518F"/>
    <w:rsid w:val="00A67A07"/>
    <w:rsid w:val="00A70840"/>
    <w:rsid w:val="00A7270D"/>
    <w:rsid w:val="00A813D1"/>
    <w:rsid w:val="00A86958"/>
    <w:rsid w:val="00A923CF"/>
    <w:rsid w:val="00A9645B"/>
    <w:rsid w:val="00AA4B3D"/>
    <w:rsid w:val="00AB3D6B"/>
    <w:rsid w:val="00AB51E6"/>
    <w:rsid w:val="00AC63AD"/>
    <w:rsid w:val="00AD6857"/>
    <w:rsid w:val="00AF1F58"/>
    <w:rsid w:val="00AF70D0"/>
    <w:rsid w:val="00AF7743"/>
    <w:rsid w:val="00B03FBD"/>
    <w:rsid w:val="00B043B7"/>
    <w:rsid w:val="00B26CC9"/>
    <w:rsid w:val="00B273AB"/>
    <w:rsid w:val="00B33222"/>
    <w:rsid w:val="00B33860"/>
    <w:rsid w:val="00B366AA"/>
    <w:rsid w:val="00B43D83"/>
    <w:rsid w:val="00B53BBB"/>
    <w:rsid w:val="00B543E0"/>
    <w:rsid w:val="00B54B93"/>
    <w:rsid w:val="00B56BD0"/>
    <w:rsid w:val="00B56FFF"/>
    <w:rsid w:val="00B61B1D"/>
    <w:rsid w:val="00B65F53"/>
    <w:rsid w:val="00B6771B"/>
    <w:rsid w:val="00B729DD"/>
    <w:rsid w:val="00B843D7"/>
    <w:rsid w:val="00B86123"/>
    <w:rsid w:val="00B869FF"/>
    <w:rsid w:val="00B90D58"/>
    <w:rsid w:val="00B941D1"/>
    <w:rsid w:val="00BA7E5B"/>
    <w:rsid w:val="00BC121B"/>
    <w:rsid w:val="00BD0002"/>
    <w:rsid w:val="00BD0353"/>
    <w:rsid w:val="00BD20CD"/>
    <w:rsid w:val="00BD67B4"/>
    <w:rsid w:val="00BE35A8"/>
    <w:rsid w:val="00BE6597"/>
    <w:rsid w:val="00BF4531"/>
    <w:rsid w:val="00C0452D"/>
    <w:rsid w:val="00C17377"/>
    <w:rsid w:val="00C237A6"/>
    <w:rsid w:val="00C37F32"/>
    <w:rsid w:val="00C47BDD"/>
    <w:rsid w:val="00C5063D"/>
    <w:rsid w:val="00C510FD"/>
    <w:rsid w:val="00C66923"/>
    <w:rsid w:val="00C70BD5"/>
    <w:rsid w:val="00C77842"/>
    <w:rsid w:val="00C829A1"/>
    <w:rsid w:val="00CA07F0"/>
    <w:rsid w:val="00CA2733"/>
    <w:rsid w:val="00CB7F8E"/>
    <w:rsid w:val="00CC19F0"/>
    <w:rsid w:val="00CC1FAA"/>
    <w:rsid w:val="00CC4C11"/>
    <w:rsid w:val="00CF4AF3"/>
    <w:rsid w:val="00CF5761"/>
    <w:rsid w:val="00D20CBB"/>
    <w:rsid w:val="00D35C80"/>
    <w:rsid w:val="00D47DAA"/>
    <w:rsid w:val="00D517EA"/>
    <w:rsid w:val="00D62F76"/>
    <w:rsid w:val="00D72BF3"/>
    <w:rsid w:val="00D85554"/>
    <w:rsid w:val="00D96E0C"/>
    <w:rsid w:val="00DC1751"/>
    <w:rsid w:val="00DC2AD0"/>
    <w:rsid w:val="00DE441C"/>
    <w:rsid w:val="00DE5322"/>
    <w:rsid w:val="00DE5CF2"/>
    <w:rsid w:val="00DF5A1D"/>
    <w:rsid w:val="00E03E5C"/>
    <w:rsid w:val="00E049CF"/>
    <w:rsid w:val="00E149E3"/>
    <w:rsid w:val="00E63512"/>
    <w:rsid w:val="00E81B0E"/>
    <w:rsid w:val="00E93393"/>
    <w:rsid w:val="00E93F46"/>
    <w:rsid w:val="00EA7063"/>
    <w:rsid w:val="00EB17CD"/>
    <w:rsid w:val="00ED2E66"/>
    <w:rsid w:val="00ED7236"/>
    <w:rsid w:val="00EF544C"/>
    <w:rsid w:val="00F172B4"/>
    <w:rsid w:val="00F24132"/>
    <w:rsid w:val="00F34741"/>
    <w:rsid w:val="00F54D72"/>
    <w:rsid w:val="00F67600"/>
    <w:rsid w:val="00F7294C"/>
    <w:rsid w:val="00F7384D"/>
    <w:rsid w:val="00F8045C"/>
    <w:rsid w:val="00F8418F"/>
    <w:rsid w:val="00F84F3C"/>
    <w:rsid w:val="00F96FE8"/>
    <w:rsid w:val="00FA4B1D"/>
    <w:rsid w:val="00FB4BB4"/>
    <w:rsid w:val="00FC42F4"/>
    <w:rsid w:val="00FD321B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72B4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72B4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17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172B4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172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D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F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3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61F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34A05"/>
  </w:style>
  <w:style w:type="paragraph" w:styleId="ac">
    <w:name w:val="header"/>
    <w:basedOn w:val="a"/>
    <w:link w:val="ad"/>
    <w:uiPriority w:val="99"/>
    <w:unhideWhenUsed/>
    <w:rsid w:val="00984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4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84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4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72B4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72B4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172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7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172B4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17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172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D6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FF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3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8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61F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34A05"/>
  </w:style>
  <w:style w:type="paragraph" w:styleId="ac">
    <w:name w:val="header"/>
    <w:basedOn w:val="a"/>
    <w:link w:val="ad"/>
    <w:uiPriority w:val="99"/>
    <w:unhideWhenUsed/>
    <w:rsid w:val="00984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4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84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4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B5051CC43CD31E65244857D82BCB52463B8BA7B9B81EA5E090866B40CE45295935244B288867EF4A4487CCBF33B8F446879F5DF411B6A1E3E46E14957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smrGSl7ra1OU7PCPqkG1X6SXP8jedRAPRyjJ44IIm98=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NnYIZ1JkS/GBLMzKBoiWQUUi35GfhbzN7NZji7S/gwg=</DigestValue>
    </Reference>
  </SignedInfo>
  <SignatureValue>8M3hKDSjCzKKu03uWMrMFnzzcoIU1QQWtwiLKJeGGT6XdYR5rGD9fntFZdEoPAH9
X6CyHgTX+GZvgQ9TyliDIw==</SignatureValue>
  <KeyInfo>
    <X509Data>
      <X509Certificate>MIIKbTCCChygAwIBAgIRAPNJ4HrEDMeA6BHqQncxV30wCAYGKoUDAgIDMIIBcTEe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BAoMINCQ0J4gItCf0KQgItCh0JrQkSDQmtCe0J3QotCj0KAiMSkwJwYDVQQDDCDQ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IOKEliDQodCkLzEyNC0yODY0INC+0YIgMjAuMDMuMjAxNgxP0KHQtdGA0YLQuNGE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Na5ciFMxZBri52lCgeLB5P7skrQ=
</DigestValue>
      </Reference>
      <Reference URI="/word/embeddings/oleObject1.bin?ContentType=application/vnd.openxmlformats-officedocument.oleObject">
        <DigestMethod Algorithm="http://www.w3.org/2000/09/xmldsig#sha1"/>
        <DigestValue>qzuKoKINahCnc91ImqqWsTOSOTU=
</DigestValue>
      </Reference>
      <Reference URI="/word/settings.xml?ContentType=application/vnd.openxmlformats-officedocument.wordprocessingml.settings+xml">
        <DigestMethod Algorithm="http://www.w3.org/2000/09/xmldsig#sha1"/>
        <DigestValue>IRSTRaoycuZ5vEiUAWfEr2YQ7To=
</DigestValue>
      </Reference>
      <Reference URI="/word/numbering.xml?ContentType=application/vnd.openxmlformats-officedocument.wordprocessingml.numbering+xml">
        <DigestMethod Algorithm="http://www.w3.org/2000/09/xmldsig#sha1"/>
        <DigestValue>TldGv8E5JP+Qter8ovJD2v84DpU=
</DigestValue>
      </Reference>
      <Reference URI="/word/styles.xml?ContentType=application/vnd.openxmlformats-officedocument.wordprocessingml.styles+xml">
        <DigestMethod Algorithm="http://www.w3.org/2000/09/xmldsig#sha1"/>
        <DigestValue>d7spjjJX+qbj2GWeO2TFhNVfcik=
</DigestValue>
      </Reference>
      <Reference URI="/word/fontTable.xml?ContentType=application/vnd.openxmlformats-officedocument.wordprocessingml.fontTable+xml">
        <DigestMethod Algorithm="http://www.w3.org/2000/09/xmldsig#sha1"/>
        <DigestValue>6ohpd0GfhjFjbAzsbl/69d0yDO4=
</DigestValue>
      </Reference>
      <Reference URI="/word/stylesWithEffects.xml?ContentType=application/vnd.ms-word.stylesWithEffects+xml">
        <DigestMethod Algorithm="http://www.w3.org/2000/09/xmldsig#sha1"/>
        <DigestValue>t0C5DxdPOgztkNlDF3+BCj2zAgU=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2AanmLhbuGmCLwWAZ1a7uzd6hyI=
</DigestValue>
      </Reference>
      <Reference URI="/word/document.xml?ContentType=application/vnd.openxmlformats-officedocument.wordprocessingml.document.main+xml">
        <DigestMethod Algorithm="http://www.w3.org/2000/09/xmldsig#sha1"/>
        <DigestValue>FI4dW+BuJaJjxSlRFidC7TzPtZk=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gcuuw54EcWgknU5K2rpKK7sGsO4=
</DigestValue>
      </Reference>
      <Reference URI="/word/endnotes.xml?ContentType=application/vnd.openxmlformats-officedocument.wordprocessingml.endnotes+xml">
        <DigestMethod Algorithm="http://www.w3.org/2000/09/xmldsig#sha1"/>
        <DigestValue>GeH4bR5rTMpuaTabW2IdxCqevqQ=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EiI8HfYp6cRtw1gcJkdrSs2uExQ=
</DigestValue>
      </Reference>
    </Manifest>
    <SignatureProperties>
      <SignatureProperty Id="idSignatureTime" Target="#idPackageSignature">
        <mdssi:SignatureTime>
          <mdssi:Format>YYYY-MM-DDThh:mm:ssTZD</mdssi:Format>
          <mdssi:Value>2019-06-27T08:28:40Z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2019-06-27T08:28:40Z</xd:SigningTime>
          <xd:SigningCertificate>
            <xd:Cert>
              <xd:CertDigest>
                <DigestMethod Algorithm="http://www.w3.org/2000/09/xmldsig#sha1"/>
                <DigestValue>vLLEg9x8FeUyEu195FavOP1IGLA=
</DigestValue>
              </xd:CertDigest>
              <xd:IssuerSerial>
                <X509IssuerName>E=ca@skbkontur.ru, ОГРН=1026605606620, ИНН=006663003127, C=RU, S=66 Свердловская область, L=Екатеринбург, STREET=Пр. Космонавтов д. 56, OU=Удостоверяющий центр, O="АО ""ПФ ""СКБ КОНТУР""", CN="АО ""ПФ ""СКБ КОНТУР"""</X509IssuerName>
                <X509SerialNumber>323385993632669155410586738453772326781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A676-DA6B-4AB5-8E47-B6B1771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Викторовна</dc:creator>
  <cp:keywords/>
  <dc:description/>
  <cp:lastModifiedBy>Гришина Надежда Евгеньевна</cp:lastModifiedBy>
  <cp:revision>3</cp:revision>
  <cp:lastPrinted>2019-06-06T11:29:00Z</cp:lastPrinted>
  <dcterms:created xsi:type="dcterms:W3CDTF">2019-06-27T08:28:00Z</dcterms:created>
  <dcterms:modified xsi:type="dcterms:W3CDTF">2019-06-27T08:28:00Z</dcterms:modified>
</cp:coreProperties>
</file>