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05F35" w:rsidRPr="00605F35" w:rsidTr="00297F33">
        <w:tc>
          <w:tcPr>
            <w:tcW w:w="9854" w:type="dxa"/>
          </w:tcPr>
          <w:p w:rsidR="00605F35" w:rsidRPr="00605F35" w:rsidRDefault="00605F35" w:rsidP="00605F35">
            <w:pPr>
              <w:tabs>
                <w:tab w:val="left" w:pos="9356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605F35">
              <w:rPr>
                <w:rFonts w:ascii="Calibri" w:eastAsia="Calibri" w:hAnsi="Calibri" w:cs="Times New Roman"/>
              </w:rPr>
              <w:t xml:space="preserve">     </w:t>
            </w:r>
            <w:r w:rsidRPr="00605F35">
              <w:rPr>
                <w:rFonts w:ascii="Calibri" w:eastAsia="Calibri" w:hAnsi="Calibri" w:cs="Times New Roman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8.5pt" o:ole="" filled="t">
                  <v:fill color2="black"/>
                  <v:imagedata r:id="rId8" o:title=""/>
                </v:shape>
                <o:OLEObject Type="Embed" ProgID="Word.Picture.8" ShapeID="_x0000_i1025" DrawAspect="Content" ObjectID="_1681218696" r:id="rId9"/>
              </w:objec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АДМИНИСТРАЦИЯ ГОРОДА ПОКАЧИ</w: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0"/>
                <w:szCs w:val="20"/>
                <w:lang w:eastAsia="ar-SA"/>
              </w:rPr>
            </w:pP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ar-SA"/>
              </w:rPr>
              <w:t>ХАНТЫ-МАНСИЙСКОГО АВТОНОМНОГО ОКРУГА - ЮГРЫ</w: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ПОСТАНОВЛЕНИЕ</w:t>
            </w:r>
          </w:p>
          <w:p w:rsidR="00605F35" w:rsidRPr="00605F35" w:rsidRDefault="00605F35" w:rsidP="00605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605F35" w:rsidRPr="00605F35" w:rsidRDefault="00692DA6" w:rsidP="00605F3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="00605F35"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29.04.2021</w:t>
            </w:r>
            <w:r w:rsidR="00605F35"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          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</w:t>
            </w:r>
            <w:r w:rsidR="00605F35"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№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383</w:t>
            </w:r>
          </w:p>
          <w:p w:rsidR="00605F35" w:rsidRPr="00605F35" w:rsidRDefault="00605F35" w:rsidP="00605F3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34"/>
                <w:lang w:eastAsia="ar-SA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605F35" w:rsidRPr="00605F35" w:rsidTr="00297F33">
              <w:tc>
                <w:tcPr>
                  <w:tcW w:w="4673" w:type="dxa"/>
                </w:tcPr>
                <w:p w:rsidR="00605F35" w:rsidRPr="00605F35" w:rsidRDefault="00605F35" w:rsidP="007E5B3E">
                  <w:pPr>
                    <w:autoSpaceDN w:val="0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  <w:t>«Развитие жилищно-коммунального комплекса и повышение энергетической эффективности» в городе Покачи»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, утвержденную постановлением администрации города Покачи от 12.10.2018 № 999</w:t>
                  </w:r>
                  <w:bookmarkEnd w:id="0"/>
                </w:p>
              </w:tc>
            </w:tr>
          </w:tbl>
          <w:p w:rsidR="00605F35" w:rsidRPr="00605F35" w:rsidRDefault="00605F35" w:rsidP="00605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179 Бюджетного кодекса Российской Федерации, бюджетом города Покачи на 202</w:t>
      </w:r>
      <w:r w:rsidR="008059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059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059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утверждённым решением Думы города Покачи </w:t>
      </w:r>
      <w:r w:rsidR="0080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14</w:t>
      </w:r>
      <w:r w:rsidRPr="00605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.12.20</w:t>
      </w:r>
      <w:r w:rsidR="00805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№32</w:t>
      </w:r>
      <w:r w:rsidRPr="00605F35">
        <w:rPr>
          <w:rFonts w:ascii="Times New Roman" w:eastAsia="Calibri" w:hAnsi="Times New Roman" w:cs="Times New Roman"/>
          <w:sz w:val="28"/>
          <w:szCs w:val="28"/>
        </w:rPr>
        <w:t>,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8C5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C5C80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</w:t>
      </w:r>
      <w:r w:rsidR="0007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</w:t>
      </w:r>
      <w:proofErr w:type="gramEnd"/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города Покачи от </w:t>
      </w:r>
      <w:r w:rsidR="00C70F08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16.04.2021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70F08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F35" w:rsidRPr="00605F35" w:rsidRDefault="00427888" w:rsidP="005C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1.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Внести в </w:t>
      </w:r>
      <w:r w:rsidR="00605F35" w:rsidRPr="00605F3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программу «Развитие жилищно-коммунального комплекса и повышение энергетической эффективности в городе Покачи»,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5F35" w:rsidRPr="00605F3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утвержденную постановлением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администрации города Покачи </w:t>
      </w:r>
      <w:r w:rsidR="00605F35" w:rsidRPr="00605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12.10.2018 №999 (далее - муниципальная программа)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:</w:t>
      </w:r>
    </w:p>
    <w:p w:rsidR="00605F35" w:rsidRPr="00605F35" w:rsidRDefault="00F31430" w:rsidP="005C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</w:t>
      </w:r>
      <w:r w:rsidR="00605F35" w:rsidRPr="00605F35">
        <w:rPr>
          <w:rFonts w:ascii="Times New Roman" w:hAnsi="Times New Roman" w:cs="Times New Roman"/>
          <w:sz w:val="28"/>
          <w:szCs w:val="28"/>
        </w:rPr>
        <w:t xml:space="preserve">) строку 11 Паспорта 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605F35" w:rsidRPr="007D427E" w:rsidRDefault="00605F35" w:rsidP="005C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605F3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27"/>
        <w:gridCol w:w="6903"/>
      </w:tblGrid>
      <w:tr w:rsidR="00605F35" w:rsidRPr="007D427E" w:rsidTr="007D427E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35" w:rsidRPr="007D427E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2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05F35" w:rsidRPr="007D427E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2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5" w:rsidRPr="007D427E" w:rsidRDefault="001E2F99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D427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Общий объем финансирования</w:t>
            </w:r>
            <w:r w:rsidR="0024494B" w:rsidRPr="007D427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 xml:space="preserve"> 2</w:t>
            </w:r>
            <w:r w:rsidR="00464427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58 161 806</w:t>
            </w:r>
            <w:r w:rsidR="00605F35" w:rsidRPr="007D427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,</w:t>
            </w:r>
            <w:r w:rsidR="002F2A5E" w:rsidRPr="007D427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92</w:t>
            </w:r>
            <w:r w:rsidR="00605F35" w:rsidRPr="007D427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 xml:space="preserve"> рублей, в том числе по годам:</w:t>
            </w:r>
          </w:p>
          <w:p w:rsidR="00605F35" w:rsidRPr="007D427E" w:rsidRDefault="00605F35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D427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2019 год – 73 867 521,67 рублей,</w:t>
            </w:r>
          </w:p>
          <w:p w:rsidR="00605F35" w:rsidRPr="007D427E" w:rsidRDefault="00AC14EE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D427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 xml:space="preserve">2020 год – </w:t>
            </w:r>
            <w:r w:rsidR="001E2F99" w:rsidRPr="007D427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53 385 639</w:t>
            </w:r>
            <w:r w:rsidR="00605F35" w:rsidRPr="007D427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,</w:t>
            </w:r>
            <w:r w:rsidR="001E2F99" w:rsidRPr="007D427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55</w:t>
            </w:r>
            <w:r w:rsidR="00605F35" w:rsidRPr="007D427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 xml:space="preserve"> рублей,</w:t>
            </w:r>
          </w:p>
          <w:p w:rsidR="0024494B" w:rsidRPr="007D427E" w:rsidRDefault="00464427" w:rsidP="002449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2021 год – 48</w:t>
            </w:r>
            <w:r w:rsidR="0024494B" w:rsidRPr="007D42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517</w:t>
            </w:r>
            <w:r w:rsidR="0024494B" w:rsidRPr="007D42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</w:t>
            </w:r>
            <w:r w:rsidR="002F2A5E" w:rsidRPr="007D42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390</w:t>
            </w:r>
            <w:r w:rsidR="0024494B" w:rsidRPr="007D42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</w:t>
            </w:r>
            <w:r w:rsidR="002F2A5E" w:rsidRPr="007D42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</w:t>
            </w:r>
            <w:r w:rsidR="0024494B" w:rsidRPr="007D42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рублей</w:t>
            </w:r>
          </w:p>
          <w:p w:rsidR="0024494B" w:rsidRPr="007D427E" w:rsidRDefault="0024494B" w:rsidP="0024494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D42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2022 год – 34 315 500,00 рублей,</w:t>
            </w:r>
          </w:p>
          <w:p w:rsidR="0024494B" w:rsidRPr="007D427E" w:rsidRDefault="0024494B" w:rsidP="00244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42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2023 год – 48 075 755,30 рублей,</w:t>
            </w:r>
          </w:p>
          <w:p w:rsidR="0024494B" w:rsidRPr="007D427E" w:rsidRDefault="0024494B" w:rsidP="00F3143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427E"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  <w:t>2024 – 2030 годы – 0,00 руб.</w:t>
            </w:r>
          </w:p>
        </w:tc>
      </w:tr>
    </w:tbl>
    <w:p w:rsidR="00605F35" w:rsidRPr="00605F35" w:rsidRDefault="00605F35" w:rsidP="005C2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605F35">
        <w:rPr>
          <w:rFonts w:ascii="Times New Roman" w:eastAsia="Calibri" w:hAnsi="Times New Roman" w:cs="Times New Roman"/>
          <w:iCs/>
          <w:sz w:val="28"/>
          <w:szCs w:val="28"/>
        </w:rPr>
        <w:t>»;</w:t>
      </w:r>
    </w:p>
    <w:p w:rsidR="00605F35" w:rsidRPr="00605F35" w:rsidRDefault="00F31430" w:rsidP="00605F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) таблицу 2 статьи 5 муниципальной программы изложить в ново</w:t>
      </w:r>
      <w:r w:rsidR="007E5B3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й редакции согласно приложению</w:t>
      </w:r>
      <w:r w:rsidR="00605F35"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к настоящему постановлению.</w:t>
      </w:r>
    </w:p>
    <w:p w:rsidR="00F31430" w:rsidRPr="00F31430" w:rsidRDefault="00F31430" w:rsidP="00F3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2</w:t>
      </w:r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Pr="00F31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Начальнику управления жилищно-коммунального хозяйства администрации города Покачи – ответственного исполнителя муниципальной программы (А.В. Андрусенко) обеспечить размещение муниципальной программы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 в течение семи рабочих дней со дня вступления в силу настоящего постановления.</w:t>
      </w:r>
      <w:proofErr w:type="gramEnd"/>
    </w:p>
    <w:p w:rsidR="00605F35" w:rsidRPr="00605F35" w:rsidRDefault="00F31430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</w:pPr>
      <w:r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3</w:t>
      </w:r>
      <w:r w:rsidR="00605F35"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. </w:t>
      </w:r>
      <w:r w:rsidR="00605F35" w:rsidRPr="00605F35"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  <w:t>Настоящее постановление вступает в силу после официального опубликования.</w:t>
      </w:r>
    </w:p>
    <w:p w:rsidR="00605F35" w:rsidRPr="00605F35" w:rsidRDefault="00605F35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4. Опубликовать настоящее постановление в газете «</w:t>
      </w:r>
      <w:proofErr w:type="spell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Покачёвский</w:t>
      </w:r>
      <w:proofErr w:type="spell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вестник».</w:t>
      </w:r>
    </w:p>
    <w:p w:rsidR="00605F35" w:rsidRPr="00605F35" w:rsidRDefault="00605F35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5. </w:t>
      </w:r>
      <w:proofErr w:type="gram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Контроль за</w:t>
      </w:r>
      <w:proofErr w:type="gram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города Покачи </w:t>
      </w:r>
      <w:proofErr w:type="spell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Вафина</w:t>
      </w:r>
      <w:proofErr w:type="spellEnd"/>
      <w:r w:rsidR="00A12E48" w:rsidRPr="00A12E48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</w:t>
      </w:r>
      <w:r w:rsidR="00A12E48"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Н.Ш.</w:t>
      </w:r>
    </w:p>
    <w:p w:rsidR="00D211BE" w:rsidRPr="00605F35" w:rsidRDefault="00D211BE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605F35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605F35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52941" w:rsidRDefault="00352941" w:rsidP="005C263B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 xml:space="preserve"> обязанности</w:t>
      </w:r>
    </w:p>
    <w:p w:rsidR="00352941" w:rsidRDefault="00352941" w:rsidP="005C263B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 xml:space="preserve">главы города Покачи, первый </w:t>
      </w:r>
    </w:p>
    <w:p w:rsidR="000726C8" w:rsidRDefault="00352941" w:rsidP="005C263B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</w:pPr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 xml:space="preserve">заместитель главы города Покачи   </w:t>
      </w:r>
      <w:r w:rsidR="00AC14EE"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 xml:space="preserve">         </w:t>
      </w:r>
      <w:r w:rsidR="00AC14EE"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 xml:space="preserve">А.Е. </w:t>
      </w:r>
      <w:proofErr w:type="spellStart"/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>Ходулапова</w:t>
      </w:r>
      <w:proofErr w:type="spellEnd"/>
    </w:p>
    <w:sectPr w:rsidR="000726C8" w:rsidSect="00427888">
      <w:headerReference w:type="default" r:id="rId10"/>
      <w:headerReference w:type="first" r:id="rId11"/>
      <w:pgSz w:w="11906" w:h="16838"/>
      <w:pgMar w:top="284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D3" w:rsidRDefault="004050D3">
      <w:pPr>
        <w:spacing w:after="0" w:line="240" w:lineRule="auto"/>
      </w:pPr>
      <w:r>
        <w:separator/>
      </w:r>
    </w:p>
  </w:endnote>
  <w:endnote w:type="continuationSeparator" w:id="0">
    <w:p w:rsidR="004050D3" w:rsidRDefault="0040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D3" w:rsidRDefault="004050D3">
      <w:pPr>
        <w:spacing w:after="0" w:line="240" w:lineRule="auto"/>
      </w:pPr>
      <w:r>
        <w:separator/>
      </w:r>
    </w:p>
  </w:footnote>
  <w:footnote w:type="continuationSeparator" w:id="0">
    <w:p w:rsidR="004050D3" w:rsidRDefault="0040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AC" w:rsidRDefault="004050D3" w:rsidP="005C263B">
    <w:pPr>
      <w:pStyle w:val="a3"/>
      <w:tabs>
        <w:tab w:val="clear" w:pos="9355"/>
        <w:tab w:val="left" w:pos="3832"/>
        <w:tab w:val="left" w:pos="5422"/>
      </w:tabs>
      <w:jc w:val="center"/>
      <w:rPr>
        <w:rFonts w:ascii="Times New Roman" w:hAnsi="Times New Roman"/>
        <w:sz w:val="28"/>
        <w:szCs w:val="28"/>
      </w:rPr>
    </w:pPr>
    <w:sdt>
      <w:sdtPr>
        <w:rPr>
          <w:rFonts w:ascii="Times New Roman" w:hAnsi="Times New Roman"/>
        </w:rPr>
        <w:id w:val="500399104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605F35" w:rsidRPr="00741CEB">
          <w:rPr>
            <w:rFonts w:ascii="Times New Roman" w:hAnsi="Times New Roman"/>
            <w:szCs w:val="28"/>
          </w:rPr>
          <w:fldChar w:fldCharType="begin"/>
        </w:r>
        <w:r w:rsidR="00605F35" w:rsidRPr="00741CEB">
          <w:rPr>
            <w:rFonts w:ascii="Times New Roman" w:hAnsi="Times New Roman"/>
            <w:szCs w:val="28"/>
          </w:rPr>
          <w:instrText>PAGE   \* MERGEFORMAT</w:instrText>
        </w:r>
        <w:r w:rsidR="00605F35" w:rsidRPr="00741CEB">
          <w:rPr>
            <w:rFonts w:ascii="Times New Roman" w:hAnsi="Times New Roman"/>
            <w:szCs w:val="28"/>
          </w:rPr>
          <w:fldChar w:fldCharType="separate"/>
        </w:r>
        <w:r w:rsidR="00692DA6">
          <w:rPr>
            <w:rFonts w:ascii="Times New Roman" w:hAnsi="Times New Roman"/>
            <w:noProof/>
            <w:szCs w:val="28"/>
          </w:rPr>
          <w:t>2</w:t>
        </w:r>
        <w:r w:rsidR="00605F35" w:rsidRPr="00741CEB">
          <w:rPr>
            <w:rFonts w:ascii="Times New Roman" w:hAnsi="Times New Roman"/>
            <w:szCs w:val="28"/>
          </w:rPr>
          <w:fldChar w:fldCharType="end"/>
        </w:r>
      </w:sdtContent>
    </w:sdt>
  </w:p>
  <w:p w:rsidR="00741CEB" w:rsidRPr="001B3569" w:rsidRDefault="004050D3" w:rsidP="00726857">
    <w:pPr>
      <w:pStyle w:val="a3"/>
      <w:tabs>
        <w:tab w:val="clear" w:pos="9355"/>
        <w:tab w:val="left" w:pos="3832"/>
        <w:tab w:val="left" w:pos="5422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AC" w:rsidRPr="00741CEB" w:rsidRDefault="004050D3" w:rsidP="00741CEB">
    <w:pPr>
      <w:pStyle w:val="a3"/>
      <w:tabs>
        <w:tab w:val="left" w:pos="930"/>
      </w:tabs>
      <w:rPr>
        <w:rFonts w:ascii="Times New Roman" w:hAnsi="Times New Roman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54"/>
    <w:rsid w:val="000711F9"/>
    <w:rsid w:val="000726C8"/>
    <w:rsid w:val="001E2F99"/>
    <w:rsid w:val="00244574"/>
    <w:rsid w:val="0024494B"/>
    <w:rsid w:val="002F2A5E"/>
    <w:rsid w:val="0030174D"/>
    <w:rsid w:val="00303DE8"/>
    <w:rsid w:val="00307846"/>
    <w:rsid w:val="00352941"/>
    <w:rsid w:val="004050D3"/>
    <w:rsid w:val="00427888"/>
    <w:rsid w:val="00464427"/>
    <w:rsid w:val="004779EA"/>
    <w:rsid w:val="0048313A"/>
    <w:rsid w:val="005042D7"/>
    <w:rsid w:val="005949DB"/>
    <w:rsid w:val="005A533C"/>
    <w:rsid w:val="005C263B"/>
    <w:rsid w:val="00605F35"/>
    <w:rsid w:val="00690F53"/>
    <w:rsid w:val="00692DA6"/>
    <w:rsid w:val="006E1491"/>
    <w:rsid w:val="00757FEC"/>
    <w:rsid w:val="007B707A"/>
    <w:rsid w:val="007D427E"/>
    <w:rsid w:val="007E5B3E"/>
    <w:rsid w:val="0080594A"/>
    <w:rsid w:val="008579A3"/>
    <w:rsid w:val="00864027"/>
    <w:rsid w:val="00876E51"/>
    <w:rsid w:val="00891F5D"/>
    <w:rsid w:val="008C5C80"/>
    <w:rsid w:val="00A12E48"/>
    <w:rsid w:val="00AC14EE"/>
    <w:rsid w:val="00AC18E8"/>
    <w:rsid w:val="00B27CE9"/>
    <w:rsid w:val="00BD1EF1"/>
    <w:rsid w:val="00C57D9E"/>
    <w:rsid w:val="00C70F08"/>
    <w:rsid w:val="00CE4E77"/>
    <w:rsid w:val="00D06957"/>
    <w:rsid w:val="00D14854"/>
    <w:rsid w:val="00D211BE"/>
    <w:rsid w:val="00D40114"/>
    <w:rsid w:val="00E72B57"/>
    <w:rsid w:val="00F04641"/>
    <w:rsid w:val="00F31430"/>
    <w:rsid w:val="00F45205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5F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0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D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1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5F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0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D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1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Татьяна Александровна</dc:creator>
  <cp:lastModifiedBy>Балчугова Вера Владимировна</cp:lastModifiedBy>
  <cp:revision>11</cp:revision>
  <cp:lastPrinted>2021-04-28T13:00:00Z</cp:lastPrinted>
  <dcterms:created xsi:type="dcterms:W3CDTF">2021-04-16T06:28:00Z</dcterms:created>
  <dcterms:modified xsi:type="dcterms:W3CDTF">2021-04-29T11:25:00Z</dcterms:modified>
</cp:coreProperties>
</file>